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8E1" w:rsidRPr="00641A09" w:rsidRDefault="001248E1" w:rsidP="00823DAE">
      <w:pPr>
        <w:spacing w:after="0" w:line="240" w:lineRule="auto"/>
        <w:ind w:right="-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41A09">
        <w:rPr>
          <w:rFonts w:ascii="Times New Roman" w:hAnsi="Times New Roman"/>
          <w:sz w:val="24"/>
          <w:szCs w:val="24"/>
          <w:lang w:eastAsia="ru-RU"/>
        </w:rPr>
        <w:t xml:space="preserve">Приложение  </w:t>
      </w:r>
      <w:r w:rsidR="0084558E">
        <w:rPr>
          <w:rFonts w:ascii="Times New Roman" w:hAnsi="Times New Roman"/>
          <w:sz w:val="24"/>
          <w:szCs w:val="24"/>
          <w:lang w:eastAsia="ru-RU"/>
        </w:rPr>
        <w:t>7</w:t>
      </w:r>
    </w:p>
    <w:p w:rsidR="00641A09" w:rsidRPr="00641A0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proofErr w:type="spellStart"/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>Ессейского</w:t>
      </w:r>
      <w:proofErr w:type="spellEnd"/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поселкового Совета депутатов</w:t>
      </w:r>
    </w:p>
    <w:p w:rsidR="00641A09" w:rsidRPr="00641A0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>№    от     декабря  202</w:t>
      </w:r>
      <w:r w:rsidR="0084558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641A09" w:rsidRPr="00641A0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«О бюджете поселка  Ессей на 202</w:t>
      </w:r>
      <w:r w:rsidR="0084558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D32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  <w:r w:rsidRPr="00641A09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641A09" w:rsidRPr="00641A0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</w:t>
      </w:r>
      <w:r w:rsidR="0084558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– 202</w:t>
      </w:r>
      <w:r w:rsidR="0084558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 </w:t>
      </w: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6A47E5" w:rsidRPr="00607156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7156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</w:p>
    <w:p w:rsidR="006A47E5" w:rsidRPr="00607156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7156">
        <w:rPr>
          <w:rFonts w:ascii="Times New Roman" w:eastAsia="Times New Roman" w:hAnsi="Times New Roman"/>
          <w:sz w:val="28"/>
          <w:szCs w:val="28"/>
          <w:lang w:eastAsia="ru-RU"/>
        </w:rPr>
        <w:t>ОПРЕДЕЛЕНИЯ ОБЩЕГО ОБЪЕМА ИНЫХ МЕЖБЮДЖЕТНЫХ ТРАНСФЕРТОВ БЮДЖЕТУ ЭВЕНКИЙСКОГО МУНИЦИПАЛЬНОГО РАЙОНА НА ИСПОЛНЕНИЕ ОРГАНАМИ МЕСТНОГО</w:t>
      </w:r>
    </w:p>
    <w:p w:rsidR="006A47E5" w:rsidRPr="00607156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7156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ЭВЕНКИЙСКОГО МУНИЦИПАЛЬНОГО РАЙОНА ОТДЕЛЬНЫХ БЮДЖЕТНЫХ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</w:r>
      <w:r w:rsidRPr="00607156">
        <w:rPr>
          <w:color w:val="000000"/>
          <w:sz w:val="28"/>
          <w:szCs w:val="28"/>
          <w:highlight w:val="yellow"/>
        </w:rPr>
        <w:t xml:space="preserve"> </w:t>
      </w:r>
    </w:p>
    <w:p w:rsidR="006A47E5" w:rsidRPr="00607156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1. Для целей настоящей методики применяются следующие общие (сквозные) обозначения:</w:t>
      </w:r>
    </w:p>
    <w:p w:rsidR="006A47E5" w:rsidRDefault="006A47E5" w:rsidP="006A47E5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K - коэффициент, учитывающий уровень инфляции на планируемый год по отношению к предыдущему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41A09" w:rsidRDefault="006A47E5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6A47E5" w:rsidRDefault="00641A09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A47E5">
        <w:rPr>
          <w:rFonts w:ascii="Times New Roman" w:hAnsi="Times New Roman"/>
          <w:sz w:val="28"/>
          <w:szCs w:val="28"/>
        </w:rPr>
        <w:t xml:space="preserve">  2. </w:t>
      </w:r>
      <w:r w:rsidR="006A47E5" w:rsidRPr="0081158A">
        <w:rPr>
          <w:rFonts w:ascii="Times New Roman" w:hAnsi="Times New Roman"/>
          <w:sz w:val="28"/>
          <w:szCs w:val="28"/>
        </w:rPr>
        <w:t xml:space="preserve">Объем </w:t>
      </w:r>
      <w:r w:rsidR="006A47E5" w:rsidRPr="006A47E5">
        <w:rPr>
          <w:rFonts w:ascii="Times New Roman" w:hAnsi="Times New Roman"/>
          <w:sz w:val="28"/>
          <w:szCs w:val="28"/>
        </w:rPr>
        <w:t>иных межбюджетных трансфертов</w:t>
      </w:r>
      <w:r w:rsidR="006A47E5" w:rsidRPr="0081158A">
        <w:rPr>
          <w:rFonts w:ascii="Times New Roman" w:hAnsi="Times New Roman"/>
          <w:sz w:val="28"/>
          <w:szCs w:val="28"/>
        </w:rPr>
        <w:t xml:space="preserve"> бюджету Эвенкийского муниципального района на исполнение </w:t>
      </w:r>
      <w:r w:rsidR="006A47E5">
        <w:rPr>
          <w:rFonts w:ascii="Times New Roman" w:hAnsi="Times New Roman"/>
          <w:sz w:val="28"/>
          <w:szCs w:val="28"/>
        </w:rPr>
        <w:t xml:space="preserve">органами местного самоуправления Эвенкийского муниципального района отдельных бюджетных </w:t>
      </w:r>
      <w:r w:rsidR="006A47E5" w:rsidRPr="0081158A">
        <w:rPr>
          <w:rFonts w:ascii="Times New Roman" w:hAnsi="Times New Roman"/>
          <w:sz w:val="28"/>
          <w:szCs w:val="28"/>
        </w:rPr>
        <w:t>полномочий</w:t>
      </w:r>
      <w:r w:rsidR="006A47E5">
        <w:rPr>
          <w:rFonts w:ascii="Times New Roman" w:hAnsi="Times New Roman"/>
          <w:sz w:val="28"/>
          <w:szCs w:val="28"/>
        </w:rPr>
        <w:t xml:space="preserve"> по </w:t>
      </w:r>
      <w:r w:rsidR="006A47E5" w:rsidRPr="006A47E5">
        <w:rPr>
          <w:rFonts w:ascii="Times New Roman" w:hAnsi="Times New Roman"/>
          <w:color w:val="000000"/>
          <w:sz w:val="28"/>
          <w:szCs w:val="28"/>
        </w:rPr>
        <w:t>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</w:r>
      <w:r w:rsidR="006A47E5" w:rsidRPr="006A47E5">
        <w:rPr>
          <w:rFonts w:ascii="Times New Roman" w:hAnsi="Times New Roman"/>
          <w:sz w:val="28"/>
          <w:szCs w:val="28"/>
        </w:rPr>
        <w:t xml:space="preserve"> Ессей</w:t>
      </w:r>
      <w:r w:rsidR="006A47E5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6A47E5" w:rsidRPr="0081158A" w:rsidRDefault="006A47E5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R 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x ФОТ +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proofErr w:type="gramStart"/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81158A">
        <w:rPr>
          <w:rFonts w:ascii="Times New Roman" w:hAnsi="Times New Roman" w:cs="Times New Roman"/>
          <w:sz w:val="28"/>
          <w:szCs w:val="28"/>
        </w:rPr>
        <w:t xml:space="preserve"> x К</w:t>
      </w:r>
      <w:r>
        <w:rPr>
          <w:rFonts w:ascii="Times New Roman" w:hAnsi="Times New Roman" w:cs="Times New Roman"/>
          <w:sz w:val="28"/>
          <w:szCs w:val="28"/>
        </w:rPr>
        <w:t xml:space="preserve"> (1),</w:t>
      </w:r>
    </w:p>
    <w:p w:rsidR="006A47E5" w:rsidRPr="0081158A" w:rsidRDefault="006A47E5" w:rsidP="006A4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численность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Эвенкийского муниципального района, реализующих переданные полномочия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0,3 специалиста</w:t>
      </w:r>
      <w:r w:rsidRPr="0081158A">
        <w:rPr>
          <w:rFonts w:ascii="Times New Roman" w:hAnsi="Times New Roman" w:cs="Times New Roman"/>
          <w:sz w:val="28"/>
          <w:szCs w:val="28"/>
        </w:rPr>
        <w:t>;</w:t>
      </w:r>
    </w:p>
    <w:p w:rsidR="006A47E5" w:rsidRPr="00261967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норматив затрат на материальное обеспечение в расчете на одного муниципального служащего в год, включающий расходы на служебные командировки, увеличение стоимости основных средств и материальных запасов, оплату услуг связи, стоимости проезда и провоза багажа к месту использования отпуска и обратно в соответствии с действующим законодательством (</w:t>
      </w:r>
      <w:proofErr w:type="spellStart"/>
      <w:r w:rsidRPr="00261967">
        <w:rPr>
          <w:rFonts w:ascii="Times New Roman" w:hAnsi="Times New Roman" w:cs="Times New Roman"/>
          <w:sz w:val="28"/>
          <w:szCs w:val="28"/>
        </w:rPr>
        <w:t>N</w:t>
      </w:r>
      <w:r w:rsidRPr="00261967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261967">
        <w:rPr>
          <w:rFonts w:ascii="Times New Roman" w:hAnsi="Times New Roman" w:cs="Times New Roman"/>
          <w:sz w:val="28"/>
          <w:szCs w:val="28"/>
        </w:rPr>
        <w:t xml:space="preserve"> = </w:t>
      </w:r>
      <w:r w:rsidR="00261967" w:rsidRPr="00261967">
        <w:rPr>
          <w:rFonts w:ascii="Times New Roman" w:hAnsi="Times New Roman" w:cs="Times New Roman"/>
          <w:sz w:val="28"/>
          <w:szCs w:val="28"/>
        </w:rPr>
        <w:t>37 333</w:t>
      </w:r>
      <w:r w:rsidR="001D3277" w:rsidRPr="00261967">
        <w:rPr>
          <w:rFonts w:ascii="Times New Roman" w:hAnsi="Times New Roman" w:cs="Times New Roman"/>
          <w:sz w:val="28"/>
          <w:szCs w:val="28"/>
        </w:rPr>
        <w:t>,0</w:t>
      </w:r>
      <w:r w:rsidRPr="00261967">
        <w:rPr>
          <w:rFonts w:ascii="Times New Roman" w:hAnsi="Times New Roman" w:cs="Times New Roman"/>
          <w:sz w:val="28"/>
          <w:szCs w:val="28"/>
        </w:rPr>
        <w:t xml:space="preserve"> рубл</w:t>
      </w:r>
      <w:r w:rsidR="002C44B1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Pr="00261967">
        <w:rPr>
          <w:rFonts w:ascii="Times New Roman" w:hAnsi="Times New Roman" w:cs="Times New Roman"/>
          <w:sz w:val="28"/>
          <w:szCs w:val="28"/>
        </w:rPr>
        <w:t xml:space="preserve"> на 202</w:t>
      </w:r>
      <w:r w:rsidR="0084558E" w:rsidRPr="00261967">
        <w:rPr>
          <w:rFonts w:ascii="Times New Roman" w:hAnsi="Times New Roman" w:cs="Times New Roman"/>
          <w:sz w:val="28"/>
          <w:szCs w:val="28"/>
        </w:rPr>
        <w:t>3</w:t>
      </w:r>
      <w:r w:rsidRPr="00261967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1967">
        <w:rPr>
          <w:rFonts w:ascii="Times New Roman" w:hAnsi="Times New Roman" w:cs="Times New Roman"/>
          <w:sz w:val="28"/>
          <w:szCs w:val="28"/>
        </w:rPr>
        <w:t>ФОТ - годовой фонд оплаты труда</w:t>
      </w:r>
      <w:r w:rsidRPr="0081158A">
        <w:rPr>
          <w:rFonts w:ascii="Times New Roman" w:hAnsi="Times New Roman" w:cs="Times New Roman"/>
          <w:sz w:val="28"/>
          <w:szCs w:val="28"/>
        </w:rPr>
        <w:t xml:space="preserve"> одного специалиста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158A">
        <w:rPr>
          <w:rFonts w:ascii="Times New Roman" w:hAnsi="Times New Roman" w:cs="Times New Roman"/>
          <w:sz w:val="28"/>
          <w:szCs w:val="28"/>
        </w:rPr>
        <w:t>, исполняющего полномочия</w:t>
      </w:r>
      <w:r w:rsidRPr="00300434">
        <w:rPr>
          <w:rFonts w:ascii="Times New Roman" w:hAnsi="Times New Roman" w:cs="Times New Roman"/>
          <w:sz w:val="28"/>
          <w:szCs w:val="28"/>
        </w:rPr>
        <w:t xml:space="preserve"> </w:t>
      </w:r>
      <w:r w:rsidRPr="0081158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07D">
        <w:rPr>
          <w:rFonts w:ascii="Times New Roman" w:hAnsi="Times New Roman" w:cs="Times New Roman"/>
          <w:color w:val="000000"/>
          <w:sz w:val="28"/>
          <w:szCs w:val="28"/>
        </w:rPr>
        <w:t>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</w:r>
      <w:r w:rsidRPr="002B107D">
        <w:rPr>
          <w:rFonts w:ascii="Times New Roman" w:hAnsi="Times New Roman" w:cs="Times New Roman"/>
          <w:sz w:val="28"/>
          <w:szCs w:val="28"/>
        </w:rPr>
        <w:t>, с</w:t>
      </w:r>
      <w:r w:rsidRPr="0081158A">
        <w:rPr>
          <w:rFonts w:ascii="Times New Roman" w:hAnsi="Times New Roman" w:cs="Times New Roman"/>
          <w:sz w:val="28"/>
          <w:szCs w:val="28"/>
        </w:rPr>
        <w:t xml:space="preserve"> учетом начислений по следующей формуле:</w:t>
      </w:r>
    </w:p>
    <w:p w:rsidR="006A47E5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ФОТ = ДО x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x 2,4 x E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r w:rsidRPr="0081158A">
        <w:rPr>
          <w:rFonts w:ascii="Times New Roman" w:hAnsi="Times New Roman" w:cs="Times New Roman"/>
          <w:sz w:val="28"/>
          <w:szCs w:val="28"/>
        </w:rPr>
        <w:t>,</w:t>
      </w: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ДО - предельное значение размера должностного оклада в среднем за планируемый год по должности "главный специалист" для Эвенкийского муниципального района;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количество должностных окладов в год, предусматриваемых при формировании фонда оплаты труда, для Эвенкийского муниципального района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= </w:t>
      </w:r>
      <w:r w:rsidR="00B755C2">
        <w:rPr>
          <w:rFonts w:ascii="Times New Roman" w:hAnsi="Times New Roman" w:cs="Times New Roman"/>
          <w:sz w:val="28"/>
          <w:szCs w:val="28"/>
        </w:rPr>
        <w:t>62,92</w:t>
      </w:r>
      <w:r w:rsidRPr="0081158A">
        <w:rPr>
          <w:rFonts w:ascii="Times New Roman" w:hAnsi="Times New Roman" w:cs="Times New Roman"/>
          <w:sz w:val="28"/>
          <w:szCs w:val="28"/>
        </w:rPr>
        <w:t>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2,4 - коэффициент, учитывающий районный коэффициент, процентную надбавку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E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</w:t>
      </w:r>
      <w:r w:rsidR="0061732E">
        <w:rPr>
          <w:rFonts w:ascii="Times New Roman" w:hAnsi="Times New Roman" w:cs="Times New Roman"/>
          <w:sz w:val="28"/>
          <w:szCs w:val="28"/>
        </w:rPr>
        <w:t>, Е=1,302</w:t>
      </w:r>
      <w:r w:rsidRPr="0081158A">
        <w:rPr>
          <w:rFonts w:ascii="Times New Roman" w:hAnsi="Times New Roman" w:cs="Times New Roman"/>
          <w:sz w:val="28"/>
          <w:szCs w:val="28"/>
        </w:rPr>
        <w:t>.</w:t>
      </w:r>
    </w:p>
    <w:p w:rsidR="006A47E5" w:rsidRDefault="006A47E5" w:rsidP="006A47E5"/>
    <w:p w:rsidR="006A47E5" w:rsidRDefault="006A47E5" w:rsidP="006A47E5"/>
    <w:p w:rsidR="001248E1" w:rsidRPr="00694FAD" w:rsidRDefault="001248E1" w:rsidP="006A47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1248E1" w:rsidRPr="00694FAD" w:rsidSect="006055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229A"/>
    <w:rsid w:val="00087B1F"/>
    <w:rsid w:val="000A3551"/>
    <w:rsid w:val="000A38A7"/>
    <w:rsid w:val="000C229A"/>
    <w:rsid w:val="001248E1"/>
    <w:rsid w:val="00134D13"/>
    <w:rsid w:val="0019654C"/>
    <w:rsid w:val="001D3277"/>
    <w:rsid w:val="001D7F03"/>
    <w:rsid w:val="002272F5"/>
    <w:rsid w:val="00235A1A"/>
    <w:rsid w:val="00261967"/>
    <w:rsid w:val="002C0E18"/>
    <w:rsid w:val="002C2EA9"/>
    <w:rsid w:val="002C44B1"/>
    <w:rsid w:val="002D356D"/>
    <w:rsid w:val="00365C4D"/>
    <w:rsid w:val="00396FC2"/>
    <w:rsid w:val="0042454C"/>
    <w:rsid w:val="004544F5"/>
    <w:rsid w:val="004A3373"/>
    <w:rsid w:val="004A7B05"/>
    <w:rsid w:val="004E2F14"/>
    <w:rsid w:val="0057785D"/>
    <w:rsid w:val="005A3590"/>
    <w:rsid w:val="005A3F18"/>
    <w:rsid w:val="005A683D"/>
    <w:rsid w:val="005B19F0"/>
    <w:rsid w:val="005D4123"/>
    <w:rsid w:val="005E50CE"/>
    <w:rsid w:val="006055A2"/>
    <w:rsid w:val="00607156"/>
    <w:rsid w:val="0061732E"/>
    <w:rsid w:val="00641A09"/>
    <w:rsid w:val="00656F98"/>
    <w:rsid w:val="00694FAD"/>
    <w:rsid w:val="006A47E5"/>
    <w:rsid w:val="006F262F"/>
    <w:rsid w:val="006F4B6F"/>
    <w:rsid w:val="006F6CA4"/>
    <w:rsid w:val="007075CA"/>
    <w:rsid w:val="00722D30"/>
    <w:rsid w:val="00770668"/>
    <w:rsid w:val="007D58B2"/>
    <w:rsid w:val="0082067E"/>
    <w:rsid w:val="00823DAE"/>
    <w:rsid w:val="008262BE"/>
    <w:rsid w:val="0084558E"/>
    <w:rsid w:val="0085460E"/>
    <w:rsid w:val="008B3B45"/>
    <w:rsid w:val="008B571B"/>
    <w:rsid w:val="008C5F5D"/>
    <w:rsid w:val="00900232"/>
    <w:rsid w:val="00935287"/>
    <w:rsid w:val="0094160D"/>
    <w:rsid w:val="0099727B"/>
    <w:rsid w:val="00A00A07"/>
    <w:rsid w:val="00A22837"/>
    <w:rsid w:val="00AA779B"/>
    <w:rsid w:val="00AD7577"/>
    <w:rsid w:val="00AE42CE"/>
    <w:rsid w:val="00AE7E7D"/>
    <w:rsid w:val="00B728AD"/>
    <w:rsid w:val="00B755C2"/>
    <w:rsid w:val="00BD122F"/>
    <w:rsid w:val="00C70DB7"/>
    <w:rsid w:val="00C74F4C"/>
    <w:rsid w:val="00D01D77"/>
    <w:rsid w:val="00D80ECC"/>
    <w:rsid w:val="00DB1BD8"/>
    <w:rsid w:val="00DC1082"/>
    <w:rsid w:val="00DF3C1A"/>
    <w:rsid w:val="00E1220A"/>
    <w:rsid w:val="00E347CA"/>
    <w:rsid w:val="00E97D7B"/>
    <w:rsid w:val="00EB1625"/>
    <w:rsid w:val="00ED1285"/>
    <w:rsid w:val="00F53BA2"/>
    <w:rsid w:val="00F64A78"/>
    <w:rsid w:val="00F81997"/>
    <w:rsid w:val="00F93637"/>
    <w:rsid w:val="00FB1C52"/>
    <w:rsid w:val="00FB313F"/>
    <w:rsid w:val="00FC2112"/>
    <w:rsid w:val="00FC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C0141"/>
  <w15:docId w15:val="{D3E3BB88-C848-43F2-B83A-04346FE3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1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53B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BA2"/>
    <w:rPr>
      <w:rFonts w:ascii="Cambria" w:hAnsi="Cambria" w:cs="Times New Roman"/>
      <w:b/>
      <w:color w:val="365F91"/>
      <w:sz w:val="28"/>
    </w:rPr>
  </w:style>
  <w:style w:type="paragraph" w:customStyle="1" w:styleId="ConsPlusNonformat">
    <w:name w:val="ConsPlusNonformat"/>
    <w:uiPriority w:val="99"/>
    <w:rsid w:val="000C22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229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6A47E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А.А.</dc:creator>
  <cp:keywords/>
  <dc:description/>
  <cp:lastModifiedBy>Баклыкова А.Л.</cp:lastModifiedBy>
  <cp:revision>64</cp:revision>
  <cp:lastPrinted>2011-11-30T01:08:00Z</cp:lastPrinted>
  <dcterms:created xsi:type="dcterms:W3CDTF">2011-12-01T01:45:00Z</dcterms:created>
  <dcterms:modified xsi:type="dcterms:W3CDTF">2022-11-07T04:02:00Z</dcterms:modified>
</cp:coreProperties>
</file>