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A7" w:rsidRDefault="00562AA7" w:rsidP="007A000C">
      <w:pPr>
        <w:spacing w:after="0" w:line="240" w:lineRule="auto"/>
        <w:jc w:val="center"/>
        <w:rPr>
          <w:rFonts w:ascii="Times New Roman" w:hAnsi="Times New Roman" w:cs="Times New Roman"/>
          <w:b/>
          <w:color w:val="1A1A1A" w:themeColor="background1" w:themeShade="1A"/>
          <w:sz w:val="28"/>
          <w:szCs w:val="28"/>
        </w:rPr>
      </w:pPr>
    </w:p>
    <w:p w:rsidR="00562AA7" w:rsidRDefault="00562AA7" w:rsidP="007A000C">
      <w:pPr>
        <w:spacing w:after="0" w:line="240" w:lineRule="auto"/>
        <w:jc w:val="center"/>
        <w:rPr>
          <w:rFonts w:ascii="Times New Roman" w:hAnsi="Times New Roman" w:cs="Times New Roman"/>
          <w:b/>
          <w:color w:val="1A1A1A" w:themeColor="background1" w:themeShade="1A"/>
          <w:sz w:val="28"/>
          <w:szCs w:val="28"/>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4D37C5" w:rsidRPr="00442D92" w:rsidTr="00D62F86">
        <w:trPr>
          <w:cantSplit/>
          <w:trHeight w:val="270"/>
        </w:trPr>
        <w:tc>
          <w:tcPr>
            <w:tcW w:w="9889" w:type="dxa"/>
            <w:tcBorders>
              <w:top w:val="nil"/>
              <w:left w:val="nil"/>
              <w:bottom w:val="nil"/>
              <w:right w:val="nil"/>
            </w:tcBorders>
          </w:tcPr>
          <w:p w:rsidR="004D37C5" w:rsidRDefault="004D37C5" w:rsidP="00D62F86">
            <w:pPr>
              <w:pStyle w:val="a9"/>
              <w:rPr>
                <w:rFonts w:ascii="Times New Roman" w:hAnsi="Times New Roman"/>
                <w:b/>
                <w:sz w:val="28"/>
                <w:szCs w:val="28"/>
              </w:rPr>
            </w:pPr>
          </w:p>
          <w:p w:rsidR="004D37C5" w:rsidRPr="00CD69DC" w:rsidRDefault="004D37C5" w:rsidP="00D62F86">
            <w:pPr>
              <w:pStyle w:val="a9"/>
              <w:jc w:val="center"/>
              <w:rPr>
                <w:rFonts w:ascii="Times New Roman" w:hAnsi="Times New Roman"/>
                <w:b/>
                <w:sz w:val="28"/>
                <w:szCs w:val="28"/>
              </w:rPr>
            </w:pPr>
            <w:r w:rsidRPr="00CD69DC">
              <w:rPr>
                <w:rFonts w:ascii="Times New Roman" w:hAnsi="Times New Roman"/>
                <w:b/>
                <w:sz w:val="28"/>
                <w:szCs w:val="28"/>
              </w:rPr>
              <w:t>ЕССЕЙСКИЙ ПОСЕЛКОВЫЙ СОВЕТ ДЕПУТАТОВ</w:t>
            </w:r>
          </w:p>
          <w:p w:rsidR="004D37C5" w:rsidRPr="00CD69DC" w:rsidRDefault="004D37C5" w:rsidP="00D62F86">
            <w:pPr>
              <w:pStyle w:val="a9"/>
              <w:jc w:val="center"/>
              <w:rPr>
                <w:rFonts w:ascii="Times New Roman" w:hAnsi="Times New Roman"/>
                <w:b/>
                <w:sz w:val="28"/>
                <w:szCs w:val="28"/>
              </w:rPr>
            </w:pPr>
            <w:r w:rsidRPr="00CD69DC">
              <w:rPr>
                <w:rFonts w:ascii="Times New Roman" w:hAnsi="Times New Roman"/>
                <w:b/>
                <w:sz w:val="28"/>
                <w:szCs w:val="28"/>
              </w:rPr>
              <w:t>ПОСЕЛКА ЕССЕЙ</w:t>
            </w:r>
          </w:p>
          <w:p w:rsidR="004D37C5" w:rsidRPr="00CD69DC" w:rsidRDefault="004D37C5" w:rsidP="00D62F86">
            <w:pPr>
              <w:pStyle w:val="a9"/>
              <w:jc w:val="center"/>
              <w:rPr>
                <w:rFonts w:ascii="Times New Roman" w:hAnsi="Times New Roman"/>
                <w:b/>
                <w:sz w:val="28"/>
                <w:szCs w:val="28"/>
              </w:rPr>
            </w:pPr>
            <w:r w:rsidRPr="00CD69DC">
              <w:rPr>
                <w:rFonts w:ascii="Times New Roman" w:hAnsi="Times New Roman"/>
                <w:b/>
                <w:sz w:val="28"/>
                <w:szCs w:val="28"/>
              </w:rPr>
              <w:t>Эвенкийский муниципальный район</w:t>
            </w:r>
          </w:p>
          <w:p w:rsidR="004D37C5" w:rsidRPr="00CD69DC" w:rsidRDefault="004D37C5" w:rsidP="00D62F86">
            <w:pPr>
              <w:pStyle w:val="a9"/>
              <w:jc w:val="center"/>
              <w:rPr>
                <w:rFonts w:ascii="Times New Roman" w:hAnsi="Times New Roman"/>
                <w:b/>
                <w:sz w:val="28"/>
                <w:szCs w:val="28"/>
              </w:rPr>
            </w:pPr>
            <w:r w:rsidRPr="00CD69DC">
              <w:rPr>
                <w:rFonts w:ascii="Times New Roman" w:hAnsi="Times New Roman"/>
                <w:b/>
                <w:sz w:val="28"/>
                <w:szCs w:val="28"/>
              </w:rPr>
              <w:t>Красноярский край</w:t>
            </w:r>
          </w:p>
          <w:p w:rsidR="004D37C5" w:rsidRPr="00442D92" w:rsidRDefault="004D37C5" w:rsidP="00D62F86">
            <w:pPr>
              <w:pStyle w:val="a9"/>
              <w:jc w:val="center"/>
              <w:rPr>
                <w:rFonts w:ascii="Times New Roman" w:hAnsi="Times New Roman"/>
                <w:b/>
                <w:i/>
                <w:sz w:val="10"/>
                <w:szCs w:val="10"/>
              </w:rPr>
            </w:pPr>
          </w:p>
          <w:p w:rsidR="004D37C5" w:rsidRPr="00442D92" w:rsidRDefault="004D37C5" w:rsidP="00D62F86">
            <w:pPr>
              <w:pStyle w:val="a9"/>
              <w:jc w:val="center"/>
              <w:rPr>
                <w:rFonts w:ascii="Times New Roman" w:hAnsi="Times New Roman"/>
                <w:b/>
                <w:i/>
                <w:sz w:val="10"/>
                <w:szCs w:val="10"/>
                <w:lang w:val="en-US"/>
              </w:rPr>
            </w:pPr>
            <w:r w:rsidRPr="00442D92">
              <w:rPr>
                <w:rFonts w:ascii="Times New Roman" w:hAnsi="Times New Roman"/>
                <w:b/>
                <w:i/>
                <w:sz w:val="24"/>
                <w:szCs w:val="24"/>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4" o:title=""/>
                </v:shape>
                <o:OLEObject Type="Embed" ProgID="PBrush" ShapeID="_x0000_i1025" DrawAspect="Content" ObjectID="_1696859853" r:id="rId5"/>
              </w:object>
            </w:r>
          </w:p>
        </w:tc>
      </w:tr>
      <w:tr w:rsidR="004D37C5" w:rsidRPr="00442D92" w:rsidTr="00D62F86">
        <w:trPr>
          <w:trHeight w:val="270"/>
        </w:trPr>
        <w:tc>
          <w:tcPr>
            <w:tcW w:w="9889" w:type="dxa"/>
            <w:tcBorders>
              <w:top w:val="nil"/>
              <w:left w:val="nil"/>
              <w:bottom w:val="nil"/>
              <w:right w:val="nil"/>
            </w:tcBorders>
          </w:tcPr>
          <w:p w:rsidR="004D37C5" w:rsidRPr="00CD69DC" w:rsidRDefault="004D37C5" w:rsidP="00D62F86">
            <w:pPr>
              <w:pStyle w:val="a9"/>
              <w:jc w:val="center"/>
              <w:rPr>
                <w:rFonts w:ascii="Times New Roman" w:hAnsi="Times New Roman"/>
                <w:b/>
                <w:sz w:val="16"/>
                <w:szCs w:val="16"/>
              </w:rPr>
            </w:pPr>
            <w:r w:rsidRPr="00CD69DC">
              <w:rPr>
                <w:rFonts w:ascii="Times New Roman" w:hAnsi="Times New Roman"/>
                <w:b/>
                <w:sz w:val="16"/>
                <w:szCs w:val="16"/>
              </w:rPr>
              <w:t>648594 Красноярский край Эвенкийский муниципальный район п.Ессей улица Центральная дом 4</w:t>
            </w:r>
          </w:p>
          <w:p w:rsidR="004D37C5" w:rsidRPr="00442D92" w:rsidRDefault="004D37C5" w:rsidP="00D62F86">
            <w:pPr>
              <w:pStyle w:val="a9"/>
              <w:jc w:val="center"/>
              <w:rPr>
                <w:rFonts w:ascii="Times New Roman" w:hAnsi="Times New Roman"/>
                <w:b/>
                <w:i/>
              </w:rPr>
            </w:pPr>
            <w:r w:rsidRPr="00CD69DC">
              <w:rPr>
                <w:rFonts w:ascii="Times New Roman" w:hAnsi="Times New Roman"/>
                <w:b/>
                <w:sz w:val="16"/>
                <w:szCs w:val="16"/>
              </w:rPr>
              <w:t xml:space="preserve">e-mail: </w:t>
            </w:r>
            <w:hyperlink r:id="rId6" w:history="1">
              <w:r w:rsidRPr="00CD69DC">
                <w:rPr>
                  <w:rStyle w:val="a5"/>
                  <w:rFonts w:ascii="Times New Roman" w:hAnsi="Times New Roman"/>
                  <w:b/>
                  <w:sz w:val="16"/>
                  <w:szCs w:val="16"/>
                </w:rPr>
                <w:t>essey.</w:t>
              </w:r>
              <w:r w:rsidRPr="00CD69DC">
                <w:rPr>
                  <w:rStyle w:val="a5"/>
                  <w:rFonts w:ascii="Times New Roman" w:hAnsi="Times New Roman"/>
                  <w:b/>
                  <w:sz w:val="16"/>
                  <w:szCs w:val="16"/>
                  <w:lang w:val="en-US"/>
                </w:rPr>
                <w:t>adm</w:t>
              </w:r>
              <w:r w:rsidRPr="00CD69DC">
                <w:rPr>
                  <w:rStyle w:val="a5"/>
                  <w:rFonts w:ascii="Times New Roman" w:hAnsi="Times New Roman"/>
                  <w:b/>
                  <w:sz w:val="16"/>
                  <w:szCs w:val="16"/>
                </w:rPr>
                <w:t>@</w:t>
              </w:r>
              <w:r w:rsidRPr="00CD69DC">
                <w:rPr>
                  <w:rStyle w:val="a5"/>
                  <w:rFonts w:ascii="Times New Roman" w:hAnsi="Times New Roman"/>
                  <w:b/>
                  <w:sz w:val="16"/>
                  <w:szCs w:val="16"/>
                  <w:lang w:val="en-US"/>
                </w:rPr>
                <w:t>evenkya</w:t>
              </w:r>
              <w:r w:rsidRPr="00CD69DC">
                <w:rPr>
                  <w:rStyle w:val="a5"/>
                  <w:rFonts w:ascii="Times New Roman" w:hAnsi="Times New Roman"/>
                  <w:b/>
                  <w:sz w:val="16"/>
                  <w:szCs w:val="16"/>
                </w:rPr>
                <w:t>.</w:t>
              </w:r>
              <w:proofErr w:type="spellStart"/>
              <w:r w:rsidRPr="00CD69DC">
                <w:rPr>
                  <w:rStyle w:val="a5"/>
                  <w:rFonts w:ascii="Times New Roman" w:hAnsi="Times New Roman"/>
                  <w:b/>
                  <w:sz w:val="16"/>
                  <w:szCs w:val="16"/>
                </w:rPr>
                <w:t>ru</w:t>
              </w:r>
              <w:proofErr w:type="spellEnd"/>
            </w:hyperlink>
            <w:r w:rsidRPr="00CD69DC">
              <w:rPr>
                <w:rFonts w:ascii="Times New Roman" w:hAnsi="Times New Roman"/>
                <w:b/>
                <w:sz w:val="16"/>
                <w:szCs w:val="16"/>
              </w:rPr>
              <w:t xml:space="preserve"> </w:t>
            </w:r>
            <w:r w:rsidRPr="00CD69DC">
              <w:rPr>
                <w:rFonts w:ascii="Times New Roman" w:hAnsi="Times New Roman"/>
                <w:b/>
                <w:sz w:val="16"/>
                <w:szCs w:val="16"/>
              </w:rPr>
              <w:sym w:font="Wingdings" w:char="F028"/>
            </w:r>
            <w:r w:rsidRPr="00CD69DC">
              <w:rPr>
                <w:rFonts w:ascii="Times New Roman" w:hAnsi="Times New Roman"/>
                <w:b/>
                <w:sz w:val="16"/>
                <w:szCs w:val="16"/>
              </w:rPr>
              <w:t xml:space="preserve"> 8(39170) 35010,35083  (АТС Меридиан)</w:t>
            </w:r>
          </w:p>
        </w:tc>
      </w:tr>
    </w:tbl>
    <w:p w:rsidR="004D37C5" w:rsidRDefault="004D37C5" w:rsidP="004D37C5">
      <w:pPr>
        <w:jc w:val="center"/>
        <w:rPr>
          <w:b/>
          <w:sz w:val="28"/>
          <w:szCs w:val="28"/>
        </w:rPr>
      </w:pPr>
    </w:p>
    <w:p w:rsidR="004D37C5" w:rsidRPr="004D37C5" w:rsidRDefault="004D37C5" w:rsidP="004D37C5">
      <w:pPr>
        <w:jc w:val="center"/>
        <w:rPr>
          <w:rFonts w:ascii="Times New Roman" w:hAnsi="Times New Roman" w:cs="Times New Roman"/>
          <w:b/>
          <w:sz w:val="28"/>
          <w:szCs w:val="28"/>
        </w:rPr>
      </w:pPr>
      <w:r w:rsidRPr="004D37C5">
        <w:rPr>
          <w:rFonts w:ascii="Times New Roman" w:hAnsi="Times New Roman" w:cs="Times New Roman"/>
          <w:b/>
          <w:sz w:val="28"/>
          <w:szCs w:val="28"/>
        </w:rPr>
        <w:t>РЕШЕНИЕ</w:t>
      </w:r>
    </w:p>
    <w:p w:rsidR="004D37C5" w:rsidRPr="004D37C5" w:rsidRDefault="004D37C5" w:rsidP="004D37C5">
      <w:pPr>
        <w:pStyle w:val="a9"/>
        <w:rPr>
          <w:rFonts w:ascii="Times New Roman" w:hAnsi="Times New Roman"/>
          <w:b/>
          <w:sz w:val="24"/>
          <w:szCs w:val="24"/>
        </w:rPr>
      </w:pPr>
      <w:r w:rsidRPr="004D37C5">
        <w:rPr>
          <w:rFonts w:ascii="Times New Roman" w:hAnsi="Times New Roman"/>
          <w:b/>
          <w:sz w:val="24"/>
          <w:szCs w:val="24"/>
          <w:lang w:val="en-US"/>
        </w:rPr>
        <w:t>IV</w:t>
      </w:r>
      <w:r w:rsidRPr="004D37C5">
        <w:rPr>
          <w:rFonts w:ascii="Times New Roman" w:hAnsi="Times New Roman"/>
          <w:b/>
          <w:sz w:val="24"/>
          <w:szCs w:val="24"/>
        </w:rPr>
        <w:t xml:space="preserve"> Созыв  </w:t>
      </w:r>
    </w:p>
    <w:p w:rsidR="004D37C5" w:rsidRPr="004D37C5" w:rsidRDefault="004D37C5" w:rsidP="004D37C5">
      <w:pPr>
        <w:pStyle w:val="a9"/>
        <w:rPr>
          <w:rFonts w:ascii="Times New Roman" w:hAnsi="Times New Roman"/>
          <w:b/>
          <w:sz w:val="24"/>
          <w:szCs w:val="24"/>
        </w:rPr>
      </w:pPr>
      <w:proofErr w:type="gramStart"/>
      <w:r w:rsidRPr="004D37C5">
        <w:rPr>
          <w:rFonts w:ascii="Times New Roman" w:hAnsi="Times New Roman"/>
          <w:b/>
          <w:sz w:val="24"/>
          <w:szCs w:val="24"/>
        </w:rPr>
        <w:t>Х</w:t>
      </w:r>
      <w:proofErr w:type="gramEnd"/>
      <w:r w:rsidRPr="004D37C5">
        <w:rPr>
          <w:rFonts w:ascii="Times New Roman" w:hAnsi="Times New Roman"/>
          <w:b/>
          <w:sz w:val="24"/>
          <w:szCs w:val="24"/>
          <w:lang w:val="en-US"/>
        </w:rPr>
        <w:t>XXX</w:t>
      </w:r>
      <w:r w:rsidRPr="004D37C5">
        <w:rPr>
          <w:rFonts w:ascii="Times New Roman" w:hAnsi="Times New Roman"/>
          <w:b/>
          <w:sz w:val="24"/>
          <w:szCs w:val="24"/>
        </w:rPr>
        <w:t xml:space="preserve">  сессия   (очередная)    </w:t>
      </w:r>
    </w:p>
    <w:p w:rsidR="004D37C5" w:rsidRPr="004D37C5" w:rsidRDefault="004D37C5" w:rsidP="004D37C5">
      <w:pPr>
        <w:pStyle w:val="a9"/>
        <w:rPr>
          <w:rFonts w:ascii="Times New Roman" w:hAnsi="Times New Roman"/>
          <w:b/>
          <w:sz w:val="24"/>
          <w:szCs w:val="24"/>
        </w:rPr>
      </w:pPr>
      <w:r w:rsidRPr="004D37C5">
        <w:rPr>
          <w:rFonts w:ascii="Times New Roman" w:hAnsi="Times New Roman"/>
          <w:b/>
          <w:sz w:val="24"/>
          <w:szCs w:val="24"/>
        </w:rPr>
        <w:t xml:space="preserve">     </w:t>
      </w:r>
    </w:p>
    <w:p w:rsidR="00562AA7" w:rsidRPr="004D37C5" w:rsidRDefault="004D37C5" w:rsidP="004D37C5">
      <w:pPr>
        <w:spacing w:after="0" w:line="240" w:lineRule="auto"/>
        <w:rPr>
          <w:rFonts w:ascii="Times New Roman" w:hAnsi="Times New Roman" w:cs="Times New Roman"/>
          <w:b/>
          <w:color w:val="1A1A1A" w:themeColor="background1" w:themeShade="1A"/>
          <w:sz w:val="28"/>
          <w:szCs w:val="28"/>
        </w:rPr>
      </w:pPr>
      <w:r w:rsidRPr="004D37C5">
        <w:rPr>
          <w:rFonts w:ascii="Times New Roman" w:hAnsi="Times New Roman" w:cs="Times New Roman"/>
          <w:b/>
          <w:color w:val="000000"/>
          <w:sz w:val="24"/>
          <w:szCs w:val="24"/>
        </w:rPr>
        <w:t xml:space="preserve">26  октября  2021 года       </w:t>
      </w:r>
      <w:r w:rsidR="002501B9">
        <w:rPr>
          <w:rFonts w:ascii="Times New Roman" w:hAnsi="Times New Roman" w:cs="Times New Roman"/>
          <w:b/>
          <w:color w:val="000000"/>
          <w:sz w:val="24"/>
          <w:szCs w:val="24"/>
        </w:rPr>
        <w:t xml:space="preserve">                             </w:t>
      </w:r>
      <w:r w:rsidRPr="004D37C5">
        <w:rPr>
          <w:rFonts w:ascii="Times New Roman" w:hAnsi="Times New Roman" w:cs="Times New Roman"/>
          <w:b/>
          <w:color w:val="000000"/>
          <w:sz w:val="24"/>
          <w:szCs w:val="24"/>
        </w:rPr>
        <w:t>№</w:t>
      </w:r>
      <w:r w:rsidR="002501B9">
        <w:rPr>
          <w:rFonts w:ascii="Times New Roman" w:hAnsi="Times New Roman" w:cs="Times New Roman"/>
          <w:b/>
          <w:color w:val="000000"/>
          <w:sz w:val="24"/>
          <w:szCs w:val="24"/>
        </w:rPr>
        <w:t>133</w:t>
      </w:r>
      <w:r w:rsidRPr="004D37C5">
        <w:rPr>
          <w:rFonts w:ascii="Times New Roman" w:hAnsi="Times New Roman" w:cs="Times New Roman"/>
          <w:b/>
          <w:color w:val="000000"/>
          <w:sz w:val="24"/>
          <w:szCs w:val="24"/>
        </w:rPr>
        <w:t xml:space="preserve">                                                     п. Ессей</w:t>
      </w:r>
    </w:p>
    <w:p w:rsidR="004D37C5" w:rsidRDefault="004D37C5" w:rsidP="009D5795">
      <w:pPr>
        <w:pStyle w:val="a3"/>
        <w:jc w:val="left"/>
        <w:rPr>
          <w:b/>
          <w:color w:val="1A1A1A" w:themeColor="background1" w:themeShade="1A"/>
          <w:sz w:val="24"/>
          <w:szCs w:val="24"/>
        </w:rPr>
      </w:pPr>
    </w:p>
    <w:p w:rsidR="007A000C" w:rsidRPr="001562CC" w:rsidRDefault="009D5795" w:rsidP="004D37C5">
      <w:pPr>
        <w:pStyle w:val="a3"/>
        <w:jc w:val="both"/>
        <w:rPr>
          <w:b/>
          <w:color w:val="1A1A1A" w:themeColor="background1" w:themeShade="1A"/>
          <w:sz w:val="24"/>
          <w:szCs w:val="24"/>
        </w:rPr>
      </w:pPr>
      <w:r w:rsidRPr="009D5795">
        <w:rPr>
          <w:b/>
          <w:color w:val="1A1A1A" w:themeColor="background1" w:themeShade="1A"/>
          <w:sz w:val="24"/>
          <w:szCs w:val="24"/>
        </w:rPr>
        <w:t>Об утверждении Порядка размещения на официальном</w:t>
      </w:r>
      <w:r>
        <w:rPr>
          <w:b/>
          <w:color w:val="1A1A1A" w:themeColor="background1" w:themeShade="1A"/>
          <w:sz w:val="24"/>
          <w:szCs w:val="24"/>
        </w:rPr>
        <w:t xml:space="preserve"> </w:t>
      </w:r>
      <w:r w:rsidRPr="009D5795">
        <w:rPr>
          <w:b/>
          <w:color w:val="1A1A1A" w:themeColor="background1" w:themeShade="1A"/>
          <w:sz w:val="24"/>
          <w:szCs w:val="24"/>
        </w:rPr>
        <w:t>сайте и представления средствам массовой информации</w:t>
      </w:r>
      <w:r>
        <w:rPr>
          <w:b/>
          <w:color w:val="1A1A1A" w:themeColor="background1" w:themeShade="1A"/>
          <w:sz w:val="24"/>
          <w:szCs w:val="24"/>
        </w:rPr>
        <w:t xml:space="preserve"> </w:t>
      </w:r>
      <w:r w:rsidRPr="009D5795">
        <w:rPr>
          <w:b/>
          <w:color w:val="1A1A1A" w:themeColor="background1" w:themeShade="1A"/>
          <w:sz w:val="24"/>
          <w:szCs w:val="24"/>
        </w:rPr>
        <w:t>для опубликования сведений о доходах, об имуществе и</w:t>
      </w:r>
      <w:r>
        <w:rPr>
          <w:b/>
          <w:color w:val="1A1A1A" w:themeColor="background1" w:themeShade="1A"/>
          <w:sz w:val="24"/>
          <w:szCs w:val="24"/>
        </w:rPr>
        <w:t xml:space="preserve"> </w:t>
      </w:r>
      <w:r w:rsidRPr="009D5795">
        <w:rPr>
          <w:b/>
          <w:color w:val="1A1A1A" w:themeColor="background1" w:themeShade="1A"/>
          <w:sz w:val="24"/>
          <w:szCs w:val="24"/>
        </w:rPr>
        <w:t>обязательствах имущественного характера, об источниках</w:t>
      </w:r>
      <w:r>
        <w:rPr>
          <w:b/>
          <w:color w:val="1A1A1A" w:themeColor="background1" w:themeShade="1A"/>
          <w:sz w:val="24"/>
          <w:szCs w:val="24"/>
        </w:rPr>
        <w:t xml:space="preserve"> </w:t>
      </w:r>
      <w:r w:rsidRPr="009D5795">
        <w:rPr>
          <w:b/>
          <w:color w:val="1A1A1A" w:themeColor="background1" w:themeShade="1A"/>
          <w:sz w:val="24"/>
          <w:szCs w:val="24"/>
        </w:rPr>
        <w:t>получения средств, за счет которых совершены сделки</w:t>
      </w:r>
      <w:r>
        <w:rPr>
          <w:b/>
          <w:color w:val="1A1A1A" w:themeColor="background1" w:themeShade="1A"/>
          <w:sz w:val="24"/>
          <w:szCs w:val="24"/>
        </w:rPr>
        <w:t xml:space="preserve"> </w:t>
      </w:r>
      <w:r w:rsidRPr="009D5795">
        <w:rPr>
          <w:b/>
          <w:color w:val="1A1A1A" w:themeColor="background1" w:themeShade="1A"/>
          <w:sz w:val="24"/>
          <w:szCs w:val="24"/>
        </w:rPr>
        <w:t xml:space="preserve">(совершена сделка), представленных лицами, замещающими муниципальные должности, и муниципальными служащими на территории поселка </w:t>
      </w:r>
      <w:r w:rsidR="00060227">
        <w:rPr>
          <w:b/>
          <w:color w:val="1A1A1A" w:themeColor="background1" w:themeShade="1A"/>
          <w:sz w:val="24"/>
          <w:szCs w:val="24"/>
        </w:rPr>
        <w:t>Ессей</w:t>
      </w:r>
      <w:r w:rsidR="007A000C" w:rsidRPr="001562CC">
        <w:rPr>
          <w:b/>
          <w:color w:val="1A1A1A" w:themeColor="background1" w:themeShade="1A"/>
          <w:sz w:val="24"/>
          <w:szCs w:val="24"/>
        </w:rPr>
        <w:t xml:space="preserve"> </w:t>
      </w:r>
    </w:p>
    <w:p w:rsidR="00B54EAF" w:rsidRDefault="00B54EAF" w:rsidP="004D37C5">
      <w:pPr>
        <w:pStyle w:val="a3"/>
        <w:jc w:val="both"/>
        <w:rPr>
          <w:color w:val="1A1A1A" w:themeColor="background1" w:themeShade="1A"/>
          <w:sz w:val="24"/>
          <w:szCs w:val="24"/>
        </w:rPr>
      </w:pPr>
    </w:p>
    <w:p w:rsidR="007A000C" w:rsidRPr="001562CC" w:rsidRDefault="009D5795" w:rsidP="007A000C">
      <w:pPr>
        <w:pStyle w:val="a3"/>
        <w:jc w:val="both"/>
        <w:rPr>
          <w:color w:val="1A1A1A" w:themeColor="background1" w:themeShade="1A"/>
          <w:sz w:val="24"/>
          <w:szCs w:val="24"/>
        </w:rPr>
      </w:pPr>
      <w:proofErr w:type="gramStart"/>
      <w:r w:rsidRPr="009D5795">
        <w:rPr>
          <w:color w:val="1A1A1A" w:themeColor="background1" w:themeShade="1A"/>
          <w:sz w:val="24"/>
          <w:szCs w:val="24"/>
        </w:rPr>
        <w:t>В соответствии со статьей  8.1 Федерального закона от 25.12.2008 № 273-ФЗ «О противодействии коррупции», статей 8 Федерального закона от 03.12.2012 № 230-ФЗ «О контроле за соответствием расходов лиц, замещающих государственные должности, и иных лиц их доходам», Законом Красноярского края от 07.07.2009 № 8-3610 «О противодействии коррупции в Красноярском крае», Законом Красноярского края от 07.07.2009  № 8-3542              «О представлении гражданами, претендующими на замещение должностей муниципальной</w:t>
      </w:r>
      <w:proofErr w:type="gramEnd"/>
      <w:r w:rsidRPr="009D5795">
        <w:rPr>
          <w:color w:val="1A1A1A" w:themeColor="background1" w:themeShade="1A"/>
          <w:sz w:val="24"/>
          <w:szCs w:val="24"/>
        </w:rPr>
        <w:t xml:space="preserve"> </w:t>
      </w:r>
      <w:proofErr w:type="gramStart"/>
      <w:r w:rsidRPr="009D5795">
        <w:rPr>
          <w:color w:val="1A1A1A" w:themeColor="background1" w:themeShade="1A"/>
          <w:sz w:val="24"/>
          <w:szCs w:val="24"/>
        </w:rPr>
        <w:t>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D5795">
        <w:rPr>
          <w:color w:val="1A1A1A" w:themeColor="background1" w:themeShade="1A"/>
          <w:sz w:val="24"/>
          <w:szCs w:val="24"/>
        </w:rPr>
        <w:t xml:space="preserve"> </w:t>
      </w:r>
      <w:proofErr w:type="gramStart"/>
      <w:r w:rsidRPr="009D5795">
        <w:rPr>
          <w:color w:val="1A1A1A" w:themeColor="background1" w:themeShade="1A"/>
          <w:sz w:val="24"/>
          <w:szCs w:val="24"/>
        </w:rPr>
        <w:t>имущественного характера и проверке достоверности и полноты таких сведений» (в редакции Закона Красноярского края от 08.07.2021 № 11-5316 «О внесении изменений в отдельные законы края по вопросам</w:t>
      </w:r>
      <w:proofErr w:type="gramEnd"/>
      <w:r w:rsidRPr="009D5795">
        <w:rPr>
          <w:color w:val="1A1A1A" w:themeColor="background1" w:themeShade="1A"/>
          <w:sz w:val="24"/>
          <w:szCs w:val="24"/>
        </w:rPr>
        <w:t xml:space="preserve"> противодействия коррупции»), руководствуясь Уставом поселка </w:t>
      </w:r>
      <w:r w:rsidR="00060227">
        <w:rPr>
          <w:color w:val="1A1A1A" w:themeColor="background1" w:themeShade="1A"/>
          <w:sz w:val="24"/>
          <w:szCs w:val="24"/>
        </w:rPr>
        <w:t>Ессей</w:t>
      </w:r>
      <w:r w:rsidRPr="009D5795">
        <w:rPr>
          <w:color w:val="1A1A1A" w:themeColor="background1" w:themeShade="1A"/>
          <w:sz w:val="24"/>
          <w:szCs w:val="24"/>
        </w:rPr>
        <w:t xml:space="preserve">, </w:t>
      </w:r>
      <w:proofErr w:type="spellStart"/>
      <w:r w:rsidR="00060227">
        <w:rPr>
          <w:color w:val="1A1A1A" w:themeColor="background1" w:themeShade="1A"/>
          <w:sz w:val="24"/>
          <w:szCs w:val="24"/>
        </w:rPr>
        <w:t>Ессейский</w:t>
      </w:r>
      <w:proofErr w:type="spellEnd"/>
      <w:r w:rsidR="00060227" w:rsidRPr="00060227">
        <w:rPr>
          <w:color w:val="1A1A1A" w:themeColor="background1" w:themeShade="1A"/>
          <w:sz w:val="24"/>
          <w:szCs w:val="24"/>
        </w:rPr>
        <w:t xml:space="preserve"> поселковый Совет депутатов</w:t>
      </w:r>
    </w:p>
    <w:p w:rsidR="007A000C" w:rsidRPr="001562CC" w:rsidRDefault="007A000C" w:rsidP="007A000C">
      <w:pPr>
        <w:pStyle w:val="a3"/>
        <w:jc w:val="both"/>
        <w:rPr>
          <w:color w:val="1A1A1A" w:themeColor="background1" w:themeShade="1A"/>
          <w:sz w:val="24"/>
          <w:szCs w:val="24"/>
        </w:rPr>
      </w:pPr>
    </w:p>
    <w:p w:rsidR="007A000C" w:rsidRPr="001562CC" w:rsidRDefault="007A000C" w:rsidP="007A000C">
      <w:pPr>
        <w:pStyle w:val="a3"/>
        <w:jc w:val="both"/>
        <w:rPr>
          <w:b/>
          <w:color w:val="1A1A1A" w:themeColor="background1" w:themeShade="1A"/>
          <w:sz w:val="24"/>
          <w:szCs w:val="24"/>
        </w:rPr>
      </w:pPr>
      <w:r w:rsidRPr="001562CC">
        <w:rPr>
          <w:b/>
          <w:color w:val="1A1A1A" w:themeColor="background1" w:themeShade="1A"/>
          <w:sz w:val="24"/>
          <w:szCs w:val="24"/>
        </w:rPr>
        <w:t>РЕШИЛ:</w:t>
      </w:r>
    </w:p>
    <w:p w:rsidR="007A000C" w:rsidRPr="001562CC" w:rsidRDefault="007A000C" w:rsidP="007A000C">
      <w:pPr>
        <w:pStyle w:val="a3"/>
        <w:jc w:val="left"/>
        <w:rPr>
          <w:color w:val="1A1A1A" w:themeColor="background1" w:themeShade="1A"/>
          <w:sz w:val="24"/>
          <w:szCs w:val="24"/>
        </w:rPr>
      </w:pPr>
    </w:p>
    <w:p w:rsidR="009D5795" w:rsidRPr="009D5795" w:rsidRDefault="009D5795" w:rsidP="009D5795">
      <w:pPr>
        <w:pStyle w:val="a6"/>
        <w:spacing w:before="0" w:beforeAutospacing="0" w:after="0" w:afterAutospacing="0"/>
        <w:ind w:firstLine="570"/>
        <w:jc w:val="both"/>
        <w:rPr>
          <w:color w:val="000000"/>
        </w:rPr>
      </w:pPr>
      <w:r w:rsidRPr="009D5795">
        <w:rPr>
          <w:color w:val="000000"/>
        </w:rPr>
        <w:t xml:space="preserve">1. Утвердить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w:t>
      </w:r>
      <w:r w:rsidR="00060227">
        <w:rPr>
          <w:color w:val="000000"/>
        </w:rPr>
        <w:t>Ессей</w:t>
      </w:r>
      <w:r w:rsidRPr="009D5795">
        <w:rPr>
          <w:color w:val="000000"/>
        </w:rPr>
        <w:t>  согласно приложению к настоящему решению.</w:t>
      </w:r>
    </w:p>
    <w:p w:rsidR="009D5795" w:rsidRDefault="009D5795" w:rsidP="009D5795">
      <w:pPr>
        <w:pStyle w:val="a6"/>
        <w:spacing w:before="0" w:beforeAutospacing="0" w:after="0" w:afterAutospacing="0"/>
        <w:ind w:firstLine="600"/>
        <w:jc w:val="both"/>
      </w:pPr>
      <w:r w:rsidRPr="009D5795">
        <w:rPr>
          <w:color w:val="000000"/>
        </w:rPr>
        <w:t>2. </w:t>
      </w:r>
      <w:hyperlink r:id="rId7" w:tgtFrame="_blank" w:history="1">
        <w:r w:rsidRPr="009D5795">
          <w:rPr>
            <w:rStyle w:val="hyperlink"/>
          </w:rPr>
          <w:t>Признать утратившими силу:</w:t>
        </w:r>
      </w:hyperlink>
    </w:p>
    <w:p w:rsidR="002501B9" w:rsidRDefault="002501B9" w:rsidP="009D5795">
      <w:pPr>
        <w:pStyle w:val="a6"/>
        <w:spacing w:before="0" w:beforeAutospacing="0" w:after="0" w:afterAutospacing="0"/>
        <w:ind w:firstLine="600"/>
        <w:jc w:val="both"/>
      </w:pPr>
    </w:p>
    <w:p w:rsidR="002501B9" w:rsidRDefault="002501B9" w:rsidP="009D5795">
      <w:pPr>
        <w:pStyle w:val="a6"/>
        <w:spacing w:before="0" w:beforeAutospacing="0" w:after="0" w:afterAutospacing="0"/>
        <w:ind w:firstLine="600"/>
        <w:jc w:val="both"/>
      </w:pPr>
    </w:p>
    <w:p w:rsidR="002501B9" w:rsidRDefault="002501B9" w:rsidP="009D5795">
      <w:pPr>
        <w:pStyle w:val="a6"/>
        <w:spacing w:before="0" w:beforeAutospacing="0" w:after="0" w:afterAutospacing="0"/>
        <w:ind w:firstLine="600"/>
        <w:jc w:val="both"/>
      </w:pPr>
    </w:p>
    <w:p w:rsidR="002501B9" w:rsidRPr="009D5795" w:rsidRDefault="002501B9" w:rsidP="009D5795">
      <w:pPr>
        <w:pStyle w:val="a6"/>
        <w:spacing w:before="0" w:beforeAutospacing="0" w:after="0" w:afterAutospacing="0"/>
        <w:ind w:firstLine="600"/>
        <w:jc w:val="both"/>
        <w:rPr>
          <w:color w:val="000000"/>
        </w:rPr>
      </w:pPr>
    </w:p>
    <w:p w:rsidR="004F63EB" w:rsidRPr="004F63EB" w:rsidRDefault="003A1402" w:rsidP="004F63EB">
      <w:pPr>
        <w:pStyle w:val="a6"/>
        <w:spacing w:before="0" w:beforeAutospacing="0" w:after="0" w:afterAutospacing="0"/>
        <w:ind w:firstLine="600"/>
        <w:jc w:val="both"/>
      </w:pPr>
      <w:hyperlink r:id="rId8" w:tgtFrame="_blank" w:history="1">
        <w:r w:rsidR="009D5795" w:rsidRPr="004F63EB">
          <w:rPr>
            <w:rStyle w:val="hyperlink"/>
          </w:rPr>
          <w:t xml:space="preserve">1) Решение </w:t>
        </w:r>
        <w:proofErr w:type="spellStart"/>
        <w:r w:rsidR="00C30932" w:rsidRPr="004F63EB">
          <w:rPr>
            <w:rStyle w:val="hyperlink"/>
          </w:rPr>
          <w:t>Ессейского</w:t>
        </w:r>
        <w:proofErr w:type="spellEnd"/>
        <w:r w:rsidR="00C30932" w:rsidRPr="004F63EB">
          <w:rPr>
            <w:rStyle w:val="hyperlink"/>
          </w:rPr>
          <w:t xml:space="preserve"> поселкового Совета депутатов </w:t>
        </w:r>
        <w:r w:rsidR="004F63EB" w:rsidRPr="004F63EB">
          <w:rPr>
            <w:rStyle w:val="hyperlink"/>
          </w:rPr>
          <w:t xml:space="preserve">от 10.10.2014 г. №74 </w:t>
        </w:r>
        <w:r w:rsidR="009D5795" w:rsidRPr="004F63EB">
          <w:rPr>
            <w:rStyle w:val="hyperlink"/>
          </w:rPr>
          <w:t> </w:t>
        </w:r>
      </w:hyperlink>
      <w:r w:rsidR="004F63EB" w:rsidRPr="004F63EB">
        <w:t>«Об утверждении Порядка размещения сведений о доходах, об имуществе и обязательствах имущественного характера Главы  поселка Ессей   и муниципальных служащих, замещающих должности муниципальной службы высшей, главной, ведущей, старшей группы в поселке Ессей на официальном сайте Эвенкийского района»</w:t>
      </w:r>
    </w:p>
    <w:p w:rsidR="004F63EB" w:rsidRPr="004F63EB" w:rsidRDefault="009D5795" w:rsidP="004F63EB">
      <w:pPr>
        <w:pStyle w:val="2"/>
        <w:spacing w:before="0"/>
        <w:ind w:firstLine="585"/>
        <w:jc w:val="both"/>
        <w:rPr>
          <w:rFonts w:ascii="Times New Roman" w:hAnsi="Times New Roman"/>
          <w:b w:val="0"/>
          <w:color w:val="auto"/>
          <w:sz w:val="24"/>
          <w:szCs w:val="24"/>
        </w:rPr>
      </w:pPr>
      <w:r w:rsidRPr="004F63EB">
        <w:rPr>
          <w:b w:val="0"/>
          <w:color w:val="000000"/>
        </w:rPr>
        <w:t>2</w:t>
      </w:r>
      <w:r w:rsidRPr="004F63EB">
        <w:rPr>
          <w:rFonts w:ascii="Times New Roman" w:hAnsi="Times New Roman"/>
          <w:b w:val="0"/>
          <w:color w:val="000000" w:themeColor="text1"/>
          <w:sz w:val="24"/>
          <w:szCs w:val="24"/>
        </w:rPr>
        <w:t>) </w:t>
      </w:r>
      <w:hyperlink r:id="rId9" w:tgtFrame="_blank" w:history="1">
        <w:r w:rsidRPr="004F63EB">
          <w:rPr>
            <w:rStyle w:val="hyperlink"/>
            <w:rFonts w:ascii="Times New Roman" w:hAnsi="Times New Roman"/>
            <w:b w:val="0"/>
            <w:color w:val="000000" w:themeColor="text1"/>
            <w:sz w:val="24"/>
            <w:szCs w:val="24"/>
          </w:rPr>
          <w:t xml:space="preserve">Решение </w:t>
        </w:r>
        <w:proofErr w:type="spellStart"/>
        <w:r w:rsidR="00C30932" w:rsidRPr="004F63EB">
          <w:rPr>
            <w:rStyle w:val="hyperlink"/>
            <w:rFonts w:ascii="Times New Roman" w:hAnsi="Times New Roman"/>
            <w:b w:val="0"/>
            <w:color w:val="000000" w:themeColor="text1"/>
            <w:sz w:val="24"/>
            <w:szCs w:val="24"/>
          </w:rPr>
          <w:t>Ессейского</w:t>
        </w:r>
        <w:proofErr w:type="spellEnd"/>
        <w:r w:rsidR="00C30932" w:rsidRPr="004F63EB">
          <w:rPr>
            <w:rStyle w:val="hyperlink"/>
            <w:rFonts w:ascii="Times New Roman" w:hAnsi="Times New Roman"/>
            <w:b w:val="0"/>
            <w:color w:val="000000" w:themeColor="text1"/>
            <w:sz w:val="24"/>
            <w:szCs w:val="24"/>
          </w:rPr>
          <w:t xml:space="preserve"> поселкового Совета депутатов</w:t>
        </w:r>
        <w:r w:rsidRPr="004F63EB">
          <w:rPr>
            <w:rStyle w:val="hyperlink"/>
            <w:rFonts w:ascii="Times New Roman" w:hAnsi="Times New Roman"/>
            <w:b w:val="0"/>
            <w:color w:val="000000" w:themeColor="text1"/>
            <w:sz w:val="24"/>
            <w:szCs w:val="24"/>
          </w:rPr>
          <w:t xml:space="preserve"> от </w:t>
        </w:r>
        <w:r w:rsidR="004F63EB">
          <w:rPr>
            <w:rStyle w:val="hyperlink"/>
            <w:rFonts w:ascii="Times New Roman" w:hAnsi="Times New Roman"/>
            <w:b w:val="0"/>
            <w:color w:val="000000" w:themeColor="text1"/>
            <w:sz w:val="24"/>
            <w:szCs w:val="24"/>
          </w:rPr>
          <w:t>10</w:t>
        </w:r>
        <w:r w:rsidRPr="004F63EB">
          <w:rPr>
            <w:rStyle w:val="hyperlink"/>
            <w:rFonts w:ascii="Times New Roman" w:hAnsi="Times New Roman"/>
            <w:b w:val="0"/>
            <w:color w:val="000000" w:themeColor="text1"/>
            <w:sz w:val="24"/>
            <w:szCs w:val="24"/>
          </w:rPr>
          <w:t>.</w:t>
        </w:r>
        <w:r w:rsidR="004F63EB">
          <w:rPr>
            <w:rStyle w:val="hyperlink"/>
            <w:rFonts w:ascii="Times New Roman" w:hAnsi="Times New Roman"/>
            <w:b w:val="0"/>
            <w:color w:val="000000" w:themeColor="text1"/>
            <w:sz w:val="24"/>
            <w:szCs w:val="24"/>
          </w:rPr>
          <w:t>10</w:t>
        </w:r>
        <w:r w:rsidRPr="004F63EB">
          <w:rPr>
            <w:rStyle w:val="hyperlink"/>
            <w:rFonts w:ascii="Times New Roman" w:hAnsi="Times New Roman"/>
            <w:b w:val="0"/>
            <w:color w:val="000000" w:themeColor="text1"/>
            <w:sz w:val="24"/>
            <w:szCs w:val="24"/>
          </w:rPr>
          <w:t>.20</w:t>
        </w:r>
        <w:r w:rsidR="004F63EB">
          <w:rPr>
            <w:rStyle w:val="hyperlink"/>
            <w:rFonts w:ascii="Times New Roman" w:hAnsi="Times New Roman"/>
            <w:b w:val="0"/>
            <w:color w:val="000000" w:themeColor="text1"/>
            <w:sz w:val="24"/>
            <w:szCs w:val="24"/>
          </w:rPr>
          <w:t>14г.</w:t>
        </w:r>
        <w:r w:rsidRPr="004F63EB">
          <w:rPr>
            <w:rStyle w:val="hyperlink"/>
            <w:rFonts w:ascii="Times New Roman" w:hAnsi="Times New Roman"/>
            <w:b w:val="0"/>
            <w:color w:val="000000" w:themeColor="text1"/>
            <w:sz w:val="24"/>
            <w:szCs w:val="24"/>
          </w:rPr>
          <w:t xml:space="preserve"> №</w:t>
        </w:r>
        <w:r w:rsidR="004F63EB" w:rsidRPr="002501B9">
          <w:rPr>
            <w:rStyle w:val="hyperlink"/>
            <w:rFonts w:ascii="Times New Roman" w:hAnsi="Times New Roman"/>
            <w:b w:val="0"/>
            <w:color w:val="000000" w:themeColor="text1"/>
            <w:sz w:val="24"/>
            <w:szCs w:val="24"/>
          </w:rPr>
          <w:t>75</w:t>
        </w:r>
      </w:hyperlink>
      <w:r w:rsidR="002501B9">
        <w:t xml:space="preserve"> </w:t>
      </w:r>
      <w:r w:rsidR="004F63EB" w:rsidRPr="004F63EB">
        <w:rPr>
          <w:rFonts w:ascii="Times New Roman" w:hAnsi="Times New Roman"/>
          <w:b w:val="0"/>
          <w:color w:val="000000" w:themeColor="text1"/>
          <w:sz w:val="24"/>
          <w:szCs w:val="24"/>
        </w:rPr>
        <w:t xml:space="preserve"> «</w:t>
      </w:r>
      <w:r w:rsidR="004F63EB" w:rsidRPr="004F63EB">
        <w:rPr>
          <w:rFonts w:ascii="Times New Roman" w:hAnsi="Times New Roman"/>
          <w:b w:val="0"/>
          <w:color w:val="000000"/>
          <w:sz w:val="24"/>
          <w:szCs w:val="24"/>
        </w:rPr>
        <w:t>Об</w:t>
      </w:r>
      <w:r w:rsidR="004F63EB" w:rsidRPr="004F63EB">
        <w:rPr>
          <w:rFonts w:ascii="Times New Roman" w:hAnsi="Times New Roman"/>
          <w:b w:val="0"/>
          <w:color w:val="auto"/>
          <w:sz w:val="24"/>
          <w:szCs w:val="24"/>
        </w:rPr>
        <w:t xml:space="preserve">   утверждении   Порядка       размещения  сведений о расходах Главы поселка Ессей и муниципальных служащих, замещающих </w:t>
      </w:r>
      <w:r w:rsidR="004F63EB" w:rsidRPr="004F63EB">
        <w:rPr>
          <w:rFonts w:ascii="Times New Roman" w:hAnsi="Times New Roman"/>
          <w:b w:val="0"/>
          <w:iCs/>
          <w:color w:val="auto"/>
          <w:sz w:val="24"/>
          <w:szCs w:val="24"/>
        </w:rPr>
        <w:t>должности</w:t>
      </w:r>
      <w:r w:rsidR="004F63EB" w:rsidRPr="004F63EB">
        <w:rPr>
          <w:rFonts w:ascii="Times New Roman" w:hAnsi="Times New Roman"/>
          <w:b w:val="0"/>
          <w:color w:val="auto"/>
          <w:sz w:val="24"/>
          <w:szCs w:val="24"/>
        </w:rPr>
        <w:t xml:space="preserve"> </w:t>
      </w:r>
      <w:r w:rsidR="004F63EB" w:rsidRPr="004F63EB">
        <w:rPr>
          <w:rFonts w:ascii="Times New Roman" w:hAnsi="Times New Roman"/>
          <w:b w:val="0"/>
          <w:iCs/>
          <w:color w:val="auto"/>
          <w:sz w:val="24"/>
          <w:szCs w:val="24"/>
        </w:rPr>
        <w:t>муниципальной   службы</w:t>
      </w:r>
      <w:r w:rsidR="004F63EB" w:rsidRPr="004F63EB">
        <w:rPr>
          <w:rFonts w:ascii="Times New Roman" w:hAnsi="Times New Roman"/>
          <w:b w:val="0"/>
          <w:color w:val="auto"/>
          <w:sz w:val="24"/>
          <w:szCs w:val="24"/>
        </w:rPr>
        <w:t xml:space="preserve">  в поселке Ессей </w:t>
      </w:r>
      <w:r w:rsidR="004F63EB" w:rsidRPr="004F63EB">
        <w:rPr>
          <w:rFonts w:ascii="Times New Roman" w:hAnsi="Times New Roman"/>
          <w:b w:val="0"/>
          <w:i/>
          <w:color w:val="auto"/>
          <w:sz w:val="24"/>
          <w:szCs w:val="24"/>
        </w:rPr>
        <w:t xml:space="preserve">   </w:t>
      </w:r>
      <w:r w:rsidR="004F63EB" w:rsidRPr="004F63EB">
        <w:rPr>
          <w:rFonts w:ascii="Times New Roman" w:hAnsi="Times New Roman"/>
          <w:b w:val="0"/>
          <w:color w:val="auto"/>
          <w:sz w:val="24"/>
          <w:szCs w:val="24"/>
        </w:rPr>
        <w:t>на   официальном    сайте Эвенкийского района»</w:t>
      </w:r>
    </w:p>
    <w:p w:rsidR="009D5795" w:rsidRPr="009D5795" w:rsidRDefault="009D5795" w:rsidP="009D5795">
      <w:pPr>
        <w:pStyle w:val="a6"/>
        <w:spacing w:before="0" w:beforeAutospacing="0" w:after="0" w:afterAutospacing="0"/>
        <w:ind w:firstLine="585"/>
        <w:jc w:val="both"/>
        <w:rPr>
          <w:color w:val="000000"/>
        </w:rPr>
      </w:pPr>
      <w:r w:rsidRPr="009D5795">
        <w:rPr>
          <w:color w:val="000000"/>
        </w:rPr>
        <w:t>3.  Настоящее Решение вступает в силу со дня, следующего за днем его   официального опубликования в периодическом печатном издании «Эвенкийский вестник Эвенкийского муниципального района».</w:t>
      </w:r>
    </w:p>
    <w:p w:rsidR="009D5795" w:rsidRDefault="009D5795" w:rsidP="009D5795">
      <w:pPr>
        <w:pStyle w:val="a6"/>
        <w:spacing w:before="0" w:beforeAutospacing="0" w:after="0" w:afterAutospacing="0"/>
        <w:ind w:firstLine="707"/>
        <w:jc w:val="both"/>
        <w:rPr>
          <w:color w:val="000000"/>
        </w:rPr>
      </w:pPr>
      <w:r w:rsidRPr="009D5795">
        <w:rPr>
          <w:color w:val="000000"/>
        </w:rPr>
        <w:t> </w:t>
      </w:r>
    </w:p>
    <w:p w:rsidR="004D37C5" w:rsidRDefault="004D37C5" w:rsidP="009D5795">
      <w:pPr>
        <w:pStyle w:val="a6"/>
        <w:spacing w:before="0" w:beforeAutospacing="0" w:after="0" w:afterAutospacing="0"/>
        <w:ind w:firstLine="707"/>
        <w:jc w:val="both"/>
        <w:rPr>
          <w:color w:val="000000"/>
        </w:rPr>
      </w:pPr>
    </w:p>
    <w:p w:rsidR="004D37C5" w:rsidRDefault="004D37C5" w:rsidP="009D5795">
      <w:pPr>
        <w:pStyle w:val="a6"/>
        <w:spacing w:before="0" w:beforeAutospacing="0" w:after="0" w:afterAutospacing="0"/>
        <w:ind w:firstLine="707"/>
        <w:jc w:val="both"/>
        <w:rPr>
          <w:color w:val="000000"/>
        </w:rPr>
      </w:pPr>
    </w:p>
    <w:p w:rsidR="004D37C5" w:rsidRPr="009D5795" w:rsidRDefault="004D37C5" w:rsidP="009D5795">
      <w:pPr>
        <w:pStyle w:val="a6"/>
        <w:spacing w:before="0" w:beforeAutospacing="0" w:after="0" w:afterAutospacing="0"/>
        <w:ind w:firstLine="707"/>
        <w:jc w:val="both"/>
        <w:rPr>
          <w:color w:val="000000"/>
        </w:rPr>
      </w:pPr>
    </w:p>
    <w:p w:rsidR="009D5795" w:rsidRPr="009D5795" w:rsidRDefault="004D37C5" w:rsidP="004D37C5">
      <w:pPr>
        <w:pStyle w:val="a6"/>
        <w:spacing w:before="0" w:beforeAutospacing="0" w:after="0" w:afterAutospacing="0"/>
        <w:jc w:val="both"/>
        <w:rPr>
          <w:color w:val="000000"/>
        </w:rPr>
      </w:pPr>
      <w:r w:rsidRPr="00C30932">
        <w:rPr>
          <w:color w:val="000000"/>
        </w:rPr>
        <w:t xml:space="preserve">Глава поселка </w:t>
      </w:r>
      <w:r>
        <w:rPr>
          <w:color w:val="000000"/>
        </w:rPr>
        <w:t>Ессей-</w:t>
      </w:r>
      <w:r w:rsidRPr="00C30932">
        <w:rPr>
          <w:color w:val="000000"/>
        </w:rPr>
        <w:t xml:space="preserve">                                                                    </w:t>
      </w:r>
      <w:r>
        <w:rPr>
          <w:color w:val="000000"/>
        </w:rPr>
        <w:t xml:space="preserve">                   </w:t>
      </w:r>
      <w:r w:rsidR="009D5795" w:rsidRPr="009D5795">
        <w:rPr>
          <w:color w:val="000000"/>
        </w:rPr>
        <w:t> </w:t>
      </w:r>
    </w:p>
    <w:p w:rsidR="00C30932" w:rsidRPr="00C30932" w:rsidRDefault="00C30932" w:rsidP="00C30932">
      <w:pPr>
        <w:pStyle w:val="13"/>
        <w:spacing w:before="0" w:beforeAutospacing="0" w:after="0" w:afterAutospacing="0"/>
        <w:jc w:val="both"/>
        <w:rPr>
          <w:color w:val="000000"/>
        </w:rPr>
      </w:pPr>
      <w:r w:rsidRPr="00C30932">
        <w:rPr>
          <w:color w:val="000000"/>
        </w:rPr>
        <w:t xml:space="preserve">Председатель </w:t>
      </w:r>
      <w:proofErr w:type="spellStart"/>
      <w:r>
        <w:rPr>
          <w:color w:val="000000"/>
        </w:rPr>
        <w:t>Ессей</w:t>
      </w:r>
      <w:r w:rsidRPr="00C30932">
        <w:rPr>
          <w:color w:val="000000"/>
        </w:rPr>
        <w:t>ского</w:t>
      </w:r>
      <w:proofErr w:type="spellEnd"/>
    </w:p>
    <w:p w:rsidR="004D37C5" w:rsidRDefault="00C30932" w:rsidP="004D37C5">
      <w:pPr>
        <w:pStyle w:val="13"/>
        <w:spacing w:before="0" w:beforeAutospacing="0" w:after="0" w:afterAutospacing="0"/>
        <w:jc w:val="both"/>
        <w:rPr>
          <w:rFonts w:ascii="Arial" w:hAnsi="Arial" w:cs="Arial"/>
          <w:color w:val="000000"/>
          <w:sz w:val="30"/>
          <w:szCs w:val="30"/>
        </w:rPr>
      </w:pPr>
      <w:r w:rsidRPr="00C30932">
        <w:rPr>
          <w:color w:val="000000"/>
        </w:rPr>
        <w:t>поселкового Совета депутатов</w:t>
      </w:r>
      <w:r w:rsidR="004D37C5" w:rsidRPr="004D37C5">
        <w:rPr>
          <w:color w:val="000000"/>
        </w:rPr>
        <w:t xml:space="preserve"> </w:t>
      </w:r>
      <w:r w:rsidR="004D37C5">
        <w:rPr>
          <w:color w:val="000000"/>
        </w:rPr>
        <w:t xml:space="preserve">                                                           </w:t>
      </w:r>
      <w:r w:rsidR="004F63EB">
        <w:rPr>
          <w:color w:val="000000"/>
        </w:rPr>
        <w:t xml:space="preserve"> </w:t>
      </w:r>
      <w:r w:rsidR="004D37C5">
        <w:rPr>
          <w:color w:val="000000"/>
        </w:rPr>
        <w:t>Т.А. Осогосток</w:t>
      </w:r>
    </w:p>
    <w:p w:rsidR="00C30932" w:rsidRPr="00C30932" w:rsidRDefault="00C30932" w:rsidP="00C30932">
      <w:pPr>
        <w:pStyle w:val="13"/>
        <w:spacing w:before="0" w:beforeAutospacing="0" w:after="0" w:afterAutospacing="0"/>
        <w:jc w:val="both"/>
        <w:rPr>
          <w:color w:val="000000"/>
        </w:rPr>
      </w:pPr>
    </w:p>
    <w:p w:rsidR="009D5795" w:rsidRDefault="009D5795" w:rsidP="009D5795">
      <w:pPr>
        <w:pStyle w:val="a6"/>
        <w:spacing w:before="0" w:beforeAutospacing="0" w:after="0" w:afterAutospacing="0"/>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a6"/>
        <w:spacing w:before="0" w:beforeAutospacing="0" w:after="0" w:afterAutospacing="0"/>
        <w:ind w:firstLine="707"/>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4F63EB" w:rsidRDefault="004F63EB"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9D5795">
      <w:pPr>
        <w:pStyle w:val="a6"/>
        <w:spacing w:before="0" w:beforeAutospacing="0" w:after="0" w:afterAutospacing="0"/>
        <w:ind w:firstLine="707"/>
        <w:jc w:val="both"/>
        <w:rPr>
          <w:rFonts w:ascii="Arial" w:hAnsi="Arial" w:cs="Arial"/>
          <w:color w:val="000000"/>
          <w:sz w:val="30"/>
          <w:szCs w:val="30"/>
        </w:rPr>
      </w:pPr>
    </w:p>
    <w:p w:rsidR="006E15BF" w:rsidRDefault="006E15BF" w:rsidP="002A1BAC">
      <w:pPr>
        <w:pStyle w:val="a6"/>
        <w:spacing w:before="0" w:beforeAutospacing="0" w:after="0" w:afterAutospacing="0"/>
        <w:jc w:val="both"/>
        <w:rPr>
          <w:rFonts w:ascii="Arial" w:hAnsi="Arial" w:cs="Arial"/>
          <w:color w:val="000000"/>
          <w:sz w:val="30"/>
          <w:szCs w:val="30"/>
        </w:rPr>
      </w:pPr>
    </w:p>
    <w:p w:rsidR="009D5795" w:rsidRDefault="009D5795" w:rsidP="009D5795">
      <w:pPr>
        <w:pStyle w:val="a6"/>
        <w:spacing w:before="0" w:beforeAutospacing="0" w:after="0" w:afterAutospacing="0"/>
        <w:ind w:firstLine="707"/>
        <w:jc w:val="both"/>
        <w:rPr>
          <w:rFonts w:ascii="Arial" w:hAnsi="Arial" w:cs="Arial"/>
          <w:color w:val="000000"/>
          <w:sz w:val="30"/>
          <w:szCs w:val="30"/>
        </w:rPr>
      </w:pPr>
    </w:p>
    <w:p w:rsidR="00EB1312" w:rsidRDefault="00EB1312" w:rsidP="009D5795">
      <w:pPr>
        <w:pStyle w:val="a6"/>
        <w:spacing w:before="0" w:beforeAutospacing="0" w:after="0" w:afterAutospacing="0"/>
        <w:ind w:firstLine="707"/>
        <w:jc w:val="both"/>
        <w:rPr>
          <w:rFonts w:ascii="Arial" w:hAnsi="Arial" w:cs="Arial"/>
          <w:color w:val="000000"/>
          <w:sz w:val="30"/>
          <w:szCs w:val="30"/>
        </w:rPr>
      </w:pPr>
    </w:p>
    <w:p w:rsidR="00EB1312" w:rsidRDefault="00EB1312" w:rsidP="009D5795">
      <w:pPr>
        <w:pStyle w:val="a6"/>
        <w:spacing w:before="0" w:beforeAutospacing="0" w:after="0" w:afterAutospacing="0"/>
        <w:ind w:firstLine="707"/>
        <w:jc w:val="both"/>
        <w:rPr>
          <w:rFonts w:ascii="Arial" w:hAnsi="Arial" w:cs="Arial"/>
          <w:color w:val="000000"/>
          <w:sz w:val="30"/>
          <w:szCs w:val="30"/>
        </w:rPr>
      </w:pPr>
    </w:p>
    <w:p w:rsidR="00EB1312" w:rsidRDefault="00EB1312" w:rsidP="002501B9">
      <w:pPr>
        <w:pStyle w:val="a6"/>
        <w:spacing w:before="0" w:beforeAutospacing="0" w:after="0" w:afterAutospacing="0"/>
        <w:jc w:val="both"/>
        <w:rPr>
          <w:rFonts w:ascii="Arial" w:hAnsi="Arial" w:cs="Arial"/>
          <w:color w:val="000000"/>
          <w:sz w:val="30"/>
          <w:szCs w:val="30"/>
        </w:rPr>
      </w:pPr>
    </w:p>
    <w:p w:rsidR="00EB1312" w:rsidRDefault="00EB1312" w:rsidP="009D5795">
      <w:pPr>
        <w:pStyle w:val="a6"/>
        <w:spacing w:before="0" w:beforeAutospacing="0" w:after="0" w:afterAutospacing="0"/>
        <w:ind w:firstLine="707"/>
        <w:jc w:val="both"/>
        <w:rPr>
          <w:rFonts w:ascii="Arial" w:hAnsi="Arial" w:cs="Arial"/>
          <w:color w:val="000000"/>
          <w:sz w:val="30"/>
          <w:szCs w:val="30"/>
        </w:rPr>
      </w:pPr>
    </w:p>
    <w:p w:rsidR="009D5795" w:rsidRPr="00C30932" w:rsidRDefault="009D5795" w:rsidP="009D5795">
      <w:pPr>
        <w:pStyle w:val="consplusnormal"/>
        <w:spacing w:before="0" w:beforeAutospacing="0" w:after="0" w:afterAutospacing="0" w:line="100" w:lineRule="atLeast"/>
        <w:ind w:left="1" w:firstLine="707"/>
        <w:jc w:val="right"/>
        <w:rPr>
          <w:color w:val="000000"/>
        </w:rPr>
      </w:pPr>
      <w:r w:rsidRPr="00C30932">
        <w:rPr>
          <w:color w:val="000000"/>
        </w:rPr>
        <w:t>Приложение</w:t>
      </w:r>
    </w:p>
    <w:p w:rsidR="004F63EB" w:rsidRDefault="009D5795" w:rsidP="004F63EB">
      <w:pPr>
        <w:pStyle w:val="consplusnormal"/>
        <w:spacing w:before="0" w:beforeAutospacing="0" w:after="0" w:afterAutospacing="0" w:line="100" w:lineRule="atLeast"/>
        <w:ind w:left="1" w:firstLine="707"/>
        <w:jc w:val="right"/>
        <w:rPr>
          <w:color w:val="000000"/>
        </w:rPr>
      </w:pPr>
      <w:r w:rsidRPr="00C30932">
        <w:rPr>
          <w:color w:val="000000"/>
        </w:rPr>
        <w:t>к Решению</w:t>
      </w:r>
      <w:r w:rsidR="004F63EB">
        <w:rPr>
          <w:color w:val="000000"/>
        </w:rPr>
        <w:t xml:space="preserve"> </w:t>
      </w:r>
      <w:proofErr w:type="spellStart"/>
      <w:r w:rsidR="00C30932" w:rsidRPr="00C30932">
        <w:rPr>
          <w:color w:val="000000"/>
        </w:rPr>
        <w:t>Ессейского</w:t>
      </w:r>
      <w:proofErr w:type="spellEnd"/>
      <w:r w:rsidR="00C30932" w:rsidRPr="00C30932">
        <w:rPr>
          <w:color w:val="000000"/>
        </w:rPr>
        <w:t xml:space="preserve"> </w:t>
      </w:r>
      <w:proofErr w:type="gramStart"/>
      <w:r w:rsidR="00C30932" w:rsidRPr="00C30932">
        <w:rPr>
          <w:color w:val="000000"/>
        </w:rPr>
        <w:t>поселкового</w:t>
      </w:r>
      <w:proofErr w:type="gramEnd"/>
      <w:r w:rsidR="00C30932" w:rsidRPr="00C30932">
        <w:rPr>
          <w:color w:val="000000"/>
        </w:rPr>
        <w:t xml:space="preserve"> </w:t>
      </w:r>
    </w:p>
    <w:p w:rsidR="009D5795" w:rsidRPr="006E15BF" w:rsidRDefault="00C30932" w:rsidP="004F63EB">
      <w:pPr>
        <w:pStyle w:val="consplusnormal"/>
        <w:spacing w:before="0" w:beforeAutospacing="0" w:after="0" w:afterAutospacing="0" w:line="100" w:lineRule="atLeast"/>
        <w:ind w:left="1" w:firstLine="707"/>
        <w:jc w:val="right"/>
        <w:rPr>
          <w:color w:val="000000"/>
        </w:rPr>
      </w:pPr>
      <w:r w:rsidRPr="00C30932">
        <w:rPr>
          <w:color w:val="000000"/>
        </w:rPr>
        <w:t>Совета депутатов</w:t>
      </w:r>
    </w:p>
    <w:p w:rsidR="009D5795" w:rsidRPr="006E15BF" w:rsidRDefault="004F63EB" w:rsidP="009D5795">
      <w:pPr>
        <w:pStyle w:val="consplusnormal"/>
        <w:spacing w:before="0" w:beforeAutospacing="0" w:after="0" w:afterAutospacing="0" w:line="100" w:lineRule="atLeast"/>
        <w:ind w:left="1" w:firstLine="707"/>
        <w:jc w:val="right"/>
        <w:rPr>
          <w:color w:val="000000"/>
        </w:rPr>
      </w:pPr>
      <w:r>
        <w:rPr>
          <w:color w:val="000000"/>
        </w:rPr>
        <w:t>От 26.10</w:t>
      </w:r>
      <w:r w:rsidR="009D5795" w:rsidRPr="006E15BF">
        <w:rPr>
          <w:color w:val="000000"/>
        </w:rPr>
        <w:t>.20</w:t>
      </w:r>
      <w:r>
        <w:rPr>
          <w:color w:val="000000"/>
        </w:rPr>
        <w:t>21</w:t>
      </w:r>
      <w:r w:rsidR="009D5795" w:rsidRPr="006E15BF">
        <w:rPr>
          <w:color w:val="000000"/>
        </w:rPr>
        <w:t>г. №</w:t>
      </w:r>
      <w:r w:rsidR="002501B9">
        <w:rPr>
          <w:color w:val="000000"/>
        </w:rPr>
        <w:t>133</w:t>
      </w:r>
    </w:p>
    <w:p w:rsidR="009D5795" w:rsidRPr="006E15BF" w:rsidRDefault="009D5795" w:rsidP="009D5795">
      <w:pPr>
        <w:pStyle w:val="a6"/>
        <w:spacing w:before="0" w:beforeAutospacing="0" w:after="0" w:afterAutospacing="0"/>
        <w:ind w:firstLine="707"/>
        <w:jc w:val="both"/>
        <w:rPr>
          <w:color w:val="000000"/>
        </w:rPr>
      </w:pPr>
      <w:r w:rsidRPr="006E15BF">
        <w:rPr>
          <w:color w:val="000000"/>
        </w:rPr>
        <w:t> </w:t>
      </w:r>
    </w:p>
    <w:p w:rsidR="002501B9" w:rsidRDefault="009D5795" w:rsidP="002501B9">
      <w:pPr>
        <w:pStyle w:val="a6"/>
        <w:spacing w:before="0" w:beforeAutospacing="0" w:after="0" w:afterAutospacing="0"/>
        <w:jc w:val="center"/>
        <w:rPr>
          <w:color w:val="000000"/>
        </w:rPr>
      </w:pPr>
      <w:r w:rsidRPr="006E15BF">
        <w:rPr>
          <w:b/>
          <w:bCs/>
          <w:color w:val="000000"/>
        </w:rPr>
        <w:t>Порядок</w:t>
      </w:r>
      <w:r w:rsidR="002501B9">
        <w:rPr>
          <w:color w:val="000000"/>
        </w:rPr>
        <w:t xml:space="preserve"> </w:t>
      </w:r>
    </w:p>
    <w:p w:rsidR="009D5795" w:rsidRPr="006E15BF" w:rsidRDefault="009D5795" w:rsidP="002501B9">
      <w:pPr>
        <w:pStyle w:val="a6"/>
        <w:spacing w:before="0" w:beforeAutospacing="0" w:after="0" w:afterAutospacing="0"/>
        <w:jc w:val="center"/>
        <w:rPr>
          <w:color w:val="000000"/>
        </w:rPr>
      </w:pPr>
      <w:r w:rsidRPr="006E15BF">
        <w:rPr>
          <w:b/>
          <w:bCs/>
          <w:color w:val="000000"/>
        </w:rPr>
        <w:t xml:space="preserve">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w:t>
      </w:r>
      <w:r w:rsidR="00060227">
        <w:rPr>
          <w:b/>
          <w:bCs/>
          <w:color w:val="000000"/>
        </w:rPr>
        <w:t>Ессей</w:t>
      </w:r>
    </w:p>
    <w:p w:rsidR="009D5795" w:rsidRPr="006E15BF" w:rsidRDefault="009D5795" w:rsidP="009D5795">
      <w:pPr>
        <w:pStyle w:val="a6"/>
        <w:spacing w:before="0" w:beforeAutospacing="0" w:after="0" w:afterAutospacing="0"/>
        <w:ind w:firstLine="707"/>
        <w:jc w:val="center"/>
        <w:rPr>
          <w:color w:val="000000"/>
        </w:rPr>
      </w:pPr>
      <w:r w:rsidRPr="006E15BF">
        <w:rPr>
          <w:b/>
          <w:bCs/>
          <w:color w:val="000000"/>
        </w:rPr>
        <w:t> </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 xml:space="preserve">1. </w:t>
      </w:r>
      <w:proofErr w:type="gramStart"/>
      <w:r w:rsidRPr="006E15BF">
        <w:rPr>
          <w:color w:val="000000"/>
        </w:rPr>
        <w:t>Порядком размещения на официальной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(далее – настоящий Порядок), регулируется исполнение обязанностей представителя нанимателя (работодателя) по размещению на официальном сайте Эвенкийского муниципального района в сети «Интернет</w:t>
      </w:r>
      <w:proofErr w:type="gramEnd"/>
      <w:r w:rsidRPr="006E15BF">
        <w:rPr>
          <w:color w:val="000000"/>
        </w:rPr>
        <w:t>» (</w:t>
      </w:r>
      <w:hyperlink r:id="rId10" w:history="1">
        <w:proofErr w:type="gramStart"/>
        <w:r w:rsidRPr="006E15BF">
          <w:rPr>
            <w:rStyle w:val="hyperlink"/>
            <w:color w:val="000000"/>
          </w:rPr>
          <w:t>www.evenkya.ru</w:t>
        </w:r>
      </w:hyperlink>
      <w:r w:rsidRPr="006E15BF">
        <w:rPr>
          <w:color w:val="000000"/>
        </w:rPr>
        <w:t>)</w:t>
      </w:r>
      <w:r w:rsidRPr="006E15BF">
        <w:rPr>
          <w:i/>
          <w:iCs/>
          <w:color w:val="000000"/>
        </w:rPr>
        <w:t> </w:t>
      </w:r>
      <w:r w:rsidRPr="006E15BF">
        <w:rPr>
          <w:color w:val="000000"/>
        </w:rPr>
        <w:t>(далее – официальный сайт) сведений о доходах, об имуществе и обязательствах имущественного характера, а также сведений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и представление этих сведений средствам массовой информации для опубликования.</w:t>
      </w:r>
      <w:proofErr w:type="gramEnd"/>
    </w:p>
    <w:p w:rsidR="009D5795" w:rsidRPr="006E15BF" w:rsidRDefault="009D5795" w:rsidP="009D5795">
      <w:pPr>
        <w:pStyle w:val="a6"/>
        <w:spacing w:before="0" w:beforeAutospacing="0" w:after="0" w:afterAutospacing="0"/>
        <w:ind w:firstLine="540"/>
        <w:jc w:val="both"/>
        <w:rPr>
          <w:color w:val="000000"/>
        </w:rPr>
      </w:pPr>
      <w:r w:rsidRPr="006E15BF">
        <w:rPr>
          <w:color w:val="000000"/>
        </w:rPr>
        <w:t>2. На официальном сайте размещаются и средствам массовой информации для опубликования представляются следующие сведения о доходах, об имуществе и обязательствах имущественного характера лиц, указанных в пункте 1 настоящего Порядка, а также их супруг (супругов) и несовершеннолетних детей:</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1) перечень объектов недвижимого имущества, принадлежащих на праве собственности или находящихся в их пользовании, с указанием вида, площади и страны расположения каждого из них;</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2) перечень транспортных средств с указанием вида и марки, принадлежащих на праве собственности;</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3) декларированный годовой доход в рублях.</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 xml:space="preserve">3. </w:t>
      </w:r>
      <w:proofErr w:type="gramStart"/>
      <w:r w:rsidRPr="006E15BF">
        <w:rPr>
          <w:color w:val="000000"/>
        </w:rPr>
        <w:t>На официальном сайте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sidR="00B661FC">
        <w:rPr>
          <w:color w:val="000000"/>
        </w:rPr>
        <w:t xml:space="preserve"> </w:t>
      </w:r>
      <w:r w:rsidR="00B661FC" w:rsidRPr="004F63EB">
        <w:rPr>
          <w:color w:val="000000"/>
        </w:rPr>
        <w:t>цифровых финансовых активов, цифровой валюты,</w:t>
      </w:r>
      <w:r w:rsidRPr="004F63EB">
        <w:rPr>
          <w:color w:val="000000"/>
        </w:rPr>
        <w:t xml:space="preserve"> если общая сумма таких сделок превышает общий доход лиц, указанных в</w:t>
      </w:r>
      <w:proofErr w:type="gramEnd"/>
      <w:r w:rsidRPr="004F63EB">
        <w:rPr>
          <w:color w:val="000000"/>
        </w:rPr>
        <w:t xml:space="preserve"> </w:t>
      </w:r>
      <w:proofErr w:type="gramStart"/>
      <w:r w:rsidRPr="004F63EB">
        <w:rPr>
          <w:color w:val="000000"/>
        </w:rPr>
        <w:t>пункте</w:t>
      </w:r>
      <w:proofErr w:type="gramEnd"/>
      <w:r w:rsidRPr="004F63EB">
        <w:rPr>
          <w:color w:val="000000"/>
        </w:rPr>
        <w:t xml:space="preserve"> 1</w:t>
      </w:r>
      <w:r w:rsidRPr="006E15BF">
        <w:rPr>
          <w:color w:val="000000"/>
        </w:rPr>
        <w:t xml:space="preserve"> настоящего Порядка, и их супруг (супругов) за три последних года, предшествующих отчетному периоду.</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4. В размещаемых на официальном сайте и представляемых средствам массовой информации для опубликования сведениях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запрещается указывать:</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1) иные сведения о доходах, об имуществе, принадлежащем на праве собственности лицам, указанным в пункте 1 настоящего Порядка, их супругам, несовершеннолетним детям, и об их обязательствах имущественного характера, кроме сведений, указанных в </w:t>
      </w:r>
      <w:hyperlink r:id="rId11" w:history="1">
        <w:r w:rsidRPr="006E15BF">
          <w:rPr>
            <w:rStyle w:val="hyperlink"/>
            <w:color w:val="000000"/>
          </w:rPr>
          <w:t>пунктах 2</w:t>
        </w:r>
      </w:hyperlink>
      <w:r w:rsidRPr="006E15BF">
        <w:rPr>
          <w:color w:val="000000"/>
        </w:rPr>
        <w:t xml:space="preserve"> и </w:t>
      </w:r>
      <w:r w:rsidRPr="004F63EB">
        <w:rPr>
          <w:color w:val="000000"/>
        </w:rPr>
        <w:t>3 настоящего Порядка;</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2) персональные данные супруг (супругов), детей и иных членов семьи лиц, указанных в </w:t>
      </w:r>
      <w:hyperlink r:id="rId12" w:history="1">
        <w:r w:rsidRPr="006E15BF">
          <w:rPr>
            <w:rStyle w:val="hyperlink"/>
            <w:color w:val="000000"/>
          </w:rPr>
          <w:t>пункте 1</w:t>
        </w:r>
      </w:hyperlink>
      <w:r w:rsidRPr="006E15BF">
        <w:rPr>
          <w:color w:val="000000"/>
        </w:rPr>
        <w:t> настоящего Порядка;</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lastRenderedPageBreak/>
        <w:t>3)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их супруг (супругов), детей и иных членов семьи;</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4) данные, позволяющие определить местонахождение объектов недвижимого имущества, принадлежащих лицам, указанным в пункте 1 настоящего Порядка, их супругам, несовершеннолетним детям, иным членам семьи на праве собственности или находящихся в их пользовании;</w:t>
      </w:r>
    </w:p>
    <w:p w:rsidR="009D5795" w:rsidRPr="006E15BF" w:rsidRDefault="009D5795" w:rsidP="009D5795">
      <w:pPr>
        <w:pStyle w:val="a6"/>
        <w:spacing w:before="0" w:beforeAutospacing="0" w:after="0" w:afterAutospacing="0"/>
        <w:ind w:firstLine="707"/>
        <w:jc w:val="both"/>
        <w:rPr>
          <w:color w:val="000000"/>
        </w:rPr>
      </w:pPr>
      <w:r w:rsidRPr="006E15BF">
        <w:rPr>
          <w:color w:val="000000"/>
        </w:rPr>
        <w:t>5) сведения о детализированных суммах доходов и иных источников, за счет которых совершены сделки (совершена сделка);</w:t>
      </w:r>
    </w:p>
    <w:p w:rsidR="009D5795" w:rsidRPr="006E15BF" w:rsidRDefault="009D5795" w:rsidP="009D5795">
      <w:pPr>
        <w:pStyle w:val="a6"/>
        <w:spacing w:before="0" w:beforeAutospacing="0" w:after="0" w:afterAutospacing="0"/>
        <w:ind w:firstLine="707"/>
        <w:jc w:val="both"/>
        <w:rPr>
          <w:color w:val="000000"/>
        </w:rPr>
      </w:pPr>
      <w:r w:rsidRPr="006E15BF">
        <w:rPr>
          <w:color w:val="000000"/>
        </w:rPr>
        <w:t>6) информацию, отнесенную к государственной тайне или являющуюся конфиденциальной.</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 xml:space="preserve">5. Сведения, указанные в пункте 1 настоящего Порядка, представленные муниципальными служащими, размещаются на официальном сайте Главой поселка </w:t>
      </w:r>
      <w:r w:rsidR="00060227">
        <w:rPr>
          <w:color w:val="000000"/>
        </w:rPr>
        <w:t>Ессей</w:t>
      </w:r>
      <w:r w:rsidRPr="006E15BF">
        <w:rPr>
          <w:i/>
          <w:iCs/>
          <w:color w:val="000000"/>
        </w:rPr>
        <w:t> </w:t>
      </w:r>
      <w:r w:rsidRPr="006E15BF">
        <w:rPr>
          <w:color w:val="000000"/>
        </w:rPr>
        <w:t>в течение 14 рабочих дней со дня истечения срока, установленного для подачи муниципальными служащими сведений о доходах, расходах, об имуществе  и обязательствах имущественного характера.</w:t>
      </w:r>
    </w:p>
    <w:p w:rsidR="009D5795" w:rsidRPr="006E15BF" w:rsidRDefault="009D5795" w:rsidP="009D5795">
      <w:pPr>
        <w:pStyle w:val="a6"/>
        <w:spacing w:before="0" w:beforeAutospacing="0" w:after="0" w:afterAutospacing="0"/>
        <w:ind w:firstLine="540"/>
        <w:jc w:val="both"/>
        <w:rPr>
          <w:color w:val="000000"/>
        </w:rPr>
      </w:pPr>
      <w:proofErr w:type="gramStart"/>
      <w:r w:rsidRPr="006E15BF">
        <w:rPr>
          <w:color w:val="000000"/>
        </w:rPr>
        <w:t xml:space="preserve">Сведения, указанные в пункте 1 настоящего Порядка, представленные лицами, замещающими муниципальные должности, размещаются на официальном сайте Главой поселка </w:t>
      </w:r>
      <w:r w:rsidR="00060227">
        <w:rPr>
          <w:color w:val="000000"/>
        </w:rPr>
        <w:t>Ессей</w:t>
      </w:r>
      <w:r w:rsidRPr="006E15BF">
        <w:rPr>
          <w:color w:val="000000"/>
        </w:rPr>
        <w:t xml:space="preserve"> в течение 14 рабочих дней со дня получения сходом граждан поселка </w:t>
      </w:r>
      <w:r w:rsidR="00060227">
        <w:rPr>
          <w:color w:val="000000"/>
        </w:rPr>
        <w:t>Ессей</w:t>
      </w:r>
      <w:r w:rsidRPr="006E15BF">
        <w:rPr>
          <w:color w:val="000000"/>
        </w:rPr>
        <w:t xml:space="preserve">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 расходах, об имуществе и обязательствах имущественного характера.</w:t>
      </w:r>
      <w:proofErr w:type="gramEnd"/>
    </w:p>
    <w:p w:rsidR="009D5795" w:rsidRPr="006E15BF" w:rsidRDefault="009D5795" w:rsidP="009D5795">
      <w:pPr>
        <w:pStyle w:val="a6"/>
        <w:spacing w:before="0" w:beforeAutospacing="0" w:after="0" w:afterAutospacing="0"/>
        <w:ind w:firstLine="540"/>
        <w:jc w:val="both"/>
        <w:rPr>
          <w:color w:val="000000"/>
        </w:rPr>
      </w:pPr>
      <w:r w:rsidRPr="006E15BF">
        <w:rPr>
          <w:color w:val="000000"/>
        </w:rPr>
        <w:t>Сведения, представленные лицами, замещающими муниципальные должности, и муниципальными служащими, размещаются в виде таблицы согласно приложению к настоящему Порядку.</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 xml:space="preserve">6. </w:t>
      </w:r>
      <w:proofErr w:type="gramStart"/>
      <w:r w:rsidRPr="006E15BF">
        <w:rPr>
          <w:color w:val="000000"/>
        </w:rPr>
        <w:t>В случае если гражданин назначен на должность муниципальной службы после даты, установленной в статье 2 Закона Красноярского края </w:t>
      </w:r>
      <w:hyperlink r:id="rId13" w:tgtFrame="_blank" w:history="1">
        <w:r w:rsidRPr="006E15BF">
          <w:rPr>
            <w:rStyle w:val="hyperlink"/>
          </w:rPr>
          <w:t>от 07.07.2009 № 8-3542</w:t>
        </w:r>
      </w:hyperlink>
      <w:r w:rsidRPr="006E15BF">
        <w:rPr>
          <w:color w:val="000000"/>
        </w:rPr>
        <w:t>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сведения размещаются на официальном сайте</w:t>
      </w:r>
      <w:proofErr w:type="gramEnd"/>
      <w:r w:rsidRPr="006E15BF">
        <w:rPr>
          <w:color w:val="000000"/>
        </w:rPr>
        <w:t xml:space="preserve"> в </w:t>
      </w:r>
      <w:proofErr w:type="gramStart"/>
      <w:r w:rsidRPr="006E15BF">
        <w:rPr>
          <w:color w:val="000000"/>
        </w:rPr>
        <w:t>соответствии</w:t>
      </w:r>
      <w:proofErr w:type="gramEnd"/>
      <w:r w:rsidRPr="006E15BF">
        <w:rPr>
          <w:color w:val="000000"/>
        </w:rPr>
        <w:t xml:space="preserve"> с абзацем первым пункта 5 настоящего Порядка.</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 xml:space="preserve">7. В случае если муниципальный служащий представил уточненные сведения, указанные в пункте 1 настоящего Порядка, </w:t>
      </w:r>
      <w:proofErr w:type="gramStart"/>
      <w:r w:rsidRPr="006E15BF">
        <w:rPr>
          <w:color w:val="000000"/>
        </w:rPr>
        <w:t>и</w:t>
      </w:r>
      <w:proofErr w:type="gramEnd"/>
      <w:r w:rsidRPr="006E15BF">
        <w:rPr>
          <w:color w:val="000000"/>
        </w:rPr>
        <w:t xml:space="preserve"> если эти сведения подлежат размещению, такие сведения размещаются на официальном сайте в течение 14 рабочих дней со дня истечения срока, установленного для подачи муниципальными служащими уточненных сведений о доходах, расходах, об имуществе и обязательствах имущественного характера.</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Уточненные сведения, указанные в пункте 1 настоящего Порядка, представленные лицами, замещающими муниципальные должности, размещаются на официальном сайте в соответствии с абзацем вторым пункта 5 настоящего Порядка.</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Уточненные сведения размещаются в таблице, указанной в абзаце третьем пункта 5 настоящего Порядка.</w:t>
      </w:r>
    </w:p>
    <w:p w:rsidR="009D5795" w:rsidRPr="006E15BF" w:rsidRDefault="009D5795" w:rsidP="009D5795">
      <w:pPr>
        <w:pStyle w:val="a6"/>
        <w:spacing w:before="0" w:beforeAutospacing="0" w:after="0" w:afterAutospacing="0"/>
        <w:ind w:firstLine="539"/>
        <w:jc w:val="both"/>
        <w:rPr>
          <w:color w:val="000000"/>
        </w:rPr>
      </w:pPr>
      <w:r w:rsidRPr="006E15BF">
        <w:rPr>
          <w:color w:val="000000"/>
        </w:rPr>
        <w:t xml:space="preserve">8. В </w:t>
      </w:r>
      <w:proofErr w:type="gramStart"/>
      <w:r w:rsidRPr="006E15BF">
        <w:rPr>
          <w:color w:val="000000"/>
        </w:rPr>
        <w:t>случае</w:t>
      </w:r>
      <w:proofErr w:type="gramEnd"/>
      <w:r w:rsidRPr="006E15BF">
        <w:rPr>
          <w:color w:val="000000"/>
        </w:rPr>
        <w:t xml:space="preserve"> поступления в орган местного самоуправления запроса от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лицами, указанными в пункте 1 настоящего Порядка, а также сведений об источниках получения средств, за счет которых совершены сделки (совершена сделка), Глава поселка </w:t>
      </w:r>
      <w:r w:rsidR="00060227">
        <w:rPr>
          <w:color w:val="000000"/>
        </w:rPr>
        <w:t>Ессей</w:t>
      </w:r>
      <w:r w:rsidRPr="006E15BF">
        <w:rPr>
          <w:color w:val="000000"/>
        </w:rPr>
        <w:t>:</w:t>
      </w:r>
    </w:p>
    <w:p w:rsidR="009D5795" w:rsidRPr="006E15BF" w:rsidRDefault="009D5795" w:rsidP="009D5795">
      <w:pPr>
        <w:pStyle w:val="a6"/>
        <w:spacing w:before="0" w:beforeAutospacing="0" w:after="0" w:afterAutospacing="0"/>
        <w:ind w:firstLine="539"/>
        <w:jc w:val="both"/>
        <w:rPr>
          <w:color w:val="000000"/>
        </w:rPr>
      </w:pPr>
      <w:r w:rsidRPr="006E15BF">
        <w:rPr>
          <w:color w:val="000000"/>
        </w:rPr>
        <w:t>1) в течение 3 рабочих дней со дня поступления запроса сообщает о запросе лицу, в отношении которого поступил запрос;</w:t>
      </w:r>
    </w:p>
    <w:p w:rsidR="009D5795" w:rsidRPr="006E15BF" w:rsidRDefault="009D5795" w:rsidP="009D5795">
      <w:pPr>
        <w:pStyle w:val="a6"/>
        <w:spacing w:before="0" w:beforeAutospacing="0" w:after="0" w:afterAutospacing="0"/>
        <w:ind w:firstLine="539"/>
        <w:jc w:val="both"/>
        <w:rPr>
          <w:color w:val="000000"/>
        </w:rPr>
      </w:pPr>
      <w:r w:rsidRPr="006E15BF">
        <w:rPr>
          <w:color w:val="000000"/>
        </w:rPr>
        <w:t>2) в течение 7 рабочих дней со дня поступления запроса:</w:t>
      </w:r>
    </w:p>
    <w:p w:rsidR="009D5795" w:rsidRPr="006E15BF" w:rsidRDefault="009D5795" w:rsidP="009D5795">
      <w:pPr>
        <w:pStyle w:val="a6"/>
        <w:spacing w:before="0" w:beforeAutospacing="0" w:after="0" w:afterAutospacing="0"/>
        <w:ind w:firstLine="539"/>
        <w:jc w:val="both"/>
        <w:rPr>
          <w:color w:val="000000"/>
        </w:rPr>
      </w:pPr>
      <w:r w:rsidRPr="006E15BF">
        <w:rPr>
          <w:color w:val="000000"/>
        </w:rPr>
        <w:t>- обеспечивает представление средству массовой информации сведений</w:t>
      </w:r>
      <w:r w:rsidRPr="006E15BF">
        <w:rPr>
          <w:color w:val="000000"/>
        </w:rPr>
        <w:br/>
        <w:t>о доходах, об имуществе и обязательствах имущественного характера, об источниках получения средств, за счет которых совершены сделки (совершена сделка), в объеме и с учетом запретов, указанных в пункте 4 настоящего Порядка, - при наличии указанных сведений и поступлении запроса до их размещения на  официальном сайте;</w:t>
      </w:r>
    </w:p>
    <w:p w:rsidR="009D5795" w:rsidRPr="006E15BF" w:rsidRDefault="009D5795" w:rsidP="009D5795">
      <w:pPr>
        <w:pStyle w:val="a6"/>
        <w:spacing w:before="0" w:beforeAutospacing="0" w:after="0" w:afterAutospacing="0"/>
        <w:ind w:firstLine="539"/>
        <w:jc w:val="both"/>
        <w:rPr>
          <w:color w:val="000000"/>
        </w:rPr>
      </w:pPr>
      <w:proofErr w:type="gramStart"/>
      <w:r w:rsidRPr="006E15BF">
        <w:rPr>
          <w:color w:val="000000"/>
        </w:rPr>
        <w:lastRenderedPageBreak/>
        <w:t>- обеспечивает направление средству массовой информации прямой ссылки на размещенные на официальном сайте 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при наличии указанных сведений и поступлении запроса после их размещения на официальном сайте;</w:t>
      </w:r>
      <w:proofErr w:type="gramEnd"/>
    </w:p>
    <w:p w:rsidR="009D5795" w:rsidRPr="006E15BF" w:rsidRDefault="009D5795" w:rsidP="009D5795">
      <w:pPr>
        <w:pStyle w:val="a6"/>
        <w:spacing w:before="0" w:beforeAutospacing="0" w:after="0" w:afterAutospacing="0"/>
        <w:ind w:firstLine="539"/>
        <w:jc w:val="both"/>
        <w:rPr>
          <w:color w:val="000000"/>
        </w:rPr>
      </w:pPr>
      <w:r w:rsidRPr="006E15BF">
        <w:rPr>
          <w:color w:val="000000"/>
        </w:rPr>
        <w:t>- 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при их отсутствии.</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9.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 размещенные на официальном сайте в предыдущие годы, сохраняются.</w:t>
      </w:r>
    </w:p>
    <w:p w:rsidR="009D5795" w:rsidRPr="006E15BF" w:rsidRDefault="009D5795" w:rsidP="009D5795">
      <w:pPr>
        <w:pStyle w:val="a6"/>
        <w:spacing w:before="0" w:beforeAutospacing="0" w:after="0" w:afterAutospacing="0"/>
        <w:ind w:firstLine="540"/>
        <w:jc w:val="both"/>
        <w:rPr>
          <w:color w:val="000000"/>
        </w:rPr>
      </w:pPr>
      <w:r w:rsidRPr="006E15BF">
        <w:rPr>
          <w:color w:val="000000"/>
        </w:rPr>
        <w:t>10. Лица, обеспечивающие размещение сведений, указанных в пункте 1 настоящего Порядка, и их представление средствам массовой информации для опубликования, несут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9D5795" w:rsidRDefault="009D5795" w:rsidP="009D5795">
      <w:pPr>
        <w:pStyle w:val="a6"/>
        <w:spacing w:before="0" w:beforeAutospacing="0" w:after="0" w:afterAutospacing="0"/>
        <w:ind w:firstLine="540"/>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a6"/>
        <w:spacing w:before="0" w:beforeAutospacing="0" w:after="0" w:afterAutospacing="0"/>
        <w:ind w:firstLine="707"/>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a6"/>
        <w:spacing w:before="0" w:beforeAutospacing="0" w:after="0" w:afterAutospacing="0"/>
        <w:ind w:firstLine="707"/>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a6"/>
        <w:spacing w:before="0" w:beforeAutospacing="0" w:after="0" w:afterAutospacing="0"/>
        <w:ind w:firstLine="707"/>
        <w:jc w:val="both"/>
        <w:rPr>
          <w:rFonts w:ascii="Arial" w:hAnsi="Arial" w:cs="Arial"/>
          <w:color w:val="000000"/>
          <w:sz w:val="30"/>
          <w:szCs w:val="30"/>
        </w:rPr>
      </w:pPr>
      <w:r>
        <w:rPr>
          <w:rFonts w:ascii="Arial" w:hAnsi="Arial" w:cs="Arial"/>
          <w:color w:val="000000"/>
          <w:sz w:val="30"/>
          <w:szCs w:val="30"/>
        </w:rPr>
        <w:t> </w:t>
      </w:r>
    </w:p>
    <w:p w:rsidR="009D5795" w:rsidRDefault="009D5795" w:rsidP="009D5795">
      <w:pPr>
        <w:pStyle w:val="1"/>
        <w:spacing w:before="0" w:beforeAutospacing="0" w:after="0" w:afterAutospacing="0"/>
        <w:ind w:firstLine="567"/>
        <w:jc w:val="right"/>
        <w:rPr>
          <w:rFonts w:ascii="Arial" w:hAnsi="Arial" w:cs="Arial"/>
          <w:color w:val="000000"/>
        </w:rPr>
      </w:pPr>
      <w:r>
        <w:rPr>
          <w:rFonts w:ascii="Arial" w:hAnsi="Arial" w:cs="Arial"/>
          <w:color w:val="000000"/>
        </w:rPr>
        <w:t> </w:t>
      </w:r>
    </w:p>
    <w:p w:rsidR="009D5795" w:rsidRDefault="009D5795" w:rsidP="009D5795">
      <w:pPr>
        <w:rPr>
          <w:rFonts w:ascii="Times New Roman" w:hAnsi="Times New Roman" w:cs="Times New Roman"/>
        </w:rPr>
      </w:pPr>
      <w:r>
        <w:rPr>
          <w:rFonts w:ascii="Arial" w:hAnsi="Arial" w:cs="Arial"/>
          <w:color w:val="000000"/>
          <w:sz w:val="30"/>
          <w:szCs w:val="30"/>
        </w:rPr>
        <w:br w:type="textWrapping" w:clear="all"/>
      </w: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6E15BF" w:rsidRDefault="006E15BF" w:rsidP="009D5795">
      <w:pPr>
        <w:rPr>
          <w:rFonts w:ascii="Times New Roman" w:hAnsi="Times New Roman" w:cs="Times New Roman"/>
        </w:rPr>
      </w:pPr>
    </w:p>
    <w:p w:rsidR="00EB1312" w:rsidRDefault="00EB1312" w:rsidP="009D5795">
      <w:pPr>
        <w:rPr>
          <w:rFonts w:ascii="Times New Roman" w:hAnsi="Times New Roman" w:cs="Times New Roman"/>
        </w:rPr>
      </w:pPr>
    </w:p>
    <w:p w:rsidR="00EB1312" w:rsidRDefault="00EB1312" w:rsidP="009D5795">
      <w:pPr>
        <w:rPr>
          <w:rFonts w:ascii="Times New Roman" w:hAnsi="Times New Roman" w:cs="Times New Roman"/>
        </w:rPr>
      </w:pPr>
    </w:p>
    <w:p w:rsidR="00EB1312" w:rsidRDefault="00EB1312" w:rsidP="009D5795">
      <w:pPr>
        <w:rPr>
          <w:rFonts w:ascii="Times New Roman" w:hAnsi="Times New Roman" w:cs="Times New Roman"/>
        </w:rPr>
      </w:pPr>
    </w:p>
    <w:p w:rsidR="00EB1312" w:rsidRDefault="00EB1312" w:rsidP="009D5795">
      <w:pPr>
        <w:rPr>
          <w:rFonts w:ascii="Times New Roman" w:hAnsi="Times New Roman" w:cs="Times New Roman"/>
        </w:rPr>
      </w:pPr>
    </w:p>
    <w:p w:rsidR="009D5795" w:rsidRDefault="009D5795" w:rsidP="009D5795">
      <w:pPr>
        <w:pStyle w:val="1"/>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9D5795" w:rsidRPr="006E15BF" w:rsidRDefault="009D5795" w:rsidP="006E15BF">
      <w:pPr>
        <w:pStyle w:val="a6"/>
        <w:spacing w:before="0" w:beforeAutospacing="0" w:after="0" w:afterAutospacing="0"/>
        <w:ind w:left="5103"/>
        <w:jc w:val="right"/>
        <w:rPr>
          <w:color w:val="000000"/>
          <w:sz w:val="20"/>
          <w:szCs w:val="20"/>
        </w:rPr>
      </w:pPr>
      <w:r w:rsidRPr="006E15BF">
        <w:rPr>
          <w:color w:val="000000"/>
          <w:sz w:val="20"/>
          <w:szCs w:val="20"/>
        </w:rPr>
        <w:t>Приложение</w:t>
      </w:r>
    </w:p>
    <w:p w:rsidR="009D5795" w:rsidRPr="006E15BF" w:rsidRDefault="009D5795" w:rsidP="006E15BF">
      <w:pPr>
        <w:pStyle w:val="a6"/>
        <w:spacing w:before="0" w:beforeAutospacing="0" w:after="0" w:afterAutospacing="0"/>
        <w:ind w:left="5103"/>
        <w:jc w:val="right"/>
        <w:rPr>
          <w:color w:val="000000"/>
          <w:sz w:val="20"/>
          <w:szCs w:val="20"/>
        </w:rPr>
      </w:pPr>
      <w:r w:rsidRPr="006E15BF">
        <w:rPr>
          <w:color w:val="000000"/>
          <w:sz w:val="20"/>
          <w:szCs w:val="20"/>
        </w:rPr>
        <w:t>к Порядку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w:t>
      </w:r>
      <w:r w:rsidRPr="006E15BF">
        <w:rPr>
          <w:b/>
          <w:bCs/>
          <w:color w:val="000000"/>
          <w:sz w:val="20"/>
          <w:szCs w:val="20"/>
        </w:rPr>
        <w:t> </w:t>
      </w:r>
      <w:r w:rsidRPr="006E15BF">
        <w:rPr>
          <w:color w:val="000000"/>
          <w:sz w:val="20"/>
          <w:szCs w:val="20"/>
        </w:rPr>
        <w:t xml:space="preserve">об источниках получения средств, за счет которых совершены сделки (совершена сделка), </w:t>
      </w:r>
      <w:r w:rsidR="006E15BF">
        <w:rPr>
          <w:color w:val="000000"/>
          <w:sz w:val="20"/>
          <w:szCs w:val="20"/>
        </w:rPr>
        <w:t>п</w:t>
      </w:r>
      <w:r w:rsidRPr="006E15BF">
        <w:rPr>
          <w:color w:val="000000"/>
          <w:sz w:val="20"/>
          <w:szCs w:val="20"/>
        </w:rPr>
        <w:t>редставленных лицами,  замещающими муниципальные должности,</w:t>
      </w:r>
    </w:p>
    <w:p w:rsidR="009D5795" w:rsidRPr="006E15BF" w:rsidRDefault="009D5795" w:rsidP="006E15BF">
      <w:pPr>
        <w:pStyle w:val="a6"/>
        <w:spacing w:before="0" w:beforeAutospacing="0" w:after="0" w:afterAutospacing="0"/>
        <w:ind w:left="5103"/>
        <w:jc w:val="right"/>
        <w:rPr>
          <w:color w:val="000000"/>
          <w:sz w:val="20"/>
          <w:szCs w:val="20"/>
        </w:rPr>
      </w:pPr>
      <w:r w:rsidRPr="006E15BF">
        <w:rPr>
          <w:color w:val="000000"/>
          <w:sz w:val="20"/>
          <w:szCs w:val="20"/>
        </w:rPr>
        <w:t>и муниципальными служащими</w:t>
      </w:r>
    </w:p>
    <w:p w:rsidR="009D5795" w:rsidRDefault="009D5795" w:rsidP="009D5795">
      <w:pPr>
        <w:pStyle w:val="a6"/>
        <w:spacing w:before="0" w:beforeAutospacing="0" w:after="0" w:afterAutospacing="0"/>
        <w:ind w:firstLine="707"/>
        <w:jc w:val="right"/>
        <w:rPr>
          <w:rFonts w:ascii="Arial" w:hAnsi="Arial" w:cs="Arial"/>
          <w:color w:val="000000"/>
          <w:sz w:val="30"/>
          <w:szCs w:val="30"/>
        </w:rPr>
      </w:pPr>
      <w:r>
        <w:rPr>
          <w:rFonts w:ascii="Arial" w:hAnsi="Arial" w:cs="Arial"/>
          <w:color w:val="000000"/>
          <w:sz w:val="30"/>
          <w:szCs w:val="30"/>
        </w:rPr>
        <w:t> </w:t>
      </w:r>
    </w:p>
    <w:p w:rsidR="00EB1312" w:rsidRDefault="009D5795" w:rsidP="009D5795">
      <w:pPr>
        <w:pStyle w:val="a6"/>
        <w:spacing w:before="0" w:beforeAutospacing="0" w:after="0" w:afterAutospacing="0"/>
        <w:ind w:firstLine="707"/>
        <w:jc w:val="center"/>
        <w:rPr>
          <w:b/>
          <w:bCs/>
          <w:color w:val="000000"/>
          <w:sz w:val="26"/>
          <w:szCs w:val="26"/>
        </w:rPr>
      </w:pPr>
      <w:r w:rsidRPr="00EB1312">
        <w:rPr>
          <w:b/>
          <w:bCs/>
          <w:color w:val="000000"/>
          <w:sz w:val="26"/>
          <w:szCs w:val="26"/>
        </w:rPr>
        <w:t xml:space="preserve">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представленные лицами, замещающими муниципальные должности, и муниципальными служащими на территории поселка </w:t>
      </w:r>
      <w:r w:rsidR="00060227" w:rsidRPr="00EB1312">
        <w:rPr>
          <w:b/>
          <w:bCs/>
          <w:color w:val="000000"/>
          <w:sz w:val="26"/>
          <w:szCs w:val="26"/>
        </w:rPr>
        <w:t>Ессей</w:t>
      </w:r>
      <w:r w:rsidRPr="00EB1312">
        <w:rPr>
          <w:b/>
          <w:bCs/>
          <w:color w:val="000000"/>
          <w:sz w:val="26"/>
          <w:szCs w:val="26"/>
        </w:rPr>
        <w:t xml:space="preserve"> </w:t>
      </w:r>
    </w:p>
    <w:p w:rsidR="009D5795" w:rsidRPr="00EB1312" w:rsidRDefault="009D5795" w:rsidP="009D5795">
      <w:pPr>
        <w:pStyle w:val="a6"/>
        <w:spacing w:before="0" w:beforeAutospacing="0" w:after="0" w:afterAutospacing="0"/>
        <w:ind w:firstLine="707"/>
        <w:jc w:val="center"/>
        <w:rPr>
          <w:color w:val="000000"/>
          <w:sz w:val="26"/>
          <w:szCs w:val="26"/>
        </w:rPr>
      </w:pPr>
      <w:r w:rsidRPr="00EB1312">
        <w:rPr>
          <w:b/>
          <w:bCs/>
          <w:color w:val="000000"/>
          <w:sz w:val="26"/>
          <w:szCs w:val="26"/>
        </w:rPr>
        <w:t>за _________ год, подлежащие размещению на официальном сайте Эвенкийского муниципального района в сети «Интернет» (</w:t>
      </w:r>
      <w:hyperlink r:id="rId14" w:history="1">
        <w:r w:rsidRPr="00EB1312">
          <w:rPr>
            <w:rStyle w:val="hyperlink"/>
            <w:b/>
            <w:bCs/>
            <w:color w:val="000000"/>
            <w:sz w:val="26"/>
            <w:szCs w:val="26"/>
          </w:rPr>
          <w:t>www.evenkya.ru</w:t>
        </w:r>
      </w:hyperlink>
      <w:r w:rsidRPr="00EB1312">
        <w:rPr>
          <w:b/>
          <w:bCs/>
          <w:color w:val="000000"/>
          <w:sz w:val="26"/>
          <w:szCs w:val="26"/>
        </w:rPr>
        <w:t>)</w:t>
      </w:r>
    </w:p>
    <w:p w:rsidR="009D5795" w:rsidRPr="00EB1312" w:rsidRDefault="009D5795" w:rsidP="009D5795">
      <w:pPr>
        <w:pStyle w:val="a6"/>
        <w:spacing w:before="0" w:beforeAutospacing="0" w:after="0" w:afterAutospacing="0"/>
        <w:ind w:firstLine="707"/>
        <w:jc w:val="center"/>
        <w:rPr>
          <w:color w:val="000000"/>
          <w:sz w:val="26"/>
          <w:szCs w:val="26"/>
        </w:rPr>
      </w:pPr>
      <w:r w:rsidRPr="00EB1312">
        <w:rPr>
          <w:color w:val="000000"/>
          <w:sz w:val="26"/>
          <w:szCs w:val="26"/>
        </w:rPr>
        <w:t> </w:t>
      </w:r>
    </w:p>
    <w:tbl>
      <w:tblPr>
        <w:tblW w:w="0" w:type="auto"/>
        <w:tblCellMar>
          <w:left w:w="0" w:type="dxa"/>
          <w:right w:w="0" w:type="dxa"/>
        </w:tblCellMar>
        <w:tblLook w:val="04A0"/>
      </w:tblPr>
      <w:tblGrid>
        <w:gridCol w:w="713"/>
        <w:gridCol w:w="834"/>
        <w:gridCol w:w="631"/>
        <w:gridCol w:w="330"/>
        <w:gridCol w:w="685"/>
        <w:gridCol w:w="993"/>
        <w:gridCol w:w="330"/>
        <w:gridCol w:w="685"/>
        <w:gridCol w:w="993"/>
        <w:gridCol w:w="508"/>
        <w:gridCol w:w="630"/>
        <w:gridCol w:w="1108"/>
        <w:gridCol w:w="1308"/>
      </w:tblGrid>
      <w:tr w:rsidR="009D5795" w:rsidRPr="006E15BF" w:rsidTr="004F63EB">
        <w:tc>
          <w:tcPr>
            <w:tcW w:w="702" w:type="dxa"/>
            <w:vMerge w:val="restart"/>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rsidP="004F63EB">
            <w:pPr>
              <w:pStyle w:val="consplusnormal"/>
              <w:spacing w:before="0" w:beforeAutospacing="0" w:after="0" w:afterAutospacing="0" w:line="240" w:lineRule="atLeast"/>
              <w:jc w:val="center"/>
              <w:rPr>
                <w:sz w:val="20"/>
                <w:szCs w:val="20"/>
              </w:rPr>
            </w:pPr>
            <w:r w:rsidRPr="00EB1312">
              <w:rPr>
                <w:color w:val="000000"/>
                <w:sz w:val="20"/>
                <w:szCs w:val="20"/>
              </w:rPr>
              <w:t>Фамилия, имя, отчество </w:t>
            </w:r>
            <w:bookmarkStart w:id="0" w:name="_ftnref1"/>
            <w:bookmarkEnd w:id="0"/>
          </w:p>
        </w:tc>
        <w:tc>
          <w:tcPr>
            <w:tcW w:w="823" w:type="dxa"/>
            <w:vMerge w:val="restart"/>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rsidP="004F63EB">
            <w:pPr>
              <w:pStyle w:val="consplusnormal"/>
              <w:spacing w:before="0" w:beforeAutospacing="0" w:after="0" w:afterAutospacing="0" w:line="240" w:lineRule="atLeast"/>
              <w:jc w:val="center"/>
              <w:rPr>
                <w:sz w:val="20"/>
                <w:szCs w:val="20"/>
              </w:rPr>
            </w:pPr>
            <w:r w:rsidRPr="00EB1312">
              <w:rPr>
                <w:color w:val="000000"/>
                <w:sz w:val="20"/>
                <w:szCs w:val="20"/>
              </w:rPr>
              <w:t>Должность </w:t>
            </w:r>
            <w:bookmarkStart w:id="1" w:name="_ftnref2"/>
            <w:bookmarkEnd w:id="1"/>
          </w:p>
        </w:tc>
        <w:tc>
          <w:tcPr>
            <w:tcW w:w="623" w:type="dxa"/>
            <w:vMerge w:val="restart"/>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Годовой доход (руб.)</w:t>
            </w:r>
            <w:bookmarkStart w:id="2" w:name="_ftnref3"/>
            <w:bookmarkEnd w:id="2"/>
          </w:p>
        </w:tc>
        <w:tc>
          <w:tcPr>
            <w:tcW w:w="1887" w:type="dxa"/>
            <w:gridSpan w:val="3"/>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rsidP="004F63EB">
            <w:pPr>
              <w:pStyle w:val="consplusnormal"/>
              <w:spacing w:before="0" w:beforeAutospacing="0" w:after="0" w:afterAutospacing="0" w:line="240" w:lineRule="atLeast"/>
              <w:jc w:val="center"/>
              <w:rPr>
                <w:sz w:val="20"/>
                <w:szCs w:val="20"/>
              </w:rPr>
            </w:pPr>
            <w:r w:rsidRPr="00EB1312">
              <w:rPr>
                <w:color w:val="000000"/>
                <w:sz w:val="20"/>
                <w:szCs w:val="20"/>
              </w:rPr>
              <w:t>Объекты недвижимого имущества, принадлежащие на праве собственности</w:t>
            </w:r>
            <w:bookmarkStart w:id="3" w:name="_ftnref4"/>
            <w:bookmarkEnd w:id="3"/>
          </w:p>
        </w:tc>
        <w:tc>
          <w:tcPr>
            <w:tcW w:w="2081" w:type="dxa"/>
            <w:gridSpan w:val="3"/>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 xml:space="preserve">Объекты недвижимого имущества, находящиеся в </w:t>
            </w:r>
            <w:proofErr w:type="gramStart"/>
            <w:r w:rsidRPr="00EB1312">
              <w:rPr>
                <w:color w:val="000000"/>
                <w:sz w:val="20"/>
                <w:szCs w:val="20"/>
              </w:rPr>
              <w:t>пользовании</w:t>
            </w:r>
            <w:proofErr w:type="gramEnd"/>
          </w:p>
        </w:tc>
        <w:tc>
          <w:tcPr>
            <w:tcW w:w="1248" w:type="dxa"/>
            <w:gridSpan w:val="2"/>
            <w:tcBorders>
              <w:top w:val="single" w:sz="6" w:space="0" w:color="000000"/>
              <w:left w:val="single" w:sz="6" w:space="0" w:color="000000"/>
              <w:bottom w:val="single" w:sz="6" w:space="0" w:color="000000"/>
            </w:tcBorders>
            <w:tcMar>
              <w:top w:w="55" w:type="dxa"/>
              <w:left w:w="55" w:type="dxa"/>
              <w:bottom w:w="55" w:type="dxa"/>
              <w:right w:w="55" w:type="dxa"/>
            </w:tcMar>
            <w:hideMark/>
          </w:tcPr>
          <w:p w:rsidR="009D5795" w:rsidRPr="00EB1312" w:rsidRDefault="009D5795" w:rsidP="004F63EB">
            <w:pPr>
              <w:pStyle w:val="consplusnormal"/>
              <w:spacing w:before="0" w:beforeAutospacing="0" w:after="0" w:afterAutospacing="0" w:line="240" w:lineRule="atLeast"/>
              <w:jc w:val="center"/>
              <w:rPr>
                <w:sz w:val="20"/>
                <w:szCs w:val="20"/>
              </w:rPr>
            </w:pPr>
            <w:r w:rsidRPr="00EB1312">
              <w:rPr>
                <w:color w:val="000000"/>
                <w:sz w:val="20"/>
                <w:szCs w:val="20"/>
              </w:rPr>
              <w:t>Транспортные средства, принадлежащие на праве собственности </w:t>
            </w:r>
            <w:bookmarkStart w:id="4" w:name="_ftnref5"/>
            <w:bookmarkEnd w:id="4"/>
          </w:p>
        </w:tc>
        <w:tc>
          <w:tcPr>
            <w:tcW w:w="2384" w:type="dxa"/>
            <w:gridSpan w:val="2"/>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Сведения о расходах</w:t>
            </w:r>
          </w:p>
        </w:tc>
      </w:tr>
      <w:tr w:rsidR="009D5795" w:rsidRPr="006E15BF" w:rsidTr="004F63EB">
        <w:tc>
          <w:tcPr>
            <w:tcW w:w="0" w:type="auto"/>
            <w:vMerge/>
            <w:tcBorders>
              <w:top w:val="single" w:sz="6" w:space="0" w:color="000000"/>
              <w:left w:val="single" w:sz="6" w:space="0" w:color="000000"/>
              <w:bottom w:val="single" w:sz="6" w:space="0" w:color="000000"/>
            </w:tcBorders>
            <w:vAlign w:val="center"/>
            <w:hideMark/>
          </w:tcPr>
          <w:p w:rsidR="009D5795" w:rsidRPr="00EB1312" w:rsidRDefault="009D5795">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tcBorders>
            <w:vAlign w:val="center"/>
            <w:hideMark/>
          </w:tcPr>
          <w:p w:rsidR="009D5795" w:rsidRPr="00EB1312" w:rsidRDefault="009D5795">
            <w:pPr>
              <w:rPr>
                <w:rFonts w:ascii="Times New Roman" w:hAnsi="Times New Roman" w:cs="Times New Roman"/>
                <w:sz w:val="20"/>
                <w:szCs w:val="20"/>
              </w:rPr>
            </w:pPr>
          </w:p>
        </w:tc>
        <w:tc>
          <w:tcPr>
            <w:tcW w:w="0" w:type="auto"/>
            <w:vMerge/>
            <w:tcBorders>
              <w:top w:val="single" w:sz="6" w:space="0" w:color="000000"/>
              <w:left w:val="single" w:sz="6" w:space="0" w:color="000000"/>
              <w:bottom w:val="single" w:sz="6" w:space="0" w:color="000000"/>
            </w:tcBorders>
            <w:vAlign w:val="center"/>
            <w:hideMark/>
          </w:tcPr>
          <w:p w:rsidR="009D5795" w:rsidRPr="00EB1312" w:rsidRDefault="009D5795">
            <w:pPr>
              <w:rPr>
                <w:rFonts w:ascii="Times New Roman" w:hAnsi="Times New Roman" w:cs="Times New Roman"/>
                <w:sz w:val="20"/>
                <w:szCs w:val="20"/>
              </w:rPr>
            </w:pPr>
          </w:p>
        </w:tc>
        <w:tc>
          <w:tcPr>
            <w:tcW w:w="327"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вид</w:t>
            </w:r>
          </w:p>
        </w:tc>
        <w:tc>
          <w:tcPr>
            <w:tcW w:w="677"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площадь, кв. м</w:t>
            </w:r>
          </w:p>
        </w:tc>
        <w:tc>
          <w:tcPr>
            <w:tcW w:w="883"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страна расположения</w:t>
            </w:r>
          </w:p>
        </w:tc>
        <w:tc>
          <w:tcPr>
            <w:tcW w:w="42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вид</w:t>
            </w:r>
          </w:p>
        </w:tc>
        <w:tc>
          <w:tcPr>
            <w:tcW w:w="677"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площадь, кв. м</w:t>
            </w:r>
          </w:p>
        </w:tc>
        <w:tc>
          <w:tcPr>
            <w:tcW w:w="980"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страна расположения</w:t>
            </w:r>
          </w:p>
        </w:tc>
        <w:tc>
          <w:tcPr>
            <w:tcW w:w="59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вид</w:t>
            </w:r>
          </w:p>
        </w:tc>
        <w:tc>
          <w:tcPr>
            <w:tcW w:w="65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марка</w:t>
            </w:r>
          </w:p>
        </w:tc>
        <w:tc>
          <w:tcPr>
            <w:tcW w:w="109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9D5795" w:rsidP="004F63EB">
            <w:pPr>
              <w:pStyle w:val="consplusnormal"/>
              <w:spacing w:before="0" w:beforeAutospacing="0" w:after="0" w:afterAutospacing="0" w:line="240" w:lineRule="atLeast"/>
              <w:jc w:val="center"/>
              <w:rPr>
                <w:sz w:val="20"/>
                <w:szCs w:val="20"/>
              </w:rPr>
            </w:pPr>
            <w:r w:rsidRPr="00EB1312">
              <w:rPr>
                <w:color w:val="000000"/>
                <w:sz w:val="20"/>
                <w:szCs w:val="20"/>
              </w:rPr>
              <w:t>вид приобретенного имущества </w:t>
            </w:r>
            <w:bookmarkStart w:id="5" w:name="_ftnref6"/>
            <w:bookmarkEnd w:id="5"/>
          </w:p>
        </w:tc>
        <w:tc>
          <w:tcPr>
            <w:tcW w:w="129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9D5795" w:rsidRPr="00EB1312" w:rsidRDefault="009D5795">
            <w:pPr>
              <w:pStyle w:val="consplusnormal"/>
              <w:spacing w:before="0" w:beforeAutospacing="0" w:after="0" w:afterAutospacing="0" w:line="240" w:lineRule="atLeast"/>
              <w:jc w:val="center"/>
              <w:rPr>
                <w:sz w:val="20"/>
                <w:szCs w:val="20"/>
              </w:rPr>
            </w:pPr>
            <w:r w:rsidRPr="00EB1312">
              <w:rPr>
                <w:color w:val="000000"/>
                <w:sz w:val="20"/>
                <w:szCs w:val="20"/>
              </w:rPr>
              <w:t>источник получения средств, за счет которых приобретено имущество </w:t>
            </w:r>
            <w:bookmarkStart w:id="6" w:name="_ftnref7"/>
            <w:bookmarkEnd w:id="6"/>
          </w:p>
        </w:tc>
      </w:tr>
      <w:tr w:rsidR="009D5795" w:rsidRPr="006E15BF" w:rsidTr="00EB1312">
        <w:trPr>
          <w:trHeight w:val="336"/>
        </w:trPr>
        <w:tc>
          <w:tcPr>
            <w:tcW w:w="702"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1</w:t>
            </w:r>
          </w:p>
        </w:tc>
        <w:tc>
          <w:tcPr>
            <w:tcW w:w="823"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2</w:t>
            </w:r>
          </w:p>
        </w:tc>
        <w:tc>
          <w:tcPr>
            <w:tcW w:w="623"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3</w:t>
            </w:r>
          </w:p>
        </w:tc>
        <w:tc>
          <w:tcPr>
            <w:tcW w:w="327"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4</w:t>
            </w:r>
          </w:p>
        </w:tc>
        <w:tc>
          <w:tcPr>
            <w:tcW w:w="677"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5</w:t>
            </w:r>
          </w:p>
        </w:tc>
        <w:tc>
          <w:tcPr>
            <w:tcW w:w="883"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6</w:t>
            </w:r>
          </w:p>
        </w:tc>
        <w:tc>
          <w:tcPr>
            <w:tcW w:w="424"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7</w:t>
            </w:r>
          </w:p>
        </w:tc>
        <w:tc>
          <w:tcPr>
            <w:tcW w:w="677"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8</w:t>
            </w:r>
          </w:p>
        </w:tc>
        <w:tc>
          <w:tcPr>
            <w:tcW w:w="980"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9</w:t>
            </w:r>
          </w:p>
        </w:tc>
        <w:tc>
          <w:tcPr>
            <w:tcW w:w="59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EB1312" w:rsidP="00EB1312">
            <w:pPr>
              <w:pStyle w:val="a30"/>
              <w:spacing w:before="0" w:beforeAutospacing="0" w:after="0" w:afterAutospacing="0"/>
              <w:ind w:firstLine="567"/>
              <w:jc w:val="center"/>
              <w:rPr>
                <w:sz w:val="20"/>
                <w:szCs w:val="20"/>
              </w:rPr>
            </w:pPr>
            <w:r>
              <w:rPr>
                <w:sz w:val="20"/>
                <w:szCs w:val="20"/>
              </w:rPr>
              <w:t>110</w:t>
            </w:r>
          </w:p>
        </w:tc>
        <w:tc>
          <w:tcPr>
            <w:tcW w:w="654" w:type="dxa"/>
            <w:tcBorders>
              <w:left w:val="single" w:sz="6" w:space="0" w:color="000000"/>
              <w:bottom w:val="single" w:sz="6" w:space="0" w:color="000000"/>
            </w:tcBorders>
            <w:tcMar>
              <w:top w:w="55" w:type="dxa"/>
              <w:left w:w="55" w:type="dxa"/>
              <w:bottom w:w="55" w:type="dxa"/>
              <w:right w:w="55" w:type="dxa"/>
            </w:tcMar>
            <w:hideMark/>
          </w:tcPr>
          <w:p w:rsidR="009D5795" w:rsidRPr="00EB1312" w:rsidRDefault="00EB1312" w:rsidP="00EB1312">
            <w:pPr>
              <w:pStyle w:val="a30"/>
              <w:spacing w:before="0" w:beforeAutospacing="0" w:after="0" w:afterAutospacing="0"/>
              <w:ind w:firstLine="567"/>
              <w:jc w:val="center"/>
              <w:rPr>
                <w:sz w:val="20"/>
                <w:szCs w:val="20"/>
              </w:rPr>
            </w:pPr>
            <w:r>
              <w:rPr>
                <w:sz w:val="20"/>
                <w:szCs w:val="20"/>
              </w:rPr>
              <w:t>111</w:t>
            </w:r>
          </w:p>
        </w:tc>
        <w:tc>
          <w:tcPr>
            <w:tcW w:w="1094" w:type="dxa"/>
            <w:tcBorders>
              <w:left w:val="single" w:sz="6" w:space="0" w:color="000000"/>
              <w:bottom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jc w:val="center"/>
              <w:rPr>
                <w:sz w:val="20"/>
                <w:szCs w:val="20"/>
              </w:rPr>
            </w:pPr>
            <w:r>
              <w:rPr>
                <w:sz w:val="20"/>
                <w:szCs w:val="20"/>
              </w:rPr>
              <w:t>12</w:t>
            </w:r>
          </w:p>
        </w:tc>
        <w:tc>
          <w:tcPr>
            <w:tcW w:w="1290"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9D5795" w:rsidRPr="00EB1312" w:rsidRDefault="00EB1312" w:rsidP="00EB1312">
            <w:pPr>
              <w:pStyle w:val="a30"/>
              <w:spacing w:before="0" w:beforeAutospacing="0" w:after="0" w:afterAutospacing="0"/>
              <w:ind w:firstLine="567"/>
              <w:jc w:val="center"/>
              <w:rPr>
                <w:sz w:val="20"/>
                <w:szCs w:val="20"/>
              </w:rPr>
            </w:pPr>
            <w:r>
              <w:rPr>
                <w:sz w:val="20"/>
                <w:szCs w:val="20"/>
              </w:rPr>
              <w:t>13</w:t>
            </w:r>
          </w:p>
        </w:tc>
      </w:tr>
    </w:tbl>
    <w:p w:rsidR="009D5795" w:rsidRPr="00EB1312" w:rsidRDefault="009D5795" w:rsidP="00EB1312">
      <w:pPr>
        <w:pStyle w:val="a6"/>
        <w:spacing w:before="0" w:beforeAutospacing="0" w:after="0" w:afterAutospacing="0"/>
        <w:ind w:firstLine="707"/>
        <w:jc w:val="center"/>
        <w:rPr>
          <w:color w:val="000000"/>
          <w:sz w:val="30"/>
          <w:szCs w:val="30"/>
        </w:rPr>
      </w:pPr>
      <w:r w:rsidRPr="006E15BF">
        <w:rPr>
          <w:color w:val="000000"/>
          <w:sz w:val="30"/>
          <w:szCs w:val="30"/>
        </w:rPr>
        <w:t> </w:t>
      </w:r>
    </w:p>
    <w:bookmarkStart w:id="7" w:name="_ftn1"/>
    <w:bookmarkEnd w:id="7"/>
    <w:p w:rsidR="009D5795" w:rsidRPr="006E15BF" w:rsidRDefault="003A1402" w:rsidP="009D5795">
      <w:pPr>
        <w:pStyle w:val="consplusnormal"/>
        <w:spacing w:before="0" w:beforeAutospacing="0" w:after="0" w:afterAutospacing="0" w:line="100" w:lineRule="atLeast"/>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"_ftnref1" </w:instrText>
      </w:r>
      <w:r w:rsidRPr="006E15BF">
        <w:rPr>
          <w:color w:val="000000"/>
          <w:sz w:val="30"/>
          <w:szCs w:val="30"/>
        </w:rPr>
        <w:fldChar w:fldCharType="separate"/>
      </w:r>
      <w:r w:rsidR="009D5795" w:rsidRPr="006E15BF">
        <w:rPr>
          <w:rStyle w:val="a5"/>
          <w:sz w:val="30"/>
          <w:szCs w:val="30"/>
        </w:rPr>
        <w:t>[1]</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 xml:space="preserve">Указываются фамилия, имя, отчество лица, замещающего муниципальную должность. </w:t>
      </w:r>
      <w:proofErr w:type="gramStart"/>
      <w:r w:rsidR="009D5795" w:rsidRPr="006E15BF">
        <w:rPr>
          <w:color w:val="000000"/>
          <w:sz w:val="18"/>
          <w:szCs w:val="18"/>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bookmarkStart w:id="8" w:name="_ftn2"/>
    <w:bookmarkEnd w:id="8"/>
    <w:p w:rsidR="009D5795" w:rsidRPr="006E15BF" w:rsidRDefault="003A1402" w:rsidP="009D5795">
      <w:pPr>
        <w:pStyle w:val="14"/>
        <w:spacing w:before="0" w:beforeAutospacing="0" w:after="0" w:afterAutospacing="0"/>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"_ftnref2" </w:instrText>
      </w:r>
      <w:r w:rsidRPr="006E15BF">
        <w:rPr>
          <w:color w:val="000000"/>
          <w:sz w:val="30"/>
          <w:szCs w:val="30"/>
        </w:rPr>
        <w:fldChar w:fldCharType="separate"/>
      </w:r>
      <w:r w:rsidR="009D5795" w:rsidRPr="006E15BF">
        <w:rPr>
          <w:rStyle w:val="a5"/>
          <w:sz w:val="30"/>
          <w:szCs w:val="30"/>
        </w:rPr>
        <w:t>[2]</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p>
    <w:bookmarkStart w:id="9" w:name="_ftn3"/>
    <w:bookmarkEnd w:id="9"/>
    <w:p w:rsidR="009D5795" w:rsidRPr="006E15BF" w:rsidRDefault="003A1402" w:rsidP="009D5795">
      <w:pPr>
        <w:pStyle w:val="14"/>
        <w:spacing w:before="0" w:beforeAutospacing="0" w:after="0" w:afterAutospacing="0"/>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"_ftnref3" </w:instrText>
      </w:r>
      <w:r w:rsidRPr="006E15BF">
        <w:rPr>
          <w:color w:val="000000"/>
          <w:sz w:val="30"/>
          <w:szCs w:val="30"/>
        </w:rPr>
        <w:fldChar w:fldCharType="separate"/>
      </w:r>
      <w:r w:rsidR="009D5795" w:rsidRPr="006E15BF">
        <w:rPr>
          <w:rStyle w:val="a5"/>
          <w:sz w:val="30"/>
          <w:szCs w:val="30"/>
        </w:rPr>
        <w:t>[3]</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15" w:history="1">
        <w:r w:rsidR="009D5795" w:rsidRPr="006E15BF">
          <w:rPr>
            <w:rStyle w:val="hyperlink"/>
            <w:color w:val="000000"/>
            <w:sz w:val="18"/>
            <w:szCs w:val="18"/>
          </w:rPr>
          <w:t>строке 7 раздела 1</w:t>
        </w:r>
      </w:hyperlink>
      <w:r w:rsidR="009D5795" w:rsidRPr="006E15BF">
        <w:rPr>
          <w:color w:val="000000"/>
          <w:sz w:val="18"/>
          <w:szCs w:val="18"/>
        </w:rPr>
        <w:t xml:space="preserve"> справки о доходах, расходах, об имуществе и обязательствах имущественного характера, </w:t>
      </w:r>
      <w:proofErr w:type="gramStart"/>
      <w:r w:rsidR="009D5795" w:rsidRPr="006E15BF">
        <w:rPr>
          <w:color w:val="000000"/>
          <w:sz w:val="18"/>
          <w:szCs w:val="18"/>
        </w:rPr>
        <w:t>форма</w:t>
      </w:r>
      <w:proofErr w:type="gramEnd"/>
      <w:r w:rsidR="009D5795" w:rsidRPr="006E15BF">
        <w:rPr>
          <w:color w:val="000000"/>
          <w:sz w:val="18"/>
          <w:szCs w:val="1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bookmarkStart w:id="10" w:name="_ftn4"/>
    <w:bookmarkEnd w:id="10"/>
    <w:p w:rsidR="009D5795" w:rsidRPr="006E15BF" w:rsidRDefault="003A1402" w:rsidP="009D5795">
      <w:pPr>
        <w:pStyle w:val="consplusnormal"/>
        <w:spacing w:before="0" w:beforeAutospacing="0" w:after="0" w:afterAutospacing="0" w:line="100" w:lineRule="atLeast"/>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"_ftnref4" </w:instrText>
      </w:r>
      <w:r w:rsidRPr="006E15BF">
        <w:rPr>
          <w:color w:val="000000"/>
          <w:sz w:val="30"/>
          <w:szCs w:val="30"/>
        </w:rPr>
        <w:fldChar w:fldCharType="separate"/>
      </w:r>
      <w:r w:rsidR="009D5795" w:rsidRPr="006E15BF">
        <w:rPr>
          <w:rStyle w:val="a5"/>
          <w:sz w:val="30"/>
          <w:szCs w:val="30"/>
        </w:rPr>
        <w:t>[4]</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16" w:history="1">
        <w:r w:rsidR="009D5795" w:rsidRPr="006E15BF">
          <w:rPr>
            <w:rStyle w:val="hyperlink"/>
            <w:color w:val="000000"/>
            <w:sz w:val="18"/>
            <w:szCs w:val="18"/>
          </w:rPr>
          <w:t>подразделе 3.1 раздела 3</w:t>
        </w:r>
      </w:hyperlink>
      <w:r w:rsidR="009D5795" w:rsidRPr="006E15BF">
        <w:rPr>
          <w:color w:val="000000"/>
          <w:sz w:val="18"/>
          <w:szCs w:val="18"/>
        </w:rPr>
        <w:t> Справки.</w:t>
      </w:r>
    </w:p>
    <w:bookmarkStart w:id="11" w:name="_ftn5"/>
    <w:bookmarkEnd w:id="11"/>
    <w:p w:rsidR="009D5795" w:rsidRPr="006E15BF" w:rsidRDefault="003A1402" w:rsidP="009D5795">
      <w:pPr>
        <w:pStyle w:val="consplusnormal"/>
        <w:spacing w:before="0" w:beforeAutospacing="0" w:after="0" w:afterAutospacing="0" w:line="100" w:lineRule="atLeast"/>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"_ftnref5" </w:instrText>
      </w:r>
      <w:r w:rsidRPr="006E15BF">
        <w:rPr>
          <w:color w:val="000000"/>
          <w:sz w:val="30"/>
          <w:szCs w:val="30"/>
        </w:rPr>
        <w:fldChar w:fldCharType="separate"/>
      </w:r>
      <w:r w:rsidR="009D5795" w:rsidRPr="006E15BF">
        <w:rPr>
          <w:rStyle w:val="a5"/>
          <w:sz w:val="30"/>
          <w:szCs w:val="30"/>
        </w:rPr>
        <w:t>[5]</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17" w:history="1">
        <w:r w:rsidR="009D5795" w:rsidRPr="006E15BF">
          <w:rPr>
            <w:rStyle w:val="hyperlink"/>
            <w:color w:val="000000"/>
            <w:sz w:val="18"/>
            <w:szCs w:val="18"/>
          </w:rPr>
          <w:t>подразделе 3.2 раздела 3</w:t>
        </w:r>
      </w:hyperlink>
      <w:r w:rsidR="009D5795" w:rsidRPr="006E15BF">
        <w:rPr>
          <w:color w:val="000000"/>
          <w:sz w:val="18"/>
          <w:szCs w:val="18"/>
        </w:rPr>
        <w:t> Справки.</w:t>
      </w:r>
    </w:p>
    <w:bookmarkStart w:id="12" w:name="_ftn6"/>
    <w:bookmarkEnd w:id="12"/>
    <w:p w:rsidR="009D5795" w:rsidRPr="006E15BF" w:rsidRDefault="003A1402" w:rsidP="009D5795">
      <w:pPr>
        <w:pStyle w:val="consplusnormal"/>
        <w:spacing w:before="0" w:beforeAutospacing="0" w:after="0" w:afterAutospacing="0" w:line="100" w:lineRule="atLeast"/>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"_ftnref6" </w:instrText>
      </w:r>
      <w:r w:rsidRPr="006E15BF">
        <w:rPr>
          <w:color w:val="000000"/>
          <w:sz w:val="30"/>
          <w:szCs w:val="30"/>
        </w:rPr>
        <w:fldChar w:fldCharType="separate"/>
      </w:r>
      <w:r w:rsidR="009D5795" w:rsidRPr="006E15BF">
        <w:rPr>
          <w:rStyle w:val="a5"/>
          <w:sz w:val="30"/>
          <w:szCs w:val="30"/>
        </w:rPr>
        <w:t>[6]</w:t>
      </w:r>
      <w:r w:rsidRPr="006E15BF">
        <w:rPr>
          <w:color w:val="000000"/>
          <w:sz w:val="30"/>
          <w:szCs w:val="30"/>
        </w:rPr>
        <w:fldChar w:fldCharType="end"/>
      </w:r>
      <w:r w:rsidR="009D5795" w:rsidRPr="006E15BF">
        <w:rPr>
          <w:rStyle w:val="10"/>
          <w:color w:val="000000"/>
          <w:sz w:val="12"/>
          <w:szCs w:val="12"/>
        </w:rPr>
        <w:t>              </w:t>
      </w:r>
      <w:r w:rsidR="009D5795" w:rsidRPr="006E15BF">
        <w:rPr>
          <w:color w:val="000000"/>
          <w:sz w:val="18"/>
          <w:szCs w:val="18"/>
        </w:rPr>
        <w:t>Вид приобретенного имущества указывается на основании сведений, содержащихся в </w:t>
      </w:r>
      <w:hyperlink r:id="rId18" w:history="1">
        <w:r w:rsidR="009D5795" w:rsidRPr="006E15BF">
          <w:rPr>
            <w:rStyle w:val="hyperlink"/>
            <w:color w:val="000000"/>
            <w:sz w:val="18"/>
            <w:szCs w:val="18"/>
          </w:rPr>
          <w:t>графе 2 раздела 2</w:t>
        </w:r>
      </w:hyperlink>
      <w:r w:rsidR="009D5795" w:rsidRPr="006E15BF">
        <w:rPr>
          <w:color w:val="000000"/>
          <w:sz w:val="18"/>
          <w:szCs w:val="18"/>
        </w:rPr>
        <w:t> Справки.</w:t>
      </w:r>
    </w:p>
    <w:bookmarkStart w:id="13" w:name="_ftn7"/>
    <w:bookmarkEnd w:id="13"/>
    <w:p w:rsidR="009D5795" w:rsidRPr="006E15BF" w:rsidRDefault="003A1402" w:rsidP="009D5795">
      <w:pPr>
        <w:pStyle w:val="consplusnormal"/>
        <w:spacing w:before="0" w:beforeAutospacing="0" w:after="0" w:afterAutospacing="0" w:line="100" w:lineRule="atLeast"/>
        <w:ind w:firstLine="707"/>
        <w:jc w:val="both"/>
        <w:rPr>
          <w:color w:val="000000"/>
          <w:sz w:val="30"/>
          <w:szCs w:val="30"/>
        </w:rPr>
      </w:pPr>
      <w:r w:rsidRPr="006E15BF">
        <w:rPr>
          <w:color w:val="000000"/>
          <w:sz w:val="30"/>
          <w:szCs w:val="30"/>
        </w:rPr>
        <w:fldChar w:fldCharType="begin"/>
      </w:r>
      <w:r w:rsidR="009D5795" w:rsidRPr="006E15BF">
        <w:rPr>
          <w:color w:val="000000"/>
          <w:sz w:val="30"/>
          <w:szCs w:val="30"/>
        </w:rPr>
        <w:instrText xml:space="preserve"> HYPERLINK "http://pravo-search.minjust.ru:8080/bigs/portal.html" \l "_ftnref7" </w:instrText>
      </w:r>
      <w:r w:rsidRPr="006E15BF">
        <w:rPr>
          <w:color w:val="000000"/>
          <w:sz w:val="30"/>
          <w:szCs w:val="30"/>
        </w:rPr>
        <w:fldChar w:fldCharType="separate"/>
      </w:r>
      <w:r w:rsidR="009D5795" w:rsidRPr="006E15BF">
        <w:rPr>
          <w:rStyle w:val="a5"/>
          <w:sz w:val="30"/>
          <w:szCs w:val="30"/>
        </w:rPr>
        <w:t>[7]</w:t>
      </w:r>
      <w:r w:rsidRPr="006E15BF">
        <w:rPr>
          <w:color w:val="000000"/>
          <w:sz w:val="30"/>
          <w:szCs w:val="30"/>
        </w:rPr>
        <w:fldChar w:fldCharType="end"/>
      </w:r>
      <w:r w:rsidR="009D5795" w:rsidRPr="006E15BF">
        <w:rPr>
          <w:color w:val="000000"/>
          <w:sz w:val="20"/>
          <w:szCs w:val="20"/>
        </w:rPr>
        <w:t>              </w:t>
      </w:r>
      <w:r w:rsidR="009D5795" w:rsidRPr="006E15BF">
        <w:rPr>
          <w:color w:val="000000"/>
          <w:sz w:val="18"/>
          <w:szCs w:val="18"/>
        </w:rPr>
        <w:t>Источник получения средств, за счет которых приобретено имущество, указывается на основании сведений, содержащихся в </w:t>
      </w:r>
      <w:hyperlink r:id="rId19" w:history="1">
        <w:r w:rsidR="009D5795" w:rsidRPr="006E15BF">
          <w:rPr>
            <w:rStyle w:val="hyperlink"/>
            <w:color w:val="000000"/>
            <w:sz w:val="18"/>
            <w:szCs w:val="18"/>
          </w:rPr>
          <w:t>графе 4 раздела 2</w:t>
        </w:r>
      </w:hyperlink>
      <w:r w:rsidR="009D5795" w:rsidRPr="006E15BF">
        <w:rPr>
          <w:color w:val="000000"/>
          <w:sz w:val="18"/>
          <w:szCs w:val="18"/>
        </w:rPr>
        <w:t> Справки.</w:t>
      </w:r>
    </w:p>
    <w:p w:rsidR="007A000C" w:rsidRPr="006E15BF" w:rsidRDefault="007A000C" w:rsidP="009D5795">
      <w:pPr>
        <w:pStyle w:val="a3"/>
        <w:jc w:val="both"/>
        <w:rPr>
          <w:color w:val="1A1A1A" w:themeColor="background1" w:themeShade="1A"/>
          <w:sz w:val="22"/>
          <w:szCs w:val="22"/>
        </w:rPr>
      </w:pPr>
    </w:p>
    <w:sectPr w:rsidR="007A000C" w:rsidRPr="006E15BF" w:rsidSect="00EB1312">
      <w:pgSz w:w="11906" w:h="16838"/>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00C"/>
    <w:rsid w:val="00060227"/>
    <w:rsid w:val="000F5343"/>
    <w:rsid w:val="001170A7"/>
    <w:rsid w:val="002501B9"/>
    <w:rsid w:val="002A1BAC"/>
    <w:rsid w:val="002D317B"/>
    <w:rsid w:val="00396494"/>
    <w:rsid w:val="003A1402"/>
    <w:rsid w:val="003A2B48"/>
    <w:rsid w:val="0043625A"/>
    <w:rsid w:val="004D1C46"/>
    <w:rsid w:val="004D37C5"/>
    <w:rsid w:val="004F63EB"/>
    <w:rsid w:val="005464B7"/>
    <w:rsid w:val="00562AA7"/>
    <w:rsid w:val="005B7AAB"/>
    <w:rsid w:val="005E2B1E"/>
    <w:rsid w:val="00695E54"/>
    <w:rsid w:val="006E15BF"/>
    <w:rsid w:val="006F089C"/>
    <w:rsid w:val="007171F7"/>
    <w:rsid w:val="007773A6"/>
    <w:rsid w:val="007A000C"/>
    <w:rsid w:val="0081015D"/>
    <w:rsid w:val="00882ACF"/>
    <w:rsid w:val="009D5795"/>
    <w:rsid w:val="00B40B4D"/>
    <w:rsid w:val="00B54EAF"/>
    <w:rsid w:val="00B661FC"/>
    <w:rsid w:val="00B83F3D"/>
    <w:rsid w:val="00C00113"/>
    <w:rsid w:val="00C30932"/>
    <w:rsid w:val="00C33A11"/>
    <w:rsid w:val="00CA437C"/>
    <w:rsid w:val="00CD593D"/>
    <w:rsid w:val="00E4367D"/>
    <w:rsid w:val="00E664B5"/>
    <w:rsid w:val="00EB1312"/>
    <w:rsid w:val="00F364F6"/>
    <w:rsid w:val="00F66025"/>
    <w:rsid w:val="00FA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C"/>
  </w:style>
  <w:style w:type="paragraph" w:styleId="2">
    <w:name w:val="heading 2"/>
    <w:basedOn w:val="a"/>
    <w:next w:val="a"/>
    <w:link w:val="20"/>
    <w:qFormat/>
    <w:rsid w:val="004F63E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000C"/>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A000C"/>
    <w:rPr>
      <w:rFonts w:ascii="Times New Roman" w:eastAsia="Times New Roman" w:hAnsi="Times New Roman" w:cs="Times New Roman"/>
      <w:sz w:val="28"/>
      <w:szCs w:val="20"/>
      <w:lang w:eastAsia="ru-RU"/>
    </w:rPr>
  </w:style>
  <w:style w:type="paragraph" w:customStyle="1" w:styleId="ConsNormal">
    <w:name w:val="ConsNormal"/>
    <w:rsid w:val="007A000C"/>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5">
    <w:name w:val="Hyperlink"/>
    <w:basedOn w:val="a0"/>
    <w:semiHidden/>
    <w:unhideWhenUsed/>
    <w:rsid w:val="005464B7"/>
    <w:rPr>
      <w:color w:val="0000FF"/>
      <w:u w:val="single"/>
    </w:rPr>
  </w:style>
  <w:style w:type="paragraph" w:styleId="a6">
    <w:name w:val="Normal (Web)"/>
    <w:basedOn w:val="a"/>
    <w:uiPriority w:val="99"/>
    <w:unhideWhenUsed/>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D5795"/>
  </w:style>
  <w:style w:type="paragraph" w:customStyle="1" w:styleId="13">
    <w:name w:val="1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9D5795"/>
  </w:style>
  <w:style w:type="paragraph" w:customStyle="1" w:styleId="14">
    <w:name w:val="14"/>
    <w:basedOn w:val="a"/>
    <w:rsid w:val="009D5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Document Map"/>
    <w:basedOn w:val="a"/>
    <w:link w:val="a8"/>
    <w:uiPriority w:val="99"/>
    <w:semiHidden/>
    <w:unhideWhenUsed/>
    <w:rsid w:val="00E664B5"/>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E664B5"/>
    <w:rPr>
      <w:rFonts w:ascii="Tahoma" w:hAnsi="Tahoma" w:cs="Tahoma"/>
      <w:sz w:val="16"/>
      <w:szCs w:val="16"/>
    </w:rPr>
  </w:style>
  <w:style w:type="paragraph" w:styleId="a9">
    <w:name w:val="No Spacing"/>
    <w:uiPriority w:val="1"/>
    <w:qFormat/>
    <w:rsid w:val="004D37C5"/>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4F63EB"/>
    <w:rPr>
      <w:rFonts w:ascii="Cambria" w:eastAsia="Times New Roman"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divs>
    <w:div w:id="1381202776">
      <w:bodyDiv w:val="1"/>
      <w:marLeft w:val="0"/>
      <w:marRight w:val="0"/>
      <w:marTop w:val="0"/>
      <w:marBottom w:val="0"/>
      <w:divBdr>
        <w:top w:val="none" w:sz="0" w:space="0" w:color="auto"/>
        <w:left w:val="none" w:sz="0" w:space="0" w:color="auto"/>
        <w:bottom w:val="none" w:sz="0" w:space="0" w:color="auto"/>
        <w:right w:val="none" w:sz="0" w:space="0" w:color="auto"/>
      </w:divBdr>
    </w:div>
    <w:div w:id="20736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0FEFFAC6-E9ED-4597-A14A-A3A75925ABC4" TargetMode="External"/><Relationship Id="rId13" Type="http://schemas.openxmlformats.org/officeDocument/2006/relationships/hyperlink" Target="http://pravo-search.minjust.ru:8080/bigs/showDocument.html?id=65B92855-3207-4886-BDD5-BA7BA7AB43CA" TargetMode="External"/><Relationship Id="rId18" Type="http://schemas.openxmlformats.org/officeDocument/2006/relationships/hyperlink" Target="consultantplus://offline/ref=C4B910CA5D096C4563EEAA0975AE2671009A3657F90E37F5F895500E32C2B6592A98375F4B8CB996f424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ravo-search.minjust.ru:8080/bigs/showDocument.html?id=0FEFFAC6-E9ED-4597-A14A-A3A75925ABC4" TargetMode="External"/><Relationship Id="rId12" Type="http://schemas.openxmlformats.org/officeDocument/2006/relationships/hyperlink" Target="http://pravo.minjust.ru/" TargetMode="External"/><Relationship Id="rId17" Type="http://schemas.openxmlformats.org/officeDocument/2006/relationships/hyperlink" Target="consultantplus://offline/ref=C4B910CA5D096C4563EEAA0975AE2671009A3657F90E37F5F895500E32C2B6592A98375F4B8CB89Df42CJ" TargetMode="External"/><Relationship Id="rId2" Type="http://schemas.openxmlformats.org/officeDocument/2006/relationships/settings" Target="settings.xml"/><Relationship Id="rId16" Type="http://schemas.openxmlformats.org/officeDocument/2006/relationships/hyperlink" Target="consultantplus://offline/ref=C4B910CA5D096C4563EEAA0975AE2671009A3657F90E37F5F895500E32C2B6592A98375F4B8CB89Ef421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ssey.adm@evenkya.ru" TargetMode="External"/><Relationship Id="rId11" Type="http://schemas.openxmlformats.org/officeDocument/2006/relationships/hyperlink" Target="http://pravo.minjust.ru/" TargetMode="External"/><Relationship Id="rId5" Type="http://schemas.openxmlformats.org/officeDocument/2006/relationships/oleObject" Target="embeddings/oleObject1.bin"/><Relationship Id="rId15" Type="http://schemas.openxmlformats.org/officeDocument/2006/relationships/hyperlink" Target="consultantplus://offline/ref=C4B910CA5D096C4563EEAA0975AE2671009A3657F90E37F5F895500E32C2B6592A98375F4B8CB999f425J" TargetMode="External"/><Relationship Id="rId10" Type="http://schemas.openxmlformats.org/officeDocument/2006/relationships/hyperlink" Target="http://www.evenkya.ru/" TargetMode="External"/><Relationship Id="rId19" Type="http://schemas.openxmlformats.org/officeDocument/2006/relationships/hyperlink" Target="consultantplus://offline/ref=C4B910CA5D096C4563EEAA0975AE2671009A3657F90E37F5F895500E32C2B6592A98375F4B8CB996f426J" TargetMode="External"/><Relationship Id="rId4" Type="http://schemas.openxmlformats.org/officeDocument/2006/relationships/image" Target="media/image1.png"/><Relationship Id="rId9" Type="http://schemas.openxmlformats.org/officeDocument/2006/relationships/hyperlink" Target="http://pravo-search.minjust.ru:8080/bigs/showDocument.html?id=1C72B6D0-2285-48A7-A57A-676D9E946541" TargetMode="External"/><Relationship Id="rId14" Type="http://schemas.openxmlformats.org/officeDocument/2006/relationships/hyperlink" Target="http://www.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Учами</dc:creator>
  <cp:lastModifiedBy>1</cp:lastModifiedBy>
  <cp:revision>7</cp:revision>
  <cp:lastPrinted>2021-10-27T10:08:00Z</cp:lastPrinted>
  <dcterms:created xsi:type="dcterms:W3CDTF">2021-09-07T06:59:00Z</dcterms:created>
  <dcterms:modified xsi:type="dcterms:W3CDTF">2021-10-27T10:11:00Z</dcterms:modified>
</cp:coreProperties>
</file>