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BA" w:rsidRDefault="002E20BA" w:rsidP="001B0206">
      <w:pPr>
        <w:spacing w:line="360" w:lineRule="auto"/>
        <w:ind w:left="3240"/>
        <w:jc w:val="right"/>
        <w:rPr>
          <w:caps/>
        </w:rPr>
      </w:pPr>
    </w:p>
    <w:p w:rsidR="002E20BA" w:rsidRDefault="002E20BA" w:rsidP="001B0206">
      <w:pPr>
        <w:spacing w:line="360" w:lineRule="auto"/>
        <w:ind w:left="3240"/>
        <w:jc w:val="right"/>
        <w:rPr>
          <w:caps/>
        </w:rPr>
      </w:pPr>
    </w:p>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Default="001B0206" w:rsidP="001B0206">
      <w:pPr>
        <w:spacing w:line="360" w:lineRule="auto"/>
        <w:jc w:val="right"/>
        <w:rPr>
          <w:b/>
          <w:sz w:val="28"/>
          <w:szCs w:val="28"/>
        </w:rPr>
      </w:pPr>
      <w:r w:rsidRPr="00113309">
        <w:rPr>
          <w:b/>
          <w:sz w:val="28"/>
          <w:szCs w:val="28"/>
        </w:rPr>
        <w:t>градостроительного проектирования поселка Ессей</w:t>
      </w:r>
    </w:p>
    <w:p w:rsidR="004A6D31" w:rsidRPr="00113309" w:rsidRDefault="004A6D31" w:rsidP="001B0206">
      <w:pPr>
        <w:spacing w:line="360" w:lineRule="auto"/>
        <w:jc w:val="right"/>
        <w:rPr>
          <w:b/>
          <w:sz w:val="28"/>
          <w:szCs w:val="28"/>
        </w:rPr>
      </w:pPr>
      <w:r>
        <w:rPr>
          <w:b/>
          <w:sz w:val="28"/>
          <w:szCs w:val="28"/>
        </w:rPr>
        <w:t>Эвенкийск</w:t>
      </w:r>
      <w:r w:rsidR="00333FDF">
        <w:rPr>
          <w:b/>
          <w:sz w:val="28"/>
          <w:szCs w:val="28"/>
        </w:rPr>
        <w:t>ого</w:t>
      </w:r>
      <w:r>
        <w:rPr>
          <w:b/>
          <w:sz w:val="28"/>
          <w:szCs w:val="28"/>
        </w:rPr>
        <w:t xml:space="preserve"> муниципальн</w:t>
      </w:r>
      <w:r w:rsidR="00333FDF">
        <w:rPr>
          <w:b/>
          <w:sz w:val="28"/>
          <w:szCs w:val="28"/>
        </w:rPr>
        <w:t>ого</w:t>
      </w:r>
      <w:r>
        <w:rPr>
          <w:b/>
          <w:sz w:val="28"/>
          <w:szCs w:val="28"/>
        </w:rPr>
        <w:t xml:space="preserve"> район</w:t>
      </w:r>
      <w:r w:rsidR="00333FDF">
        <w:rPr>
          <w:b/>
          <w:sz w:val="28"/>
          <w:szCs w:val="28"/>
        </w:rPr>
        <w:t>а</w:t>
      </w:r>
    </w:p>
    <w:p w:rsidR="001B0206" w:rsidRPr="00113309" w:rsidRDefault="00832E1F" w:rsidP="00832E1F">
      <w:pPr>
        <w:jc w:val="right"/>
        <w:rPr>
          <w:b/>
          <w:caps/>
          <w:sz w:val="28"/>
          <w:szCs w:val="28"/>
        </w:rPr>
      </w:pPr>
      <w:r w:rsidRPr="00113309">
        <w:rPr>
          <w:b/>
          <w:sz w:val="28"/>
          <w:szCs w:val="28"/>
        </w:rPr>
        <w:t>Красноярск</w:t>
      </w:r>
      <w:r w:rsidR="00333FDF">
        <w:rPr>
          <w:b/>
          <w:sz w:val="28"/>
          <w:szCs w:val="28"/>
        </w:rPr>
        <w:t>ого</w:t>
      </w:r>
      <w:r w:rsidRPr="00113309">
        <w:rPr>
          <w:b/>
          <w:sz w:val="28"/>
          <w:szCs w:val="28"/>
        </w:rPr>
        <w:t xml:space="preserve"> кра</w:t>
      </w:r>
      <w:r w:rsidR="00333FDF">
        <w:rPr>
          <w:b/>
          <w:sz w:val="28"/>
          <w:szCs w:val="28"/>
        </w:rPr>
        <w:t>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907544" w:rsidP="001B0206">
      <w:pPr>
        <w:shd w:val="clear" w:color="auto" w:fill="FFFFFF"/>
        <w:snapToGrid w:val="0"/>
        <w:spacing w:line="360" w:lineRule="auto"/>
        <w:jc w:val="center"/>
        <w:rPr>
          <w:b/>
          <w:caps/>
          <w:sz w:val="32"/>
          <w:szCs w:val="32"/>
        </w:rPr>
      </w:pPr>
      <w:r w:rsidRPr="00907544">
        <w:rPr>
          <w:rFonts w:eastAsia="Calibri"/>
          <w:noProof/>
        </w:rPr>
        <w:pict>
          <v:rect id="Прямоугольник 1" o:spid="_x0000_s1026" style="position:absolute;left:0;text-align:left;margin-left:2.65pt;margin-top:-23.55pt;width:500.3pt;height:7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4A6D31" w:rsidRDefault="004A6D31" w:rsidP="001B0206">
      <w:pPr>
        <w:jc w:val="center"/>
        <w:rPr>
          <w:b/>
          <w:sz w:val="28"/>
          <w:szCs w:val="28"/>
        </w:rPr>
      </w:pPr>
      <w:r>
        <w:rPr>
          <w:b/>
          <w:sz w:val="28"/>
          <w:szCs w:val="28"/>
        </w:rPr>
        <w:t xml:space="preserve"> </w:t>
      </w:r>
      <w:r w:rsidR="001B0206" w:rsidRPr="00113309">
        <w:rPr>
          <w:b/>
          <w:sz w:val="28"/>
          <w:szCs w:val="28"/>
        </w:rPr>
        <w:t xml:space="preserve">поселка Ессей </w:t>
      </w:r>
    </w:p>
    <w:p w:rsidR="004A6D31" w:rsidRDefault="004A6D31" w:rsidP="001B0206">
      <w:pPr>
        <w:jc w:val="center"/>
        <w:rPr>
          <w:b/>
          <w:sz w:val="28"/>
          <w:szCs w:val="28"/>
        </w:rPr>
      </w:pPr>
      <w:r>
        <w:rPr>
          <w:b/>
          <w:sz w:val="28"/>
          <w:szCs w:val="28"/>
        </w:rPr>
        <w:t>Эвенкийск</w:t>
      </w:r>
      <w:r w:rsidR="00333FDF">
        <w:rPr>
          <w:b/>
          <w:sz w:val="28"/>
          <w:szCs w:val="28"/>
        </w:rPr>
        <w:t>ого</w:t>
      </w:r>
      <w:r>
        <w:rPr>
          <w:b/>
          <w:sz w:val="28"/>
          <w:szCs w:val="28"/>
        </w:rPr>
        <w:t xml:space="preserve"> муниципальн</w:t>
      </w:r>
      <w:r w:rsidR="00333FDF">
        <w:rPr>
          <w:b/>
          <w:sz w:val="28"/>
          <w:szCs w:val="28"/>
        </w:rPr>
        <w:t>ого</w:t>
      </w:r>
      <w:r>
        <w:rPr>
          <w:b/>
          <w:sz w:val="28"/>
          <w:szCs w:val="28"/>
        </w:rPr>
        <w:t xml:space="preserve"> район</w:t>
      </w:r>
      <w:r w:rsidR="00333FDF">
        <w:rPr>
          <w:b/>
          <w:sz w:val="28"/>
          <w:szCs w:val="28"/>
        </w:rPr>
        <w:t>а</w:t>
      </w:r>
    </w:p>
    <w:p w:rsidR="001B0206" w:rsidRPr="00113309" w:rsidRDefault="001B0206" w:rsidP="001B0206">
      <w:pPr>
        <w:jc w:val="center"/>
        <w:rPr>
          <w:b/>
          <w:sz w:val="20"/>
          <w:szCs w:val="20"/>
          <w:lang/>
        </w:rPr>
      </w:pPr>
      <w:r w:rsidRPr="00113309">
        <w:rPr>
          <w:b/>
          <w:sz w:val="28"/>
          <w:szCs w:val="28"/>
        </w:rPr>
        <w:t>Красноярск</w:t>
      </w:r>
      <w:r w:rsidR="00333FDF">
        <w:rPr>
          <w:b/>
          <w:sz w:val="28"/>
          <w:szCs w:val="28"/>
        </w:rPr>
        <w:t>ого</w:t>
      </w:r>
      <w:r w:rsidRPr="00113309">
        <w:rPr>
          <w:b/>
          <w:sz w:val="28"/>
          <w:szCs w:val="28"/>
        </w:rPr>
        <w:t xml:space="preserve"> кра</w:t>
      </w:r>
      <w:r w:rsidR="00333FDF">
        <w:rPr>
          <w:b/>
          <w:sz w:val="28"/>
          <w:szCs w:val="28"/>
        </w:rPr>
        <w:t>я</w:t>
      </w: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1B59B1" w:rsidRDefault="001B59B1" w:rsidP="001B0206">
      <w:pPr>
        <w:pStyle w:val="13"/>
        <w:tabs>
          <w:tab w:val="right" w:leader="dot" w:pos="9627"/>
        </w:tabs>
        <w:jc w:val="center"/>
        <w:rPr>
          <w:b w:val="0"/>
          <w:sz w:val="28"/>
          <w:szCs w:val="28"/>
        </w:rPr>
      </w:pPr>
    </w:p>
    <w:p w:rsidR="00333FDF" w:rsidRPr="00333FDF" w:rsidRDefault="00333FDF" w:rsidP="00333FDF"/>
    <w:p w:rsidR="001B0206" w:rsidRPr="00113309" w:rsidRDefault="001B0206" w:rsidP="001B0206">
      <w:pPr>
        <w:ind w:firstLine="720"/>
        <w:jc w:val="center"/>
        <w:outlineLvl w:val="0"/>
        <w:rPr>
          <w:b/>
        </w:rPr>
      </w:pP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w:t>
            </w:r>
            <w:proofErr w:type="spellStart"/>
            <w:r w:rsidRPr="00F36580">
              <w:t>Ахметгареев</w:t>
            </w:r>
            <w:proofErr w:type="spellEnd"/>
            <w:r w:rsidRPr="00F36580">
              <w:t xml:space="preserve">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И.Г. </w:t>
            </w:r>
            <w:proofErr w:type="spellStart"/>
            <w:r w:rsidRPr="00F36580">
              <w:rPr>
                <w:bCs/>
                <w:spacing w:val="-2"/>
              </w:rPr>
              <w:t>Стуканёва</w:t>
            </w:r>
            <w:proofErr w:type="spellEnd"/>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И.М. </w:t>
            </w:r>
            <w:proofErr w:type="spellStart"/>
            <w:r w:rsidRPr="00F36580">
              <w:rPr>
                <w:bCs/>
                <w:spacing w:val="-2"/>
              </w:rPr>
              <w:t>Пеньевский</w:t>
            </w:r>
            <w:proofErr w:type="spellEnd"/>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 xml:space="preserve">Е.А. </w:t>
            </w:r>
            <w:proofErr w:type="spellStart"/>
            <w:r w:rsidRPr="00F36580">
              <w:t>Самородская</w:t>
            </w:r>
            <w:proofErr w:type="spellEnd"/>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В.А. </w:t>
            </w:r>
            <w:proofErr w:type="spellStart"/>
            <w:r w:rsidRPr="00F36580">
              <w:rPr>
                <w:bCs/>
                <w:spacing w:val="-2"/>
              </w:rPr>
              <w:t>Самородский</w:t>
            </w:r>
            <w:proofErr w:type="spellEnd"/>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 xml:space="preserve">А.А. </w:t>
            </w:r>
            <w:proofErr w:type="spellStart"/>
            <w:r w:rsidRPr="00F36580">
              <w:rPr>
                <w:bCs/>
                <w:spacing w:val="-2"/>
              </w:rPr>
              <w:t>Асоян</w:t>
            </w:r>
            <w:proofErr w:type="spellEnd"/>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w:t>
            </w:r>
            <w:proofErr w:type="spellStart"/>
            <w:r w:rsidRPr="00F36580">
              <w:t>Ламбина</w:t>
            </w:r>
            <w:proofErr w:type="spellEnd"/>
            <w:r w:rsidRPr="00F36580">
              <w:t xml:space="preserve">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 xml:space="preserve">В.В. </w:t>
            </w:r>
            <w:proofErr w:type="spellStart"/>
            <w:r w:rsidRPr="00F36580">
              <w:t>Цапалин</w:t>
            </w:r>
            <w:proofErr w:type="spellEnd"/>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 xml:space="preserve">Р.М. </w:t>
            </w:r>
            <w:proofErr w:type="spellStart"/>
            <w:r w:rsidRPr="00F36580">
              <w:t>Абасов</w:t>
            </w:r>
            <w:proofErr w:type="spellEnd"/>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w:t>
            </w:r>
            <w:proofErr w:type="spellStart"/>
            <w:r w:rsidRPr="00F36580">
              <w:t>Промстройниипроект</w:t>
            </w:r>
            <w:proofErr w:type="spellEnd"/>
            <w:r w:rsidRPr="00F36580">
              <w:t xml:space="preserve">»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w:t>
            </w:r>
            <w:proofErr w:type="spellStart"/>
            <w:r w:rsidRPr="00F36580">
              <w:t>Бершадский</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w:t>
            </w:r>
            <w:proofErr w:type="spellStart"/>
            <w:r w:rsidRPr="00F36580">
              <w:t>Булак</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w:t>
            </w:r>
            <w:proofErr w:type="spellStart"/>
            <w:r w:rsidRPr="00F36580">
              <w:t>Гаракишиева</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w:t>
            </w:r>
            <w:proofErr w:type="spellStart"/>
            <w:r w:rsidRPr="00F36580">
              <w:t>Гармаш</w:t>
            </w:r>
            <w:proofErr w:type="spellEnd"/>
            <w:r w:rsidRPr="00F36580">
              <w:t xml:space="preserve">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В.И. </w:t>
            </w:r>
            <w:proofErr w:type="spellStart"/>
            <w:r w:rsidRPr="00F36580">
              <w:t>Крушлинский</w:t>
            </w:r>
            <w:proofErr w:type="spellEnd"/>
          </w:p>
        </w:tc>
        <w:tc>
          <w:tcPr>
            <w:tcW w:w="7512" w:type="dxa"/>
          </w:tcPr>
          <w:p w:rsidR="00064FA1" w:rsidRPr="00F36580" w:rsidRDefault="00064FA1" w:rsidP="00DF2D9D">
            <w:pPr>
              <w:jc w:val="both"/>
            </w:pPr>
            <w:r w:rsidRPr="00F36580">
              <w:t>Директор ОАО «</w:t>
            </w:r>
            <w:proofErr w:type="spellStart"/>
            <w:r w:rsidRPr="00F36580">
              <w:t>Красноярскниипроект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 xml:space="preserve">Т.П. </w:t>
            </w:r>
            <w:proofErr w:type="spellStart"/>
            <w:r w:rsidRPr="00F36580">
              <w:t>Лисиенко</w:t>
            </w:r>
            <w:proofErr w:type="spellEnd"/>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А.И. </w:t>
            </w:r>
            <w:proofErr w:type="spellStart"/>
            <w:r w:rsidRPr="00F36580">
              <w:t>Спевакина</w:t>
            </w:r>
            <w:proofErr w:type="spellEnd"/>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w:t>
            </w:r>
            <w:proofErr w:type="spellStart"/>
            <w:r w:rsidRPr="00F36580">
              <w:t>Красноярскагропроект</w:t>
            </w:r>
            <w:proofErr w:type="spellEnd"/>
            <w:r w:rsidRPr="00F36580">
              <w:t>»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 xml:space="preserve">Н.Б. </w:t>
            </w:r>
            <w:proofErr w:type="spellStart"/>
            <w:r w:rsidRPr="00F36580">
              <w:t>Данюшкина</w:t>
            </w:r>
            <w:proofErr w:type="spellEnd"/>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Д.В. </w:t>
            </w:r>
            <w:proofErr w:type="spellStart"/>
            <w:r w:rsidRPr="00F36580">
              <w:t>Кокшин</w:t>
            </w:r>
            <w:proofErr w:type="spellEnd"/>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 xml:space="preserve">предприятия «Проектный институт </w:t>
            </w:r>
            <w:proofErr w:type="spellStart"/>
            <w:r w:rsidRPr="00F36580">
              <w:t>Красноярскгорпроект</w:t>
            </w:r>
            <w:proofErr w:type="spellEnd"/>
            <w:r w:rsidRPr="00F36580">
              <w:t>»</w:t>
            </w:r>
          </w:p>
        </w:tc>
      </w:tr>
      <w:tr w:rsidR="00064FA1" w:rsidRPr="00F36580" w:rsidTr="00DF2D9D">
        <w:trPr>
          <w:trHeight w:val="20"/>
        </w:trPr>
        <w:tc>
          <w:tcPr>
            <w:tcW w:w="2235" w:type="dxa"/>
          </w:tcPr>
          <w:p w:rsidR="00064FA1" w:rsidRPr="00F36580" w:rsidRDefault="00064FA1" w:rsidP="00DF2D9D">
            <w:pPr>
              <w:jc w:val="both"/>
            </w:pPr>
            <w:r w:rsidRPr="00F36580">
              <w:lastRenderedPageBreak/>
              <w:t xml:space="preserve">О.В. </w:t>
            </w:r>
            <w:proofErr w:type="spellStart"/>
            <w:r w:rsidRPr="00F36580">
              <w:t>Пивнова</w:t>
            </w:r>
            <w:proofErr w:type="spellEnd"/>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А.В. </w:t>
            </w:r>
            <w:proofErr w:type="spellStart"/>
            <w:r w:rsidRPr="00F36580">
              <w:t>Супоницкий</w:t>
            </w:r>
            <w:proofErr w:type="spellEnd"/>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907544">
      <w:pPr>
        <w:pStyle w:val="13"/>
        <w:tabs>
          <w:tab w:val="left" w:pos="480"/>
          <w:tab w:val="right" w:leader="dot" w:pos="9629"/>
        </w:tabs>
        <w:rPr>
          <w:rFonts w:ascii="Calibri" w:hAnsi="Calibri"/>
          <w:b w:val="0"/>
          <w:bCs w:val="0"/>
          <w:caps w:val="0"/>
          <w:noProof/>
          <w:sz w:val="22"/>
          <w:szCs w:val="22"/>
        </w:rPr>
      </w:pPr>
      <w:r w:rsidRPr="00907544">
        <w:fldChar w:fldCharType="begin"/>
      </w:r>
      <w:r w:rsidR="00D960D8" w:rsidRPr="00113309">
        <w:instrText xml:space="preserve"> TOC \o "1-1" \h \z \t "Заголовок 2;2;Заголовок 3;3;Заголовок 4;4" </w:instrText>
      </w:r>
      <w:r w:rsidRPr="00907544">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 xml:space="preserve">Нормативы определения потребности </w:t>
        </w:r>
        <w:r w:rsidR="008A5F39">
          <w:rPr>
            <w:rStyle w:val="afffa"/>
            <w:noProof/>
            <w:color w:val="auto"/>
          </w:rPr>
          <w:t xml:space="preserve"> </w:t>
        </w:r>
        <w:r w:rsidR="00D337FD" w:rsidRPr="00113309">
          <w:rPr>
            <w:rStyle w:val="afffa"/>
            <w:noProof/>
            <w:color w:val="auto"/>
          </w:rPr>
          <w:t>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w:t>
        </w:r>
        <w:r w:rsidRPr="00113309">
          <w:rPr>
            <w:noProof/>
            <w:webHidden/>
          </w:rPr>
          <w:fldChar w:fldCharType="end"/>
        </w:r>
      </w:hyperlink>
      <w:r w:rsidR="00BF5612">
        <w:rPr>
          <w:noProof/>
        </w:rPr>
        <w:t>3</w:t>
      </w:r>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w:t>
        </w:r>
        <w:r w:rsidRPr="00113309">
          <w:rPr>
            <w:noProof/>
            <w:webHidden/>
          </w:rPr>
          <w:fldChar w:fldCharType="end"/>
        </w:r>
      </w:hyperlink>
      <w:r w:rsidR="00BF5612">
        <w:rPr>
          <w:noProof/>
        </w:rPr>
        <w:t>4</w:t>
      </w:r>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w:t>
        </w:r>
        <w:r w:rsidRPr="00113309">
          <w:rPr>
            <w:noProof/>
            <w:webHidden/>
          </w:rPr>
          <w:fldChar w:fldCharType="end"/>
        </w:r>
      </w:hyperlink>
      <w:r w:rsidR="00BF5612">
        <w:rPr>
          <w:noProof/>
        </w:rPr>
        <w:t>6</w:t>
      </w:r>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8A5F39">
          <w:rPr>
            <w:noProof/>
            <w:webHidden/>
          </w:rPr>
          <w:t>………………………………………………………………………………………………………………….</w:t>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w:t>
        </w:r>
        <w:r w:rsidRPr="00113309">
          <w:rPr>
            <w:noProof/>
            <w:webHidden/>
          </w:rPr>
          <w:fldChar w:fldCharType="end"/>
        </w:r>
      </w:hyperlink>
      <w:r w:rsidR="00BF5612">
        <w:rPr>
          <w:noProof/>
        </w:rPr>
        <w:t>7</w:t>
      </w:r>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w:t>
        </w:r>
        <w:r w:rsidRPr="00113309">
          <w:rPr>
            <w:noProof/>
            <w:webHidden/>
          </w:rPr>
          <w:fldChar w:fldCharType="end"/>
        </w:r>
      </w:hyperlink>
      <w:r w:rsidR="00BF5612">
        <w:rPr>
          <w:noProof/>
        </w:rPr>
        <w:t>7</w:t>
      </w:r>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w:t>
        </w:r>
        <w:r w:rsidRPr="00113309">
          <w:rPr>
            <w:noProof/>
            <w:webHidden/>
          </w:rPr>
          <w:fldChar w:fldCharType="end"/>
        </w:r>
      </w:hyperlink>
      <w:r w:rsidR="00BF5612">
        <w:rPr>
          <w:noProof/>
        </w:rPr>
        <w:t>8</w:t>
      </w:r>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w:t>
        </w:r>
        <w:r w:rsidRPr="00113309">
          <w:rPr>
            <w:noProof/>
            <w:webHidden/>
          </w:rPr>
          <w:fldChar w:fldCharType="end"/>
        </w:r>
      </w:hyperlink>
      <w:r w:rsidR="00BF5612">
        <w:rPr>
          <w:noProof/>
        </w:rPr>
        <w:t>0</w:t>
      </w:r>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w:t>
        </w:r>
        <w:r w:rsidRPr="00113309">
          <w:rPr>
            <w:noProof/>
            <w:webHidden/>
          </w:rPr>
          <w:fldChar w:fldCharType="end"/>
        </w:r>
      </w:hyperlink>
      <w:r w:rsidR="00BF5612">
        <w:rPr>
          <w:noProof/>
        </w:rPr>
        <w:t>0</w:t>
      </w:r>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w:t>
        </w:r>
        <w:r w:rsidRPr="00113309">
          <w:rPr>
            <w:noProof/>
            <w:webHidden/>
          </w:rPr>
          <w:fldChar w:fldCharType="end"/>
        </w:r>
      </w:hyperlink>
      <w:r w:rsidR="00AF5DBD">
        <w:rPr>
          <w:noProof/>
        </w:rPr>
        <w:t>2</w:t>
      </w:r>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AF5DBD">
          <w:rPr>
            <w:noProof/>
            <w:webHidden/>
          </w:rPr>
          <w:t>35</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AF5DBD">
          <w:rPr>
            <w:noProof/>
            <w:webHidden/>
          </w:rPr>
          <w:t>35</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AF5DBD">
          <w:rPr>
            <w:noProof/>
            <w:webHidden/>
          </w:rPr>
          <w:t>35</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AF5DBD">
          <w:rPr>
            <w:noProof/>
            <w:webHidden/>
          </w:rPr>
          <w:t>36</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AF5DBD">
          <w:rPr>
            <w:noProof/>
            <w:webHidden/>
          </w:rPr>
          <w:t>36</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w:t>
        </w:r>
        <w:r w:rsidR="00AF5DBD">
          <w:rPr>
            <w:rStyle w:val="afffa"/>
            <w:noProof/>
            <w:color w:val="auto"/>
          </w:rPr>
          <w:t>5</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AF5DBD">
          <w:rPr>
            <w:noProof/>
            <w:webHidden/>
          </w:rPr>
          <w:t>36</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w:t>
        </w:r>
        <w:r w:rsidR="00AF5DBD">
          <w:rPr>
            <w:rStyle w:val="afffa"/>
            <w:noProof/>
            <w:color w:val="auto"/>
          </w:rPr>
          <w:t>6</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AF5DBD">
          <w:rPr>
            <w:noProof/>
            <w:webHidden/>
          </w:rPr>
          <w:t>36</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w:t>
        </w:r>
        <w:r w:rsidR="00AF5DBD">
          <w:rPr>
            <w:rStyle w:val="afffa"/>
            <w:noProof/>
            <w:color w:val="auto"/>
          </w:rPr>
          <w:t>7</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AF5DBD">
          <w:rPr>
            <w:noProof/>
            <w:webHidden/>
          </w:rPr>
          <w:t>36</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w:t>
        </w:r>
        <w:r w:rsidR="00AF5DBD">
          <w:rPr>
            <w:rStyle w:val="afffa"/>
            <w:noProof/>
            <w:color w:val="auto"/>
          </w:rPr>
          <w:t>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AF5DBD">
          <w:rPr>
            <w:noProof/>
            <w:webHidden/>
          </w:rPr>
          <w:t>37</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w:t>
        </w:r>
        <w:r w:rsidR="00AF5DBD">
          <w:rPr>
            <w:rStyle w:val="afffa"/>
            <w:noProof/>
            <w:color w:val="auto"/>
          </w:rPr>
          <w:t>9</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A15615">
          <w:rPr>
            <w:noProof/>
            <w:webHidden/>
          </w:rPr>
          <w:t>……………………………………………………………………………………………………………….</w:t>
        </w:r>
        <w:r w:rsidR="00AF5DBD">
          <w:rPr>
            <w:noProof/>
            <w:webHidden/>
          </w:rPr>
          <w:t>37</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w:t>
        </w:r>
        <w:r w:rsidR="00AF5DBD">
          <w:rPr>
            <w:rStyle w:val="afffa"/>
            <w:noProof/>
            <w:color w:val="auto"/>
          </w:rPr>
          <w:t>0</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AF5DBD">
          <w:rPr>
            <w:noProof/>
            <w:webHidden/>
          </w:rPr>
          <w:t>39</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w:t>
        </w:r>
        <w:r w:rsidR="00AF5DBD">
          <w:rPr>
            <w:rStyle w:val="afffa"/>
            <w:noProof/>
            <w:color w:val="auto"/>
          </w:rPr>
          <w:t>1</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AF5DBD">
          <w:rPr>
            <w:noProof/>
            <w:webHidden/>
          </w:rPr>
          <w:t>39</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F47FCC">
          <w:rPr>
            <w:noProof/>
            <w:webHidden/>
          </w:rPr>
          <w:t>40</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F47FCC">
          <w:rPr>
            <w:noProof/>
            <w:webHidden/>
          </w:rPr>
          <w:t>40</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F47FCC">
          <w:rPr>
            <w:noProof/>
            <w:webHidden/>
          </w:rPr>
          <w:t>40</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F47FCC">
          <w:rPr>
            <w:noProof/>
            <w:webHidden/>
          </w:rPr>
          <w:t>41</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F47FCC">
          <w:rPr>
            <w:noProof/>
            <w:webHidden/>
          </w:rPr>
          <w:t>41</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F47FCC">
          <w:rPr>
            <w:noProof/>
            <w:webHidden/>
          </w:rPr>
          <w:t>41</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F47FCC">
          <w:rPr>
            <w:noProof/>
            <w:webHidden/>
          </w:rPr>
          <w:t>42</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F47FCC">
          <w:rPr>
            <w:noProof/>
            <w:webHidden/>
          </w:rPr>
          <w:t>42</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F47FCC">
          <w:rPr>
            <w:noProof/>
            <w:webHidden/>
          </w:rPr>
          <w:t>42</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F47FCC">
          <w:rPr>
            <w:noProof/>
            <w:webHidden/>
          </w:rPr>
          <w:t>43</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F47FCC">
          <w:rPr>
            <w:noProof/>
            <w:webHidden/>
          </w:rPr>
          <w:t>43</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F47FCC">
          <w:rPr>
            <w:noProof/>
            <w:webHidden/>
          </w:rPr>
          <w:t>43</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F47FCC">
          <w:rPr>
            <w:noProof/>
            <w:webHidden/>
          </w:rPr>
          <w:t>43</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F47FCC">
          <w:rPr>
            <w:noProof/>
            <w:webHidden/>
          </w:rPr>
          <w:t>44</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F47FCC">
          <w:rPr>
            <w:noProof/>
            <w:webHidden/>
          </w:rPr>
          <w:t>44</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F47FCC">
          <w:rPr>
            <w:noProof/>
            <w:webHidden/>
          </w:rPr>
          <w:t>44</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w:t>
        </w:r>
        <w:r w:rsidR="00F47FCC">
          <w:rPr>
            <w:rStyle w:val="afffa"/>
            <w:noProof/>
            <w:color w:val="auto"/>
          </w:rPr>
          <w:t>3</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F47FCC">
          <w:rPr>
            <w:noProof/>
            <w:webHidden/>
          </w:rPr>
          <w:t>44</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F47FCC">
          <w:rPr>
            <w:noProof/>
            <w:webHidden/>
          </w:rPr>
          <w:t>44</w:t>
        </w:r>
      </w:hyperlink>
    </w:p>
    <w:p w:rsidR="00D337FD" w:rsidRPr="00113309" w:rsidRDefault="00907544">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w:t>
        </w:r>
        <w:r w:rsidR="00F47FCC">
          <w:rPr>
            <w:rStyle w:val="afffa"/>
            <w:noProof/>
            <w:color w:val="auto"/>
          </w:rPr>
          <w:t>1</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F47FCC">
          <w:rPr>
            <w:noProof/>
            <w:webHidden/>
          </w:rPr>
          <w:t>48</w:t>
        </w:r>
      </w:hyperlink>
    </w:p>
    <w:p w:rsidR="00D337FD" w:rsidRPr="00113309" w:rsidRDefault="00907544">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w:t>
        </w:r>
        <w:r w:rsidR="00F47FCC">
          <w:rPr>
            <w:rStyle w:val="afffa"/>
            <w:noProof/>
            <w:color w:val="auto"/>
          </w:rPr>
          <w:t>1</w:t>
        </w:r>
        <w:r w:rsidR="00D337FD" w:rsidRPr="00113309">
          <w:rPr>
            <w:rStyle w:val="afffa"/>
            <w:noProof/>
            <w:color w:val="auto"/>
          </w:rPr>
          <w:t>.1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F47FCC">
          <w:rPr>
            <w:noProof/>
            <w:webHidden/>
          </w:rPr>
          <w:t>48</w:t>
        </w:r>
      </w:hyperlink>
    </w:p>
    <w:p w:rsidR="00D337FD" w:rsidRPr="00113309" w:rsidRDefault="00907544">
      <w:pPr>
        <w:pStyle w:val="31"/>
        <w:tabs>
          <w:tab w:val="left" w:pos="1200"/>
          <w:tab w:val="right" w:leader="dot" w:pos="9629"/>
        </w:tabs>
        <w:rPr>
          <w:rFonts w:ascii="Calibri" w:hAnsi="Calibri"/>
          <w:i w:val="0"/>
          <w:iCs w:val="0"/>
          <w:noProof/>
          <w:sz w:val="22"/>
          <w:szCs w:val="22"/>
        </w:rPr>
      </w:pPr>
      <w:hyperlink w:anchor="_Toc393700458" w:history="1">
        <w:r w:rsidR="00F47FCC">
          <w:rPr>
            <w:rStyle w:val="afffa"/>
            <w:noProof/>
            <w:color w:val="auto"/>
          </w:rPr>
          <w:t>9.1</w:t>
        </w:r>
        <w:r w:rsidR="00D337FD" w:rsidRPr="00113309">
          <w:rPr>
            <w:rStyle w:val="afffa"/>
            <w:noProof/>
            <w:color w:val="auto"/>
          </w:rPr>
          <w:t>.2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F47FCC">
          <w:rPr>
            <w:noProof/>
            <w:webHidden/>
          </w:rPr>
          <w:t>48</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D47DFB">
          <w:rPr>
            <w:noProof/>
            <w:webHidden/>
          </w:rPr>
          <w:t>48</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D47DFB">
          <w:rPr>
            <w:noProof/>
            <w:webHidden/>
          </w:rPr>
          <w:t>49</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D47DFB">
          <w:rPr>
            <w:noProof/>
            <w:webHidden/>
          </w:rPr>
          <w:t>5</w:t>
        </w:r>
      </w:hyperlink>
      <w:r w:rsidR="00D47DFB">
        <w:rPr>
          <w:noProof/>
        </w:rPr>
        <w:t>1</w:t>
      </w:r>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w:t>
        </w:r>
        <w:r w:rsidR="00D47DFB">
          <w:rPr>
            <w:rStyle w:val="afffa"/>
            <w:noProof/>
            <w:color w:val="auto"/>
          </w:rPr>
          <w:t>3</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D47DFB">
          <w:rPr>
            <w:noProof/>
            <w:webHidden/>
          </w:rPr>
          <w:t>54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w:t>
        </w:r>
        <w:r w:rsidR="00D47DFB">
          <w:rPr>
            <w:rStyle w:val="afffa"/>
            <w:noProof/>
            <w:color w:val="auto"/>
          </w:rPr>
          <w:t>4</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D47DFB">
          <w:rPr>
            <w:noProof/>
            <w:webHidden/>
          </w:rPr>
          <w:t>6</w:t>
        </w:r>
      </w:hyperlink>
      <w:r w:rsidR="00D47DFB">
        <w:rPr>
          <w:noProof/>
        </w:rPr>
        <w:t>0</w:t>
      </w:r>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w:t>
        </w:r>
        <w:r w:rsidR="00D47DFB">
          <w:rPr>
            <w:rStyle w:val="afffa"/>
            <w:noProof/>
            <w:color w:val="auto"/>
          </w:rPr>
          <w:t>5</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D47DFB">
          <w:rPr>
            <w:noProof/>
            <w:webHidden/>
          </w:rPr>
          <w:t>64</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D47DFB">
          <w:rPr>
            <w:noProof/>
            <w:webHidden/>
          </w:rPr>
          <w:t>66</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D47DFB">
          <w:rPr>
            <w:noProof/>
            <w:webHidden/>
          </w:rPr>
          <w:t>67</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D47DFB">
          <w:rPr>
            <w:noProof/>
            <w:webHidden/>
          </w:rPr>
          <w:t>69</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D47DFB">
          <w:rPr>
            <w:noProof/>
            <w:webHidden/>
          </w:rPr>
          <w:t>70</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D47DFB">
          <w:rPr>
            <w:noProof/>
            <w:webHidden/>
          </w:rPr>
          <w:t>71</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D47DFB">
          <w:rPr>
            <w:noProof/>
            <w:webHidden/>
          </w:rPr>
          <w:t>72</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D47DFB">
          <w:rPr>
            <w:noProof/>
            <w:webHidden/>
          </w:rPr>
          <w:t>75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D47DFB">
          <w:rPr>
            <w:noProof/>
            <w:webHidden/>
          </w:rPr>
          <w:t>76</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сельских поселений</w:t>
        </w:r>
        <w:r w:rsidR="00D337FD" w:rsidRPr="00113309">
          <w:rPr>
            <w:noProof/>
            <w:webHidden/>
          </w:rPr>
          <w:tab/>
        </w:r>
        <w:r w:rsidR="00D47DFB">
          <w:rPr>
            <w:noProof/>
            <w:webHidden/>
          </w:rPr>
          <w:t>77</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D47DFB">
          <w:rPr>
            <w:noProof/>
            <w:webHidden/>
          </w:rPr>
          <w:t>78</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D47DFB">
          <w:rPr>
            <w:noProof/>
            <w:webHidden/>
          </w:rPr>
          <w:t>78</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07451D">
          <w:rPr>
            <w:noProof/>
            <w:webHidden/>
          </w:rPr>
          <w:t>………………………………………………………………………………………………………………</w:t>
        </w:r>
        <w:r w:rsidR="00D47DFB">
          <w:rPr>
            <w:noProof/>
            <w:webHidden/>
          </w:rPr>
          <w:t>80</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D47DFB">
          <w:rPr>
            <w:noProof/>
            <w:webHidden/>
          </w:rPr>
          <w:t>80</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D47DFB">
          <w:rPr>
            <w:noProof/>
            <w:webHidden/>
          </w:rPr>
          <w:t>80</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D47DFB">
          <w:rPr>
            <w:noProof/>
            <w:webHidden/>
          </w:rPr>
          <w:t>81</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D47DFB">
          <w:rPr>
            <w:noProof/>
            <w:webHidden/>
          </w:rPr>
          <w:t>86</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D47DFB">
          <w:rPr>
            <w:noProof/>
            <w:webHidden/>
          </w:rPr>
          <w:t>87</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D47DFB">
          <w:rPr>
            <w:noProof/>
            <w:webHidden/>
          </w:rPr>
          <w:t>89</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D47DFB">
          <w:rPr>
            <w:noProof/>
            <w:webHidden/>
          </w:rPr>
          <w:t>89</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D47DFB">
          <w:rPr>
            <w:noProof/>
            <w:webHidden/>
          </w:rPr>
          <w:t>90</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D47DFB">
          <w:rPr>
            <w:noProof/>
            <w:webHidden/>
          </w:rPr>
          <w:t>91</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D47DFB">
          <w:rPr>
            <w:noProof/>
            <w:webHidden/>
          </w:rPr>
          <w:t>91</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D47DFB">
          <w:rPr>
            <w:noProof/>
            <w:webHidden/>
          </w:rPr>
          <w:t>92</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D47DFB">
          <w:rPr>
            <w:noProof/>
            <w:webHidden/>
          </w:rPr>
          <w:t>92</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D47DFB">
          <w:rPr>
            <w:noProof/>
            <w:webHidden/>
          </w:rPr>
          <w:t>92</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D47DFB">
          <w:rPr>
            <w:noProof/>
            <w:webHidden/>
          </w:rPr>
          <w:t>92</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D47DFB">
          <w:rPr>
            <w:noProof/>
            <w:webHidden/>
          </w:rPr>
          <w:t>92</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D47DFB">
          <w:rPr>
            <w:noProof/>
            <w:webHidden/>
          </w:rPr>
          <w:t>93</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D47DFB">
          <w:rPr>
            <w:noProof/>
            <w:webHidden/>
          </w:rPr>
          <w:t>94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D47DFB">
          <w:rPr>
            <w:noProof/>
            <w:webHidden/>
          </w:rPr>
          <w:t>94</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D47DFB">
          <w:rPr>
            <w:noProof/>
            <w:webHidden/>
          </w:rPr>
          <w:t>94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D47DFB">
          <w:rPr>
            <w:noProof/>
            <w:webHidden/>
          </w:rPr>
          <w:t>94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D47DFB">
          <w:rPr>
            <w:noProof/>
            <w:webHidden/>
          </w:rPr>
          <w:t>95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D47DFB">
          <w:rPr>
            <w:noProof/>
            <w:webHidden/>
          </w:rPr>
          <w:t>95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D47DFB">
          <w:rPr>
            <w:noProof/>
            <w:webHidden/>
          </w:rPr>
          <w:t>95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D47DFB">
          <w:rPr>
            <w:noProof/>
            <w:webHidden/>
          </w:rPr>
          <w:t>96</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D47DFB">
          <w:rPr>
            <w:noProof/>
            <w:webHidden/>
          </w:rPr>
          <w:t>96</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D47DFB">
          <w:rPr>
            <w:noProof/>
            <w:webHidden/>
          </w:rPr>
          <w:t>96</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D47DFB">
          <w:rPr>
            <w:noProof/>
            <w:webHidden/>
          </w:rPr>
          <w:t>97</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2A48A6">
          <w:rPr>
            <w:noProof/>
            <w:webHidden/>
          </w:rPr>
          <w:t>……………………………………………………………………………………………………………….</w:t>
        </w:r>
        <w:r w:rsidR="00D47DFB">
          <w:rPr>
            <w:noProof/>
            <w:webHidden/>
          </w:rPr>
          <w:t>97</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D47DFB">
          <w:rPr>
            <w:noProof/>
            <w:webHidden/>
          </w:rPr>
          <w:t>97</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D47DFB">
          <w:rPr>
            <w:noProof/>
            <w:webHidden/>
          </w:rPr>
          <w:t>99</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D47DFB">
          <w:rPr>
            <w:noProof/>
            <w:webHidden/>
          </w:rPr>
          <w:t>99</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D47DFB">
          <w:rPr>
            <w:noProof/>
            <w:webHidden/>
          </w:rPr>
          <w:t>100</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D47DFB">
          <w:rPr>
            <w:noProof/>
            <w:webHidden/>
          </w:rPr>
          <w:t>101</w:t>
        </w:r>
      </w:hyperlink>
    </w:p>
    <w:p w:rsidR="00C0522F" w:rsidRDefault="00C0522F">
      <w:pPr>
        <w:pStyle w:val="13"/>
        <w:tabs>
          <w:tab w:val="left" w:pos="480"/>
          <w:tab w:val="right" w:leader="dot" w:pos="9629"/>
        </w:tabs>
      </w:pPr>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 xml:space="preserve">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w:t>
        </w:r>
        <w:r w:rsidR="00D337FD" w:rsidRPr="00113309">
          <w:rPr>
            <w:rStyle w:val="afffa"/>
            <w:noProof/>
            <w:color w:val="auto"/>
          </w:rPr>
          <w:lastRenderedPageBreak/>
          <w:t>использования водных объектов общего пользования для личных и бытовых нужд.</w:t>
        </w:r>
        <w:r w:rsidR="00D337FD" w:rsidRPr="00113309">
          <w:rPr>
            <w:noProof/>
            <w:webHidden/>
          </w:rPr>
          <w:tab/>
        </w:r>
        <w:r w:rsidR="00D47DFB">
          <w:rPr>
            <w:noProof/>
            <w:webHidden/>
          </w:rPr>
          <w:t>101</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D47DFB">
          <w:rPr>
            <w:noProof/>
            <w:webHidden/>
          </w:rPr>
          <w:t>103</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D47DFB">
          <w:rPr>
            <w:noProof/>
            <w:webHidden/>
          </w:rPr>
          <w:t>103</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D47DFB">
          <w:rPr>
            <w:noProof/>
            <w:webHidden/>
          </w:rPr>
          <w:t>104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D47DFB">
          <w:rPr>
            <w:noProof/>
            <w:webHidden/>
          </w:rPr>
          <w:t>106</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D47DFB">
          <w:rPr>
            <w:noProof/>
            <w:webHidden/>
          </w:rPr>
          <w:t>106</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D47DFB">
          <w:rPr>
            <w:noProof/>
            <w:webHidden/>
          </w:rPr>
          <w:t>111</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D47DFB">
          <w:rPr>
            <w:noProof/>
            <w:webHidden/>
          </w:rPr>
          <w:t>111</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D47DFB">
          <w:rPr>
            <w:noProof/>
            <w:webHidden/>
          </w:rPr>
          <w:t>112</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D47DFB">
          <w:rPr>
            <w:noProof/>
            <w:webHidden/>
          </w:rPr>
          <w:t>112</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D47DFB">
          <w:rPr>
            <w:noProof/>
            <w:webHidden/>
          </w:rPr>
          <w:t>113</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D47DFB">
          <w:rPr>
            <w:noProof/>
            <w:webHidden/>
          </w:rPr>
          <w:t>113</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D47DFB">
          <w:rPr>
            <w:noProof/>
            <w:webHidden/>
          </w:rPr>
          <w:t>113</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D47DFB">
          <w:rPr>
            <w:noProof/>
            <w:webHidden/>
          </w:rPr>
          <w:t>113</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D47DFB">
          <w:rPr>
            <w:noProof/>
            <w:webHidden/>
          </w:rPr>
          <w:t>114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47DFB">
          <w:rPr>
            <w:noProof/>
            <w:webHidden/>
          </w:rPr>
          <w:t>114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D47DFB">
          <w:rPr>
            <w:noProof/>
            <w:webHidden/>
          </w:rPr>
          <w:t>114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47DFB">
          <w:rPr>
            <w:noProof/>
            <w:webHidden/>
          </w:rPr>
          <w:t>114</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D47DFB">
          <w:rPr>
            <w:noProof/>
            <w:webHidden/>
          </w:rPr>
          <w:t>114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D47DFB">
          <w:rPr>
            <w:noProof/>
            <w:webHidden/>
          </w:rPr>
          <w:t>114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D47DFB">
          <w:rPr>
            <w:noProof/>
            <w:webHidden/>
          </w:rPr>
          <w:t>114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D47DFB">
          <w:rPr>
            <w:noProof/>
            <w:webHidden/>
          </w:rPr>
          <w:t>114</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D47DFB">
          <w:rPr>
            <w:noProof/>
            <w:webHidden/>
          </w:rPr>
          <w:t>115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D47DFB">
          <w:rPr>
            <w:noProof/>
            <w:webHidden/>
          </w:rPr>
          <w:t>115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D47DFB">
          <w:rPr>
            <w:noProof/>
            <w:webHidden/>
          </w:rPr>
          <w:t>115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D47DFB">
          <w:rPr>
            <w:noProof/>
            <w:webHidden/>
          </w:rPr>
          <w:t>115</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C0522F">
          <w:rPr>
            <w:noProof/>
            <w:webHidden/>
          </w:rPr>
          <w:t>115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C0522F">
          <w:rPr>
            <w:noProof/>
            <w:webHidden/>
          </w:rPr>
          <w:t>115</w:t>
        </w:r>
      </w:hyperlink>
    </w:p>
    <w:p w:rsidR="00D337FD" w:rsidRPr="00113309" w:rsidRDefault="00907544">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C0522F">
          <w:rPr>
            <w:noProof/>
            <w:webHidden/>
          </w:rPr>
          <w:t>115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C0522F">
          <w:rPr>
            <w:noProof/>
            <w:webHidden/>
          </w:rPr>
          <w:t>115</w:t>
        </w:r>
      </w:hyperlink>
    </w:p>
    <w:p w:rsidR="00D337FD" w:rsidRPr="00113309" w:rsidRDefault="00907544">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C0522F">
          <w:rPr>
            <w:noProof/>
            <w:webHidden/>
          </w:rPr>
          <w:t>118</w:t>
        </w:r>
      </w:hyperlink>
    </w:p>
    <w:p w:rsidR="00D337FD" w:rsidRPr="00113309" w:rsidRDefault="00907544">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C0522F">
          <w:rPr>
            <w:noProof/>
            <w:webHidden/>
          </w:rPr>
          <w:t>128</w:t>
        </w:r>
      </w:hyperlink>
    </w:p>
    <w:p w:rsidR="001B417F" w:rsidRPr="00113309" w:rsidRDefault="00907544" w:rsidP="0093613A">
      <w:pPr>
        <w:tabs>
          <w:tab w:val="right" w:leader="dot" w:pos="9072"/>
          <w:tab w:val="right" w:leader="dot" w:pos="9356"/>
        </w:tabs>
        <w:ind w:right="425"/>
      </w:pPr>
      <w:r w:rsidRPr="00113309">
        <w:fldChar w:fldCharType="end"/>
      </w:r>
      <w:bookmarkStart w:id="0" w:name="_Toc306127041"/>
      <w:bookmarkStart w:id="1" w:name="_Toc293340115"/>
    </w:p>
    <w:p w:rsidR="004A6D31" w:rsidRPr="00113309" w:rsidRDefault="007A1912" w:rsidP="004A6D31">
      <w:pPr>
        <w:pStyle w:val="11"/>
      </w:pPr>
      <w:bookmarkStart w:id="2" w:name="_Toc306127037"/>
      <w:bookmarkEnd w:id="0"/>
      <w:r w:rsidRPr="00113309">
        <w:rPr>
          <w:lang w:val="ru-RU"/>
        </w:rPr>
        <w:br w:type="page"/>
      </w:r>
      <w:bookmarkStart w:id="3" w:name="_Toc389132924"/>
      <w:bookmarkStart w:id="4" w:name="_Toc393700392"/>
      <w:bookmarkStart w:id="5" w:name="_Toc393700398"/>
      <w:r w:rsidR="004A6D31" w:rsidRPr="00113309">
        <w:lastRenderedPageBreak/>
        <w:t xml:space="preserve">Общие принципы </w:t>
      </w:r>
      <w:r w:rsidR="004A6D31" w:rsidRPr="00CF5B5C">
        <w:t>организации</w:t>
      </w:r>
      <w:r w:rsidR="004A6D31" w:rsidRPr="00113309">
        <w:t xml:space="preserve"> сельских поселений</w:t>
      </w:r>
      <w:bookmarkEnd w:id="3"/>
      <w:bookmarkEnd w:id="4"/>
    </w:p>
    <w:p w:rsidR="004A6D31" w:rsidRPr="00CF5B5C" w:rsidRDefault="004A6D31" w:rsidP="004A6D31">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4A6D31" w:rsidRPr="00113309" w:rsidRDefault="004A6D31" w:rsidP="004A6D31">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4A6D31" w:rsidRPr="00113309" w:rsidRDefault="004A6D31" w:rsidP="004A6D31">
      <w:pPr>
        <w:pStyle w:val="a2"/>
      </w:pPr>
      <w:r w:rsidRPr="00113309">
        <w:t>устойчивое развитие территорий;</w:t>
      </w:r>
    </w:p>
    <w:p w:rsidR="004A6D31" w:rsidRPr="00113309" w:rsidRDefault="004A6D31" w:rsidP="004A6D31">
      <w:pPr>
        <w:pStyle w:val="a2"/>
      </w:pPr>
      <w:r w:rsidRPr="00113309">
        <w:t>осуществление установленных законодательством прав и полномочий субъектов градостроительных отношений;</w:t>
      </w:r>
    </w:p>
    <w:p w:rsidR="004A6D31" w:rsidRPr="00113309" w:rsidRDefault="004A6D31" w:rsidP="004A6D31">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4A6D31" w:rsidRPr="00113309" w:rsidRDefault="004A6D31" w:rsidP="004A6D31">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4A6D31" w:rsidRPr="00113309" w:rsidRDefault="004A6D31" w:rsidP="004A6D31">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4A6D31" w:rsidRPr="00113309" w:rsidRDefault="004A6D31" w:rsidP="004A6D31">
      <w:pPr>
        <w:pStyle w:val="a6"/>
        <w:rPr>
          <w:rFonts w:ascii="Arial" w:hAnsi="Arial" w:cs="Arial"/>
          <w:sz w:val="20"/>
          <w:szCs w:val="20"/>
        </w:rPr>
      </w:pPr>
      <w:proofErr w:type="gramStart"/>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roofErr w:type="gramEnd"/>
    </w:p>
    <w:p w:rsidR="004A6D31" w:rsidRPr="00113309" w:rsidRDefault="004A6D31" w:rsidP="004A6D31">
      <w:r w:rsidRPr="00113309">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13309">
        <w:t>особенности</w:t>
      </w:r>
      <w:proofErr w:type="gramEnd"/>
      <w:r w:rsidRPr="00113309">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4A6D31" w:rsidRPr="00113309" w:rsidRDefault="004A6D31" w:rsidP="004A6D31">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4A6D31" w:rsidRPr="00113309" w:rsidRDefault="004A6D31" w:rsidP="004A6D31">
      <w:pPr>
        <w:pStyle w:val="a2"/>
      </w:pPr>
      <w:r w:rsidRPr="00113309">
        <w:t>в результате укрупненного зонирования территории сельского поселения,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4A6D31" w:rsidRPr="00113309" w:rsidRDefault="004A6D31" w:rsidP="004A6D31">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4A6D31" w:rsidRPr="00113309" w:rsidRDefault="004A6D31" w:rsidP="004A6D31">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4A6D31" w:rsidRPr="00113309" w:rsidRDefault="004A6D31" w:rsidP="004A6D31">
      <w:pPr>
        <w:pStyle w:val="a2"/>
      </w:pPr>
      <w:r w:rsidRPr="00113309">
        <w:lastRenderedPageBreak/>
        <w:t>при подготовке документов территориального планирования сельского поселения, сельского населённого пункта следует применять классификатор функционального зонирования;</w:t>
      </w:r>
    </w:p>
    <w:p w:rsidR="004A6D31" w:rsidRPr="00113309" w:rsidRDefault="004A6D31" w:rsidP="004A6D31">
      <w:pPr>
        <w:pStyle w:val="a2"/>
      </w:pPr>
      <w:r w:rsidRPr="00113309">
        <w:t>каждая функциональная и территориальная зона может иметь свой тип и вид;</w:t>
      </w:r>
    </w:p>
    <w:p w:rsidR="004A6D31" w:rsidRPr="00113309" w:rsidRDefault="004A6D31" w:rsidP="004A6D31">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4A6D31" w:rsidRPr="00113309" w:rsidRDefault="004A6D31" w:rsidP="004A6D31">
      <w:pPr>
        <w:pStyle w:val="a2"/>
      </w:pPr>
      <w:r w:rsidRPr="00113309">
        <w:t>вид функциональной зоны является дополнительной (необязательной) характеристикой такой зоны.</w:t>
      </w:r>
    </w:p>
    <w:p w:rsidR="004A6D31" w:rsidRPr="00113309" w:rsidRDefault="004A6D31" w:rsidP="004A6D31">
      <w:pPr>
        <w:pStyle w:val="af1"/>
        <w:keepNext/>
        <w:jc w:val="right"/>
      </w:pPr>
      <w:r w:rsidRPr="00113309">
        <w:t xml:space="preserve">Таблица </w:t>
      </w:r>
      <w:r w:rsidR="00907544">
        <w:fldChar w:fldCharType="begin"/>
      </w:r>
      <w:r w:rsidR="00B62585">
        <w:instrText xml:space="preserve"> SEQ Таблица \* ARABIC </w:instrText>
      </w:r>
      <w:r w:rsidR="00907544">
        <w:fldChar w:fldCharType="separate"/>
      </w:r>
      <w:r>
        <w:rPr>
          <w:noProof/>
        </w:rPr>
        <w:t>1</w:t>
      </w:r>
      <w:r w:rsidR="00907544">
        <w:rPr>
          <w:noProof/>
        </w:rPr>
        <w:fldChar w:fldCharType="end"/>
      </w:r>
    </w:p>
    <w:p w:rsidR="004A6D31" w:rsidRPr="00113309" w:rsidRDefault="004A6D31" w:rsidP="004A6D31">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4A6D31" w:rsidRPr="00113309" w:rsidTr="002E20BA">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6D31" w:rsidRPr="00113309" w:rsidRDefault="004A6D31" w:rsidP="002E20BA">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4A6D31" w:rsidRPr="00113309" w:rsidRDefault="004A6D31" w:rsidP="002E20BA">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4A6D31" w:rsidRPr="00113309" w:rsidRDefault="004A6D31" w:rsidP="002E20BA">
            <w:pPr>
              <w:jc w:val="center"/>
              <w:rPr>
                <w:b/>
                <w:bCs/>
                <w:sz w:val="20"/>
                <w:szCs w:val="20"/>
              </w:rPr>
            </w:pPr>
            <w:r w:rsidRPr="00113309">
              <w:rPr>
                <w:b/>
                <w:bCs/>
                <w:sz w:val="20"/>
                <w:szCs w:val="20"/>
              </w:rPr>
              <w:t>Вид функциональной зоны</w:t>
            </w:r>
          </w:p>
        </w:tc>
      </w:tr>
      <w:tr w:rsidR="004A6D31" w:rsidRPr="00113309" w:rsidTr="002E20BA">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Многоэтажной жилой застройки (9 этажей и выше)</w:t>
            </w:r>
          </w:p>
        </w:tc>
      </w:tr>
      <w:tr w:rsidR="004A6D31" w:rsidRPr="00113309" w:rsidTr="002E20BA">
        <w:trPr>
          <w:trHeight w:val="300"/>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proofErr w:type="spellStart"/>
            <w:r w:rsidRPr="00113309">
              <w:rPr>
                <w:sz w:val="20"/>
                <w:szCs w:val="20"/>
              </w:rPr>
              <w:t>Среднеэтажной</w:t>
            </w:r>
            <w:proofErr w:type="spellEnd"/>
            <w:r w:rsidRPr="00113309">
              <w:rPr>
                <w:sz w:val="20"/>
                <w:szCs w:val="20"/>
              </w:rPr>
              <w:t xml:space="preserve"> жилой застройки (4 – 8 этажей)</w:t>
            </w:r>
          </w:p>
        </w:tc>
      </w:tr>
      <w:tr w:rsidR="004A6D31" w:rsidRPr="00113309" w:rsidTr="002E20BA">
        <w:trPr>
          <w:trHeight w:val="300"/>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Малоэтажной жилой застройки (1 - 3 этажа)</w:t>
            </w:r>
          </w:p>
        </w:tc>
      </w:tr>
      <w:tr w:rsidR="004A6D31" w:rsidRPr="00113309" w:rsidTr="002E20BA">
        <w:trPr>
          <w:trHeight w:val="254"/>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Индивидуальной жилой застройки (1 – 3 этажа)</w:t>
            </w:r>
          </w:p>
        </w:tc>
      </w:tr>
      <w:tr w:rsidR="004A6D31" w:rsidRPr="00113309" w:rsidTr="002E20BA">
        <w:trPr>
          <w:trHeight w:val="257"/>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Садоводческих и дачных некоммерческих объединений граждан (1 – 2 этажа)</w:t>
            </w:r>
          </w:p>
        </w:tc>
      </w:tr>
      <w:tr w:rsidR="004A6D31" w:rsidRPr="00113309" w:rsidTr="002E20BA">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Административно-деловая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Социальная и коммунально-бытовая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Торгового назначения и общественного питания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Учебно-образовательная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Культурно-досуговая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Спортивного назначения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Здравоохранения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Социального обеспечения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Научно-исследовательская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Культовая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Общественно-делового центра</w:t>
            </w:r>
          </w:p>
        </w:tc>
      </w:tr>
      <w:tr w:rsidR="004A6D31" w:rsidRPr="00113309" w:rsidTr="002E20BA">
        <w:trPr>
          <w:trHeight w:val="300"/>
        </w:trPr>
        <w:tc>
          <w:tcPr>
            <w:tcW w:w="870" w:type="dxa"/>
            <w:vMerge/>
            <w:tcBorders>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Общественно-деловая</w:t>
            </w:r>
          </w:p>
        </w:tc>
      </w:tr>
      <w:tr w:rsidR="004A6D31" w:rsidRPr="00113309" w:rsidTr="002E20BA">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Производственная</w:t>
            </w:r>
          </w:p>
        </w:tc>
      </w:tr>
      <w:tr w:rsidR="004A6D31" w:rsidRPr="00113309" w:rsidTr="002E20BA">
        <w:trPr>
          <w:trHeight w:val="300"/>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Коммунально-складская</w:t>
            </w:r>
          </w:p>
        </w:tc>
      </w:tr>
      <w:tr w:rsidR="004A6D31" w:rsidRPr="00113309" w:rsidTr="002E20BA">
        <w:trPr>
          <w:trHeight w:val="300"/>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Производственная и коммунально-складская</w:t>
            </w:r>
          </w:p>
        </w:tc>
      </w:tr>
      <w:tr w:rsidR="004A6D31" w:rsidRPr="00113309" w:rsidTr="002E20BA">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Инженерной инфраструктуры</w:t>
            </w:r>
          </w:p>
        </w:tc>
      </w:tr>
      <w:tr w:rsidR="004A6D31" w:rsidRPr="00113309" w:rsidTr="002E20BA">
        <w:trPr>
          <w:trHeight w:val="114"/>
        </w:trPr>
        <w:tc>
          <w:tcPr>
            <w:tcW w:w="870" w:type="dxa"/>
            <w:vMerge/>
            <w:tcBorders>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p>
        </w:tc>
      </w:tr>
      <w:tr w:rsidR="004A6D31" w:rsidRPr="00113309" w:rsidTr="002E20BA">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4A6D31" w:rsidRPr="00113309" w:rsidRDefault="004A6D31" w:rsidP="002E20BA">
            <w:pPr>
              <w:rPr>
                <w:b/>
                <w:sz w:val="20"/>
                <w:szCs w:val="20"/>
              </w:rPr>
            </w:pPr>
            <w:r w:rsidRPr="00113309">
              <w:rPr>
                <w:sz w:val="20"/>
                <w:szCs w:val="20"/>
              </w:rPr>
              <w:t>Транспортной инфраструктуры</w:t>
            </w:r>
          </w:p>
        </w:tc>
      </w:tr>
      <w:tr w:rsidR="004A6D31" w:rsidRPr="00113309" w:rsidTr="002E20BA">
        <w:trPr>
          <w:trHeight w:val="72"/>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4A6D31" w:rsidRPr="00113309" w:rsidRDefault="004A6D31" w:rsidP="002E20BA">
            <w:pPr>
              <w:rPr>
                <w:sz w:val="20"/>
                <w:szCs w:val="20"/>
              </w:rPr>
            </w:pPr>
          </w:p>
        </w:tc>
      </w:tr>
      <w:tr w:rsidR="004A6D31" w:rsidRPr="00113309" w:rsidTr="002E20BA">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4A6D31" w:rsidRPr="00113309" w:rsidRDefault="004A6D31" w:rsidP="002E20BA">
            <w:pPr>
              <w:rPr>
                <w:sz w:val="20"/>
                <w:szCs w:val="20"/>
              </w:rPr>
            </w:pPr>
          </w:p>
          <w:p w:rsidR="004A6D31" w:rsidRPr="00113309" w:rsidRDefault="004A6D31" w:rsidP="002E20BA">
            <w:pPr>
              <w:rPr>
                <w:sz w:val="20"/>
                <w:szCs w:val="20"/>
              </w:rPr>
            </w:pPr>
          </w:p>
          <w:p w:rsidR="004A6D31" w:rsidRPr="00113309" w:rsidRDefault="004A6D31" w:rsidP="002E20BA">
            <w:pPr>
              <w:rPr>
                <w:sz w:val="20"/>
                <w:szCs w:val="20"/>
              </w:rPr>
            </w:pPr>
            <w:r w:rsidRPr="00113309">
              <w:rPr>
                <w:sz w:val="20"/>
                <w:szCs w:val="20"/>
              </w:rPr>
              <w:t xml:space="preserve">Рекреационная </w:t>
            </w:r>
          </w:p>
          <w:p w:rsidR="004A6D31" w:rsidRPr="00113309" w:rsidRDefault="004A6D31" w:rsidP="002E20BA">
            <w:pPr>
              <w:rPr>
                <w:sz w:val="20"/>
                <w:szCs w:val="20"/>
              </w:rPr>
            </w:pPr>
          </w:p>
          <w:p w:rsidR="004A6D31" w:rsidRPr="00113309" w:rsidRDefault="004A6D31" w:rsidP="002E20BA">
            <w:pPr>
              <w:rPr>
                <w:sz w:val="20"/>
                <w:szCs w:val="20"/>
              </w:rPr>
            </w:pPr>
          </w:p>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Объектов отдыха, туризма и санаторно-курортного лечения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Озеленённых территорий общего пользования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Городских лесов</w:t>
            </w:r>
          </w:p>
        </w:tc>
      </w:tr>
      <w:tr w:rsidR="004A6D31" w:rsidRPr="00113309" w:rsidTr="002E20BA">
        <w:trPr>
          <w:trHeight w:val="300"/>
        </w:trPr>
        <w:tc>
          <w:tcPr>
            <w:tcW w:w="870" w:type="dxa"/>
            <w:vMerge/>
            <w:tcBorders>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Рекреационная</w:t>
            </w:r>
          </w:p>
        </w:tc>
      </w:tr>
      <w:tr w:rsidR="004A6D31" w:rsidRPr="00113309" w:rsidTr="002E20BA">
        <w:trPr>
          <w:trHeight w:val="300"/>
        </w:trPr>
        <w:tc>
          <w:tcPr>
            <w:tcW w:w="870" w:type="dxa"/>
            <w:vMerge w:val="restart"/>
            <w:tcBorders>
              <w:top w:val="nil"/>
              <w:left w:val="single" w:sz="4" w:space="0" w:color="auto"/>
              <w:right w:val="single" w:sz="4" w:space="0" w:color="auto"/>
            </w:tcBorders>
            <w:vAlign w:val="center"/>
            <w:hideMark/>
          </w:tcPr>
          <w:p w:rsidR="004A6D31" w:rsidRPr="00113309" w:rsidRDefault="004A6D31" w:rsidP="002E20BA">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4A6D31" w:rsidRPr="00113309" w:rsidRDefault="004A6D31" w:rsidP="002E20BA">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Сельскохозяйственных угодий</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Объектов сельскохозяйственного назначения</w:t>
            </w:r>
          </w:p>
        </w:tc>
      </w:tr>
      <w:tr w:rsidR="004A6D31" w:rsidRPr="00113309" w:rsidTr="002E20BA">
        <w:trPr>
          <w:trHeight w:val="300"/>
        </w:trPr>
        <w:tc>
          <w:tcPr>
            <w:tcW w:w="870" w:type="dxa"/>
            <w:vMerge/>
            <w:tcBorders>
              <w:left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Ведения личного подсобного хозяйства, садоводства, огородничества</w:t>
            </w:r>
          </w:p>
        </w:tc>
      </w:tr>
      <w:tr w:rsidR="004A6D31" w:rsidRPr="00113309" w:rsidTr="002E20BA">
        <w:trPr>
          <w:trHeight w:val="300"/>
        </w:trPr>
        <w:tc>
          <w:tcPr>
            <w:tcW w:w="870" w:type="dxa"/>
            <w:vMerge/>
            <w:tcBorders>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Сельскохозяйственного использования</w:t>
            </w:r>
          </w:p>
        </w:tc>
      </w:tr>
      <w:tr w:rsidR="004A6D31" w:rsidRPr="00113309" w:rsidTr="002E20BA">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lastRenderedPageBreak/>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Ритуального назначения</w:t>
            </w:r>
          </w:p>
        </w:tc>
      </w:tr>
      <w:tr w:rsidR="004A6D31" w:rsidRPr="00113309" w:rsidTr="002E20BA">
        <w:trPr>
          <w:trHeight w:val="300"/>
        </w:trPr>
        <w:tc>
          <w:tcPr>
            <w:tcW w:w="870"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4A6D31" w:rsidRPr="00113309" w:rsidRDefault="004A6D31" w:rsidP="002E20BA">
            <w:pPr>
              <w:rPr>
                <w:sz w:val="20"/>
                <w:szCs w:val="20"/>
              </w:rPr>
            </w:pPr>
            <w:r w:rsidRPr="00113309">
              <w:rPr>
                <w:sz w:val="20"/>
                <w:szCs w:val="20"/>
              </w:rPr>
              <w:t>Складирования и захоронения отходов</w:t>
            </w:r>
          </w:p>
        </w:tc>
      </w:tr>
      <w:tr w:rsidR="004A6D31" w:rsidRPr="00113309" w:rsidTr="002E20BA">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4A6D31" w:rsidRPr="00113309" w:rsidRDefault="004A6D31" w:rsidP="002E20BA">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4A6D31" w:rsidRPr="00113309" w:rsidRDefault="004A6D31" w:rsidP="002E20BA">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4A6D31" w:rsidRPr="00113309" w:rsidRDefault="004A6D31" w:rsidP="002E20BA">
            <w:pPr>
              <w:rPr>
                <w:sz w:val="20"/>
                <w:szCs w:val="20"/>
              </w:rPr>
            </w:pPr>
            <w:r w:rsidRPr="00113309">
              <w:rPr>
                <w:sz w:val="20"/>
                <w:szCs w:val="20"/>
              </w:rPr>
              <w:t>Обороны и безопасности</w:t>
            </w:r>
          </w:p>
        </w:tc>
      </w:tr>
      <w:tr w:rsidR="004A6D31" w:rsidRPr="00113309" w:rsidTr="002E20BA">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4A6D31" w:rsidRPr="00113309" w:rsidRDefault="004A6D31" w:rsidP="002E20BA">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4A6D31" w:rsidRPr="00113309" w:rsidRDefault="004A6D31" w:rsidP="002E20BA">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4A6D31" w:rsidRPr="00113309" w:rsidRDefault="004A6D31" w:rsidP="002E20BA">
            <w:pPr>
              <w:rPr>
                <w:sz w:val="20"/>
                <w:szCs w:val="20"/>
              </w:rPr>
            </w:pPr>
            <w:r w:rsidRPr="00113309">
              <w:rPr>
                <w:sz w:val="20"/>
                <w:szCs w:val="20"/>
              </w:rPr>
              <w:t>Режимных территорий</w:t>
            </w:r>
          </w:p>
        </w:tc>
      </w:tr>
      <w:tr w:rsidR="004A6D31" w:rsidRPr="00113309" w:rsidTr="002E20BA">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Акваторий</w:t>
            </w:r>
          </w:p>
        </w:tc>
      </w:tr>
      <w:tr w:rsidR="004A6D31" w:rsidRPr="00113309" w:rsidTr="002E20BA">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Открытого пространства</w:t>
            </w:r>
          </w:p>
        </w:tc>
      </w:tr>
      <w:tr w:rsidR="004A6D31" w:rsidRPr="00113309" w:rsidTr="002E20BA">
        <w:trPr>
          <w:trHeight w:val="300"/>
        </w:trPr>
        <w:tc>
          <w:tcPr>
            <w:tcW w:w="870" w:type="dxa"/>
            <w:vMerge/>
            <w:tcBorders>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p>
        </w:tc>
        <w:tc>
          <w:tcPr>
            <w:tcW w:w="3685" w:type="dxa"/>
            <w:vMerge/>
            <w:tcBorders>
              <w:left w:val="nil"/>
              <w:right w:val="single" w:sz="4" w:space="0" w:color="auto"/>
            </w:tcBorders>
            <w:shd w:val="clear" w:color="auto" w:fill="auto"/>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Защитного озеленения</w:t>
            </w:r>
          </w:p>
        </w:tc>
      </w:tr>
      <w:tr w:rsidR="004A6D31" w:rsidRPr="00113309" w:rsidTr="002E20BA">
        <w:trPr>
          <w:trHeight w:val="300"/>
        </w:trPr>
        <w:tc>
          <w:tcPr>
            <w:tcW w:w="870" w:type="dxa"/>
            <w:vMerge/>
            <w:tcBorders>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p>
        </w:tc>
        <w:tc>
          <w:tcPr>
            <w:tcW w:w="3685" w:type="dxa"/>
            <w:vMerge/>
            <w:tcBorders>
              <w:left w:val="nil"/>
              <w:right w:val="single" w:sz="4" w:space="0" w:color="auto"/>
            </w:tcBorders>
            <w:shd w:val="clear" w:color="auto" w:fill="auto"/>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Территорий, покрытых лесом и кустарником</w:t>
            </w:r>
          </w:p>
        </w:tc>
      </w:tr>
      <w:tr w:rsidR="004A6D31" w:rsidRPr="00113309" w:rsidTr="002E20BA">
        <w:trPr>
          <w:trHeight w:val="300"/>
        </w:trPr>
        <w:tc>
          <w:tcPr>
            <w:tcW w:w="870" w:type="dxa"/>
            <w:vMerge/>
            <w:tcBorders>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p>
        </w:tc>
        <w:tc>
          <w:tcPr>
            <w:tcW w:w="3685" w:type="dxa"/>
            <w:vMerge/>
            <w:tcBorders>
              <w:left w:val="nil"/>
              <w:right w:val="single" w:sz="4" w:space="0" w:color="auto"/>
            </w:tcBorders>
            <w:shd w:val="clear" w:color="auto" w:fill="auto"/>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Нарушенного природного ландшафта</w:t>
            </w:r>
          </w:p>
        </w:tc>
      </w:tr>
      <w:tr w:rsidR="004A6D31" w:rsidRPr="00113309" w:rsidTr="002E20BA">
        <w:trPr>
          <w:trHeight w:val="300"/>
        </w:trPr>
        <w:tc>
          <w:tcPr>
            <w:tcW w:w="870" w:type="dxa"/>
            <w:vMerge/>
            <w:tcBorders>
              <w:left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p>
        </w:tc>
        <w:tc>
          <w:tcPr>
            <w:tcW w:w="3685" w:type="dxa"/>
            <w:vMerge/>
            <w:tcBorders>
              <w:left w:val="nil"/>
              <w:right w:val="single" w:sz="4" w:space="0" w:color="auto"/>
            </w:tcBorders>
            <w:shd w:val="clear" w:color="auto" w:fill="auto"/>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Заболоченных территорий</w:t>
            </w:r>
          </w:p>
        </w:tc>
      </w:tr>
      <w:tr w:rsidR="004A6D31" w:rsidRPr="00113309" w:rsidTr="002E20BA">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Природного ландшафта</w:t>
            </w:r>
          </w:p>
        </w:tc>
      </w:tr>
      <w:tr w:rsidR="004A6D31" w:rsidRPr="00113309" w:rsidTr="002E20BA">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4A6D31" w:rsidRPr="00113309" w:rsidRDefault="004A6D31" w:rsidP="002E20BA">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4A6D31" w:rsidRPr="00113309" w:rsidRDefault="004A6D31" w:rsidP="002E20BA">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4A6D31" w:rsidRPr="00113309" w:rsidRDefault="004A6D31" w:rsidP="002E20BA">
            <w:pPr>
              <w:rPr>
                <w:sz w:val="20"/>
                <w:szCs w:val="20"/>
              </w:rPr>
            </w:pPr>
            <w:r w:rsidRPr="00113309">
              <w:rPr>
                <w:sz w:val="20"/>
                <w:szCs w:val="20"/>
              </w:rPr>
              <w:t xml:space="preserve">Особо охраняемых природных территорий </w:t>
            </w:r>
          </w:p>
        </w:tc>
      </w:tr>
      <w:tr w:rsidR="004A6D31" w:rsidRPr="00113309" w:rsidTr="002E20BA">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Добычи полезных ископаемых</w:t>
            </w:r>
          </w:p>
        </w:tc>
      </w:tr>
      <w:tr w:rsidR="004A6D31" w:rsidRPr="00113309" w:rsidTr="002E20BA">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Коммуникационных коридоров</w:t>
            </w:r>
          </w:p>
        </w:tc>
      </w:tr>
      <w:tr w:rsidR="004A6D31" w:rsidRPr="00113309" w:rsidTr="002E20BA">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4A6D31" w:rsidRPr="00113309" w:rsidRDefault="004A6D31" w:rsidP="002E20BA">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4A6D31" w:rsidRPr="00113309" w:rsidRDefault="004A6D31" w:rsidP="002E20BA">
            <w:pPr>
              <w:rPr>
                <w:sz w:val="20"/>
                <w:szCs w:val="20"/>
              </w:rPr>
            </w:pPr>
            <w:r w:rsidRPr="00113309">
              <w:rPr>
                <w:sz w:val="20"/>
                <w:szCs w:val="20"/>
              </w:rPr>
              <w:t>Улично-дорожной сети</w:t>
            </w:r>
          </w:p>
        </w:tc>
      </w:tr>
    </w:tbl>
    <w:p w:rsidR="004A6D31" w:rsidRPr="003B2CA2" w:rsidRDefault="004A6D31" w:rsidP="004A6D31">
      <w:pPr>
        <w:pStyle w:val="a6"/>
        <w:rPr>
          <w:b/>
          <w:sz w:val="20"/>
        </w:rPr>
      </w:pPr>
      <w:r w:rsidRPr="003B2CA2">
        <w:rPr>
          <w:sz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4A6D31" w:rsidRPr="00113309" w:rsidRDefault="004A6D31" w:rsidP="004A6D31">
      <w:pPr>
        <w:pStyle w:val="2"/>
      </w:pPr>
      <w:r w:rsidRPr="00113309">
        <w:t>Нормативы площади и распределения территорий общего пользования</w:t>
      </w:r>
      <w:bookmarkEnd w:id="8"/>
      <w:bookmarkEnd w:id="9"/>
      <w:r w:rsidRPr="00113309">
        <w:t xml:space="preserve"> </w:t>
      </w:r>
    </w:p>
    <w:p w:rsidR="004A6D31" w:rsidRPr="00113309" w:rsidRDefault="004A6D31" w:rsidP="004A6D31">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A6D31" w:rsidRPr="00113309" w:rsidRDefault="004A6D31" w:rsidP="004A6D31">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4A6D31" w:rsidRPr="00113309" w:rsidRDefault="004A6D31" w:rsidP="004A6D31">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4A6D31" w:rsidRDefault="004A6D31" w:rsidP="004A6D31">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A6D31" w:rsidRPr="00113309" w:rsidRDefault="004A6D31" w:rsidP="004A6D31">
      <w:pPr>
        <w:pStyle w:val="a6"/>
      </w:pPr>
    </w:p>
    <w:p w:rsidR="004A6D31" w:rsidRPr="00113309" w:rsidRDefault="004A6D31" w:rsidP="004A6D31">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Pr="00113309">
        <w:t xml:space="preserve"> </w:t>
      </w:r>
    </w:p>
    <w:p w:rsidR="004A6D31" w:rsidRPr="00113309" w:rsidRDefault="004A6D31" w:rsidP="004A6D31">
      <w:pPr>
        <w:pStyle w:val="a6"/>
      </w:pPr>
      <w:r w:rsidRPr="00113309">
        <w:t xml:space="preserve">При проектировании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w:t>
      </w:r>
      <w:r w:rsidRPr="00113309">
        <w:lastRenderedPageBreak/>
        <w:t>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4A6D31" w:rsidRPr="00113309" w:rsidRDefault="004A6D31" w:rsidP="004A6D31">
      <w:pPr>
        <w:pStyle w:val="a6"/>
      </w:pPr>
      <w:proofErr w:type="gramStart"/>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4A6D31" w:rsidRPr="00113309" w:rsidRDefault="004A6D31" w:rsidP="004A6D31">
      <w:pPr>
        <w:pStyle w:val="a6"/>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4A6D31" w:rsidRPr="00113309" w:rsidRDefault="004A6D31" w:rsidP="004A6D31">
      <w:pPr>
        <w:pStyle w:val="a2"/>
      </w:pPr>
      <w:r w:rsidRPr="00113309">
        <w:t>для кварталов малоэтажной жилой застройки 1 - 3 этажа без приквартирных участков – не более 350 м;</w:t>
      </w:r>
    </w:p>
    <w:p w:rsidR="004A6D31" w:rsidRPr="00113309" w:rsidRDefault="004A6D31" w:rsidP="004A6D31">
      <w:pPr>
        <w:pStyle w:val="a2"/>
      </w:pPr>
      <w:r w:rsidRPr="00113309">
        <w:t xml:space="preserve">для кварталов малоэтажной жилой застройки 1 - 3 этажа с приквартирными участками – не более 300 м; </w:t>
      </w:r>
    </w:p>
    <w:p w:rsidR="004A6D31" w:rsidRPr="00620251" w:rsidRDefault="004A6D31" w:rsidP="004A6D31">
      <w:pPr>
        <w:pStyle w:val="a2"/>
      </w:pPr>
      <w:r w:rsidRPr="00113309">
        <w:t>для кварталов индивидуальной жилой застройки 1 – 3 этажа – не более 300 м</w:t>
      </w:r>
      <w:r>
        <w:rPr>
          <w:lang w:val="ru-RU"/>
        </w:rPr>
        <w:t>.</w:t>
      </w:r>
    </w:p>
    <w:p w:rsidR="004A6D31" w:rsidRPr="00113309" w:rsidRDefault="004A6D31" w:rsidP="004A6D31">
      <w:pPr>
        <w:pStyle w:val="a2"/>
        <w:numPr>
          <w:ilvl w:val="0"/>
          <w:numId w:val="0"/>
        </w:numPr>
      </w:pPr>
    </w:p>
    <w:p w:rsidR="004A6D31" w:rsidRPr="00113309" w:rsidRDefault="004A6D31" w:rsidP="004A6D31">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сельских поселений</w:t>
      </w:r>
      <w:bookmarkEnd w:id="14"/>
      <w:r w:rsidRPr="00113309">
        <w:t xml:space="preserve"> </w:t>
      </w:r>
    </w:p>
    <w:p w:rsidR="004A6D31" w:rsidRPr="00113309" w:rsidRDefault="004A6D31" w:rsidP="004A6D31">
      <w:pPr>
        <w:pStyle w:val="a6"/>
      </w:pPr>
      <w:proofErr w:type="gramStart"/>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13309">
        <w:t xml:space="preserve"> экологического каркаса.</w:t>
      </w:r>
    </w:p>
    <w:p w:rsidR="004A6D31" w:rsidRPr="00113309" w:rsidRDefault="004A6D31" w:rsidP="004A6D31">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сельских поселений, сельских населённых пунктов в пределах их границ.</w:t>
      </w:r>
    </w:p>
    <w:p w:rsidR="004A6D31" w:rsidRPr="00113309" w:rsidRDefault="004A6D31" w:rsidP="004A6D31">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4A6D31" w:rsidRPr="00113309" w:rsidRDefault="004A6D31" w:rsidP="004A6D31">
      <w:pPr>
        <w:pStyle w:val="a6"/>
      </w:pPr>
      <w:r w:rsidRPr="00113309">
        <w:t>При разработке градостроительной и проектной документации для Красноярского края необходимо учитывать:</w:t>
      </w:r>
    </w:p>
    <w:p w:rsidR="004A6D31" w:rsidRPr="00113309" w:rsidRDefault="004A6D31" w:rsidP="004A6D31">
      <w:pPr>
        <w:pStyle w:val="a2"/>
      </w:pPr>
      <w:r w:rsidRPr="00113309">
        <w:t>тип муниципального образования (городское поселение, сельское поселение);</w:t>
      </w:r>
    </w:p>
    <w:p w:rsidR="004A6D31" w:rsidRPr="00113309" w:rsidRDefault="004A6D31" w:rsidP="004A6D31">
      <w:pPr>
        <w:pStyle w:val="a2"/>
      </w:pPr>
      <w:r w:rsidRPr="00113309">
        <w:t>тип населенного пункта (городской, сельский);</w:t>
      </w:r>
    </w:p>
    <w:p w:rsidR="004A6D31" w:rsidRPr="00113309" w:rsidRDefault="004A6D31" w:rsidP="004A6D31">
      <w:pPr>
        <w:pStyle w:val="a2"/>
      </w:pPr>
      <w:r w:rsidRPr="00113309">
        <w:t>величину городских и сельских населённых пунктов (крупные, большие, средние, малые);</w:t>
      </w:r>
    </w:p>
    <w:p w:rsidR="004A6D31" w:rsidRPr="00113309" w:rsidRDefault="004A6D31" w:rsidP="004A6D31">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4A6D31" w:rsidRPr="00113309" w:rsidRDefault="004A6D31" w:rsidP="004A6D31">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4A6D31" w:rsidRPr="00113309" w:rsidRDefault="004A6D31" w:rsidP="004A6D31">
      <w:pPr>
        <w:pStyle w:val="a2"/>
      </w:pPr>
      <w:r w:rsidRPr="00113309">
        <w:t>функционализацию поселения, населённого пункта;</w:t>
      </w:r>
    </w:p>
    <w:p w:rsidR="004A6D31" w:rsidRPr="00113309" w:rsidRDefault="004A6D31" w:rsidP="004A6D31">
      <w:pPr>
        <w:pStyle w:val="a2"/>
      </w:pPr>
      <w:r w:rsidRPr="00113309">
        <w:lastRenderedPageBreak/>
        <w:t>состояние окружающей среды (состояние почв, поверхностных и подземных вод, атмосферного воздуха);</w:t>
      </w:r>
    </w:p>
    <w:p w:rsidR="004A6D31" w:rsidRPr="00113309" w:rsidRDefault="004A6D31" w:rsidP="004A6D31">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4A6D31" w:rsidRPr="00113309" w:rsidRDefault="004A6D31" w:rsidP="004A6D31">
      <w:pPr>
        <w:pStyle w:val="a2"/>
      </w:pPr>
      <w:r w:rsidRPr="00113309">
        <w:t>сложившиеся условия (историческая застройка, условия реконструкции, природные факторы);</w:t>
      </w:r>
    </w:p>
    <w:p w:rsidR="004A6D31" w:rsidRPr="00113309" w:rsidRDefault="004A6D31" w:rsidP="004A6D31">
      <w:pPr>
        <w:pStyle w:val="a2"/>
      </w:pPr>
      <w:r w:rsidRPr="00113309">
        <w:t>местные особенности и традиции.</w:t>
      </w:r>
    </w:p>
    <w:p w:rsidR="004A6D31" w:rsidRPr="00113309" w:rsidRDefault="004A6D31" w:rsidP="004A6D31">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4A6D31" w:rsidRPr="00113309" w:rsidRDefault="004A6D31" w:rsidP="004A6D31">
      <w:pPr>
        <w:pStyle w:val="a6"/>
      </w:pPr>
      <w:r>
        <w:t>С</w:t>
      </w:r>
      <w:r w:rsidRPr="00113309">
        <w:t xml:space="preserve">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4A6D31" w:rsidRPr="00113309" w:rsidRDefault="004A6D31" w:rsidP="004A6D31">
      <w:pPr>
        <w:pStyle w:val="af1"/>
        <w:jc w:val="right"/>
      </w:pPr>
      <w:r w:rsidRPr="00113309">
        <w:t xml:space="preserve">Таблица </w:t>
      </w:r>
      <w:r w:rsidR="00907544">
        <w:fldChar w:fldCharType="begin"/>
      </w:r>
      <w:r w:rsidR="00B62585">
        <w:instrText xml:space="preserve"> SEQ Таблица \* ARABIC </w:instrText>
      </w:r>
      <w:r w:rsidR="00907544">
        <w:fldChar w:fldCharType="separate"/>
      </w:r>
      <w:r>
        <w:rPr>
          <w:noProof/>
        </w:rPr>
        <w:t>2</w:t>
      </w:r>
      <w:r w:rsidR="00907544">
        <w:rPr>
          <w:noProof/>
        </w:rPr>
        <w:fldChar w:fldCharType="end"/>
      </w:r>
    </w:p>
    <w:tbl>
      <w:tblPr>
        <w:tblW w:w="9356" w:type="dxa"/>
        <w:tblInd w:w="70" w:type="dxa"/>
        <w:tblLayout w:type="fixed"/>
        <w:tblCellMar>
          <w:left w:w="70" w:type="dxa"/>
          <w:right w:w="70" w:type="dxa"/>
        </w:tblCellMar>
        <w:tblLook w:val="0000"/>
      </w:tblPr>
      <w:tblGrid>
        <w:gridCol w:w="3544"/>
        <w:gridCol w:w="2977"/>
        <w:gridCol w:w="2835"/>
      </w:tblGrid>
      <w:tr w:rsidR="004A6D31" w:rsidRPr="00113309" w:rsidTr="002E20BA">
        <w:trPr>
          <w:cantSplit/>
          <w:trHeight w:val="170"/>
        </w:trPr>
        <w:tc>
          <w:tcPr>
            <w:tcW w:w="3544" w:type="dxa"/>
            <w:vMerge w:val="restart"/>
            <w:tcBorders>
              <w:top w:val="single" w:sz="6" w:space="0" w:color="auto"/>
              <w:left w:val="single" w:sz="6" w:space="0" w:color="auto"/>
              <w:right w:val="single" w:sz="6" w:space="0" w:color="auto"/>
            </w:tcBorders>
          </w:tcPr>
          <w:p w:rsidR="004A6D31" w:rsidRPr="00113309" w:rsidRDefault="004A6D31" w:rsidP="002E20BA">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jc w:val="center"/>
              <w:rPr>
                <w:b/>
                <w:sz w:val="20"/>
                <w:szCs w:val="20"/>
              </w:rPr>
            </w:pPr>
            <w:r w:rsidRPr="00113309">
              <w:rPr>
                <w:b/>
                <w:sz w:val="20"/>
                <w:szCs w:val="20"/>
              </w:rPr>
              <w:t>Население, чел.</w:t>
            </w:r>
          </w:p>
        </w:tc>
      </w:tr>
      <w:tr w:rsidR="004A6D31" w:rsidRPr="00113309" w:rsidTr="002E20BA">
        <w:trPr>
          <w:cantSplit/>
          <w:trHeight w:val="181"/>
        </w:trPr>
        <w:tc>
          <w:tcPr>
            <w:tcW w:w="3544" w:type="dxa"/>
            <w:vMerge/>
            <w:tcBorders>
              <w:left w:val="single" w:sz="6" w:space="0" w:color="auto"/>
              <w:bottom w:val="single" w:sz="6" w:space="0" w:color="auto"/>
              <w:right w:val="single" w:sz="6" w:space="0" w:color="auto"/>
            </w:tcBorders>
          </w:tcPr>
          <w:p w:rsidR="004A6D31" w:rsidRPr="00113309" w:rsidRDefault="004A6D31" w:rsidP="002E20BA">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4A6D31" w:rsidRPr="00113309" w:rsidRDefault="004A6D31" w:rsidP="002E20BA">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4A6D31" w:rsidRPr="00113309" w:rsidRDefault="004A6D31" w:rsidP="002E20BA">
            <w:pPr>
              <w:autoSpaceDE w:val="0"/>
              <w:autoSpaceDN w:val="0"/>
              <w:adjustRightInd w:val="0"/>
              <w:jc w:val="center"/>
              <w:rPr>
                <w:b/>
                <w:sz w:val="20"/>
                <w:szCs w:val="20"/>
              </w:rPr>
            </w:pPr>
            <w:r w:rsidRPr="00113309">
              <w:rPr>
                <w:b/>
                <w:sz w:val="20"/>
                <w:szCs w:val="20"/>
              </w:rPr>
              <w:t>Сельские населённые пункты</w:t>
            </w:r>
          </w:p>
        </w:tc>
      </w:tr>
      <w:tr w:rsidR="004A6D31" w:rsidRPr="00113309" w:rsidTr="002E20BA">
        <w:trPr>
          <w:cantSplit/>
          <w:trHeight w:val="495"/>
        </w:trPr>
        <w:tc>
          <w:tcPr>
            <w:tcW w:w="3544" w:type="dxa"/>
            <w:tcBorders>
              <w:top w:val="single" w:sz="6" w:space="0" w:color="auto"/>
              <w:left w:val="single" w:sz="6" w:space="0" w:color="auto"/>
              <w:right w:val="single" w:sz="6" w:space="0" w:color="auto"/>
            </w:tcBorders>
          </w:tcPr>
          <w:p w:rsidR="004A6D31" w:rsidRPr="00113309" w:rsidRDefault="004A6D31" w:rsidP="002E20BA">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свыше 3000</w:t>
            </w:r>
          </w:p>
        </w:tc>
      </w:tr>
      <w:tr w:rsidR="004A6D31" w:rsidRPr="00113309" w:rsidTr="002E20BA">
        <w:trPr>
          <w:cantSplit/>
          <w:trHeight w:val="495"/>
        </w:trPr>
        <w:tc>
          <w:tcPr>
            <w:tcW w:w="3544"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свыше 1000 до 3000</w:t>
            </w:r>
          </w:p>
          <w:p w:rsidR="004A6D31" w:rsidRPr="00113309" w:rsidRDefault="004A6D31" w:rsidP="002E20BA">
            <w:pPr>
              <w:autoSpaceDE w:val="0"/>
              <w:autoSpaceDN w:val="0"/>
              <w:adjustRightInd w:val="0"/>
              <w:jc w:val="center"/>
              <w:rPr>
                <w:sz w:val="20"/>
                <w:szCs w:val="20"/>
              </w:rPr>
            </w:pPr>
          </w:p>
        </w:tc>
      </w:tr>
      <w:tr w:rsidR="004A6D31" w:rsidRPr="00113309" w:rsidTr="002E20BA">
        <w:trPr>
          <w:cantSplit/>
          <w:trHeight w:val="495"/>
        </w:trPr>
        <w:tc>
          <w:tcPr>
            <w:tcW w:w="3544"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свыше 200 до 1000</w:t>
            </w:r>
          </w:p>
          <w:p w:rsidR="004A6D31" w:rsidRPr="00113309" w:rsidRDefault="004A6D31" w:rsidP="002E20BA">
            <w:pPr>
              <w:autoSpaceDE w:val="0"/>
              <w:autoSpaceDN w:val="0"/>
              <w:adjustRightInd w:val="0"/>
              <w:jc w:val="center"/>
              <w:rPr>
                <w:sz w:val="20"/>
                <w:szCs w:val="20"/>
              </w:rPr>
            </w:pPr>
          </w:p>
        </w:tc>
      </w:tr>
      <w:tr w:rsidR="004A6D31" w:rsidRPr="00113309" w:rsidTr="002E20BA">
        <w:trPr>
          <w:cantSplit/>
          <w:trHeight w:val="495"/>
        </w:trPr>
        <w:tc>
          <w:tcPr>
            <w:tcW w:w="3544"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менее 25 000</w:t>
            </w:r>
          </w:p>
          <w:p w:rsidR="004A6D31" w:rsidRPr="00113309" w:rsidRDefault="004A6D31" w:rsidP="002E20BA">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4A6D31" w:rsidRPr="00113309" w:rsidRDefault="004A6D31" w:rsidP="002E20BA">
            <w:pPr>
              <w:autoSpaceDE w:val="0"/>
              <w:autoSpaceDN w:val="0"/>
              <w:adjustRightInd w:val="0"/>
              <w:jc w:val="center"/>
              <w:rPr>
                <w:sz w:val="20"/>
                <w:szCs w:val="20"/>
              </w:rPr>
            </w:pPr>
            <w:r w:rsidRPr="00113309">
              <w:rPr>
                <w:sz w:val="20"/>
                <w:szCs w:val="20"/>
              </w:rPr>
              <w:t>менее 200</w:t>
            </w:r>
          </w:p>
          <w:p w:rsidR="004A6D31" w:rsidRPr="00113309" w:rsidRDefault="004A6D31" w:rsidP="002E20BA">
            <w:pPr>
              <w:autoSpaceDE w:val="0"/>
              <w:autoSpaceDN w:val="0"/>
              <w:adjustRightInd w:val="0"/>
              <w:jc w:val="center"/>
              <w:rPr>
                <w:sz w:val="20"/>
                <w:szCs w:val="20"/>
              </w:rPr>
            </w:pPr>
            <w:r w:rsidRPr="00113309">
              <w:rPr>
                <w:sz w:val="20"/>
                <w:szCs w:val="20"/>
              </w:rPr>
              <w:t xml:space="preserve"> </w:t>
            </w:r>
          </w:p>
          <w:p w:rsidR="004A6D31" w:rsidRPr="00113309" w:rsidRDefault="004A6D31" w:rsidP="002E20BA">
            <w:pPr>
              <w:autoSpaceDE w:val="0"/>
              <w:autoSpaceDN w:val="0"/>
              <w:adjustRightInd w:val="0"/>
              <w:jc w:val="center"/>
              <w:rPr>
                <w:b/>
                <w:sz w:val="20"/>
                <w:szCs w:val="20"/>
              </w:rPr>
            </w:pPr>
          </w:p>
        </w:tc>
      </w:tr>
    </w:tbl>
    <w:p w:rsidR="004A6D31" w:rsidRPr="002730DE" w:rsidRDefault="004A6D31" w:rsidP="004A6D31">
      <w:pPr>
        <w:pStyle w:val="a6"/>
        <w:rPr>
          <w:sz w:val="20"/>
        </w:rPr>
      </w:pPr>
      <w:bookmarkStart w:id="15" w:name="fts_hit1"/>
      <w:r w:rsidRPr="002730DE">
        <w:rPr>
          <w:sz w:val="20"/>
        </w:rPr>
        <w:t xml:space="preserve">Таблица 2 </w:t>
      </w:r>
      <w:bookmarkEnd w:id="15"/>
      <w:r w:rsidRPr="002730DE">
        <w:rPr>
          <w:sz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4A6D31" w:rsidRDefault="004A6D31" w:rsidP="004A6D31">
      <w:pPr>
        <w:pStyle w:val="a6"/>
      </w:pPr>
    </w:p>
    <w:p w:rsidR="004A6D31" w:rsidRPr="00113309" w:rsidRDefault="004A6D31" w:rsidP="004A6D31">
      <w:pPr>
        <w:pStyle w:val="a6"/>
      </w:pPr>
      <w:r>
        <w:t>С</w:t>
      </w:r>
      <w:r w:rsidRPr="00113309">
        <w:t>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4A6D31" w:rsidRDefault="004A6D31" w:rsidP="004A6D31">
      <w:pPr>
        <w:pStyle w:val="a6"/>
      </w:pPr>
      <w:r w:rsidRPr="00113309">
        <w:t xml:space="preserve">Населенные пункты с особым режимом функционирования (вахтовые посёлки, закрытые и обособленные военные городки, </w:t>
      </w:r>
      <w:proofErr w:type="spellStart"/>
      <w:r w:rsidRPr="00113309">
        <w:t>спецлагеря</w:t>
      </w:r>
      <w:proofErr w:type="spellEnd"/>
      <w:r w:rsidRPr="00113309">
        <w:t>, метеостанции и т.д.) следует проектировать на основании ведомственных нормативных документов.</w:t>
      </w:r>
    </w:p>
    <w:p w:rsidR="004A6D31" w:rsidRPr="00113309" w:rsidRDefault="004A6D31" w:rsidP="004A6D31">
      <w:pPr>
        <w:pStyle w:val="a6"/>
      </w:pPr>
    </w:p>
    <w:p w:rsidR="004A6D31" w:rsidRPr="00113309" w:rsidRDefault="004A6D31" w:rsidP="004A6D31">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4A6D31" w:rsidRDefault="004A6D31" w:rsidP="004A6D31">
      <w:pPr>
        <w:pStyle w:val="a6"/>
      </w:pPr>
    </w:p>
    <w:p w:rsidR="004A6D31" w:rsidRPr="00113309" w:rsidRDefault="004A6D31" w:rsidP="004A6D31">
      <w:pPr>
        <w:pStyle w:val="a6"/>
      </w:pPr>
      <w:r w:rsidRPr="00113309">
        <w:t>Интенсивность использования территории общественно-деловых зон характеризуется плотностью застройки (тыс. м</w:t>
      </w:r>
      <w:proofErr w:type="gramStart"/>
      <w:r w:rsidRPr="00113309">
        <w:rPr>
          <w:vertAlign w:val="superscript"/>
        </w:rPr>
        <w:t>2</w:t>
      </w:r>
      <w:proofErr w:type="gramEnd"/>
      <w:r w:rsidRPr="00113309">
        <w:t>/га), процентом застроенности территории.</w:t>
      </w:r>
    </w:p>
    <w:p w:rsidR="004A6D31" w:rsidRPr="00113309" w:rsidRDefault="004A6D31" w:rsidP="004A6D31">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w:t>
      </w:r>
      <w:r>
        <w:t>нормативами, приведенными ниже</w:t>
      </w:r>
      <w:r w:rsidRPr="00113309">
        <w:t>.</w:t>
      </w:r>
      <w:bookmarkStart w:id="18" w:name="_Ref393700702"/>
    </w:p>
    <w:p w:rsidR="004A6D31" w:rsidRDefault="004A6D31" w:rsidP="004A6D31">
      <w:pPr>
        <w:pStyle w:val="a6"/>
      </w:pPr>
    </w:p>
    <w:p w:rsidR="004A6D31" w:rsidRDefault="004A6D31" w:rsidP="004A6D31">
      <w:pPr>
        <w:pStyle w:val="a6"/>
      </w:pPr>
    </w:p>
    <w:p w:rsidR="004A6D31" w:rsidRPr="00113309" w:rsidRDefault="004A6D31" w:rsidP="004A6D31">
      <w:pPr>
        <w:pStyle w:val="a6"/>
      </w:pPr>
    </w:p>
    <w:bookmarkEnd w:id="18"/>
    <w:p w:rsidR="004A6D31" w:rsidRPr="00113309" w:rsidRDefault="004A6D31" w:rsidP="004A6D31">
      <w:pPr>
        <w:pStyle w:val="af1"/>
        <w:jc w:val="right"/>
      </w:pPr>
      <w:r w:rsidRPr="00113309">
        <w:lastRenderedPageBreak/>
        <w:t xml:space="preserve">Таблица </w:t>
      </w:r>
      <w:r w:rsidR="00907544">
        <w:fldChar w:fldCharType="begin"/>
      </w:r>
      <w:r w:rsidR="00B62585">
        <w:instrText xml:space="preserve"> SEQ Таблица \* ARABIC </w:instrText>
      </w:r>
      <w:r w:rsidR="00907544">
        <w:fldChar w:fldCharType="separate"/>
      </w:r>
      <w:r>
        <w:rPr>
          <w:noProof/>
        </w:rPr>
        <w:t>3</w:t>
      </w:r>
      <w:r w:rsidR="00907544">
        <w:rPr>
          <w:noProof/>
        </w:rPr>
        <w:fldChar w:fldCharType="end"/>
      </w:r>
    </w:p>
    <w:tbl>
      <w:tblPr>
        <w:tblW w:w="9639" w:type="dxa"/>
        <w:jc w:val="center"/>
        <w:tblInd w:w="70" w:type="dxa"/>
        <w:tblLayout w:type="fixed"/>
        <w:tblCellMar>
          <w:left w:w="70" w:type="dxa"/>
          <w:right w:w="70" w:type="dxa"/>
        </w:tblCellMar>
        <w:tblLook w:val="0000"/>
      </w:tblPr>
      <w:tblGrid>
        <w:gridCol w:w="6"/>
        <w:gridCol w:w="2957"/>
        <w:gridCol w:w="1611"/>
        <w:gridCol w:w="1784"/>
        <w:gridCol w:w="1717"/>
        <w:gridCol w:w="1526"/>
        <w:gridCol w:w="38"/>
      </w:tblGrid>
      <w:tr w:rsidR="004A6D31" w:rsidRPr="00113309" w:rsidTr="002E20BA">
        <w:trPr>
          <w:gridBefore w:val="1"/>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w:t>
            </w:r>
            <w:proofErr w:type="gramStart"/>
            <w:r w:rsidRPr="00113309">
              <w:rPr>
                <w:rFonts w:ascii="Times New Roman" w:hAnsi="Times New Roman" w:cs="Times New Roman"/>
                <w:b/>
              </w:rPr>
              <w:t>.</w:t>
            </w:r>
            <w:proofErr w:type="gramEnd"/>
            <w:r w:rsidRPr="00113309">
              <w:rPr>
                <w:rFonts w:ascii="Times New Roman" w:hAnsi="Times New Roman" w:cs="Times New Roman"/>
                <w:b/>
              </w:rPr>
              <w:t xml:space="preserve"> </w:t>
            </w:r>
            <w:proofErr w:type="gramStart"/>
            <w:r w:rsidRPr="00113309">
              <w:rPr>
                <w:rFonts w:ascii="Times New Roman" w:hAnsi="Times New Roman" w:cs="Times New Roman"/>
                <w:b/>
              </w:rPr>
              <w:t>п</w:t>
            </w:r>
            <w:proofErr w:type="gramEnd"/>
            <w:r w:rsidRPr="00113309">
              <w:rPr>
                <w:rFonts w:ascii="Times New Roman" w:hAnsi="Times New Roman" w:cs="Times New Roman"/>
                <w:b/>
              </w:rPr>
              <w:t>л./га), не менее</w:t>
            </w:r>
          </w:p>
        </w:tc>
      </w:tr>
      <w:tr w:rsidR="004A6D31" w:rsidRPr="00113309" w:rsidTr="002E20BA">
        <w:trPr>
          <w:gridBefore w:val="1"/>
          <w:cantSplit/>
          <w:trHeight w:val="480"/>
          <w:jc w:val="center"/>
        </w:trPr>
        <w:tc>
          <w:tcPr>
            <w:tcW w:w="2971" w:type="dxa"/>
            <w:vMerge/>
            <w:tcBorders>
              <w:top w:val="nil"/>
              <w:left w:val="single" w:sz="6" w:space="0" w:color="auto"/>
              <w:bottom w:val="nil"/>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4A6D31" w:rsidRPr="00113309" w:rsidTr="002E20BA">
        <w:trPr>
          <w:gridBefore w:val="1"/>
          <w:cantSplit/>
          <w:trHeight w:val="480"/>
          <w:jc w:val="center"/>
        </w:trPr>
        <w:tc>
          <w:tcPr>
            <w:tcW w:w="2971" w:type="dxa"/>
            <w:vMerge/>
            <w:tcBorders>
              <w:top w:val="nil"/>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4A6D31" w:rsidRPr="00113309" w:rsidTr="002E20BA">
        <w:trPr>
          <w:gridBefore w:val="1"/>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4A6D31" w:rsidRPr="00113309" w:rsidTr="002E20BA">
        <w:trPr>
          <w:gridBefore w:val="1"/>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4A6D31" w:rsidRPr="00113309" w:rsidTr="002E20BA">
        <w:trPr>
          <w:gridBefore w:val="1"/>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4A6D31" w:rsidRPr="00113309" w:rsidTr="002E20BA">
        <w:trPr>
          <w:gridBefore w:val="1"/>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4A6D31" w:rsidRPr="00113309" w:rsidTr="002E2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8" w:type="dxa"/>
          <w:trHeight w:val="204"/>
          <w:jc w:val="center"/>
        </w:trPr>
        <w:tc>
          <w:tcPr>
            <w:tcW w:w="2971" w:type="dxa"/>
            <w:gridSpan w:val="2"/>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4A6D31" w:rsidRPr="00113309" w:rsidRDefault="004A6D31" w:rsidP="002E20BA">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4A6D31" w:rsidRPr="00113309" w:rsidRDefault="004A6D31" w:rsidP="004A6D31">
      <w:pPr>
        <w:pStyle w:val="a6"/>
      </w:pPr>
    </w:p>
    <w:p w:rsidR="004A6D31" w:rsidRPr="00113309" w:rsidRDefault="004A6D31" w:rsidP="004A6D31">
      <w:pPr>
        <w:pStyle w:val="a6"/>
      </w:pPr>
      <w:r w:rsidRPr="00113309">
        <w:t xml:space="preserve">Представленные показатели плотности застройки функциональных зон общественно-делового назначения установлены </w:t>
      </w:r>
      <w:proofErr w:type="gramStart"/>
      <w:r w:rsidRPr="00113309">
        <w:t>исходя из анализа действующей градостроительной документации, сложившейся ситуации и являются</w:t>
      </w:r>
      <w:proofErr w:type="gramEnd"/>
      <w:r w:rsidRPr="00113309">
        <w:t xml:space="preserve"> рекомендательными. </w:t>
      </w:r>
    </w:p>
    <w:p w:rsidR="004A6D31" w:rsidRPr="00113309" w:rsidRDefault="004A6D31" w:rsidP="004A6D31">
      <w:pPr>
        <w:pStyle w:val="a6"/>
      </w:pPr>
      <w:r w:rsidRPr="00113309">
        <w:t>Основными показателями плотности застройки являются:</w:t>
      </w:r>
    </w:p>
    <w:p w:rsidR="004A6D31" w:rsidRPr="00113309" w:rsidRDefault="004A6D31" w:rsidP="004A6D31">
      <w:pPr>
        <w:pStyle w:val="a2"/>
      </w:pPr>
      <w:r w:rsidRPr="00113309">
        <w:t>коэффициент застройки – отношение площади, занятой под зданиями и сооружениями, к площади участка (квартала);</w:t>
      </w:r>
    </w:p>
    <w:p w:rsidR="004A6D31" w:rsidRPr="00113309" w:rsidRDefault="004A6D31" w:rsidP="004A6D31">
      <w:pPr>
        <w:pStyle w:val="a2"/>
      </w:pPr>
      <w:r w:rsidRPr="00113309">
        <w:t>коэффициент плотности застройки – отношение площади всех этажей зданий и сооружений к площади участка (квартала).</w:t>
      </w:r>
    </w:p>
    <w:p w:rsidR="004A6D31" w:rsidRPr="00113309" w:rsidRDefault="004A6D31" w:rsidP="004A6D31">
      <w:pPr>
        <w:pStyle w:val="a6"/>
      </w:pPr>
      <w:r w:rsidRPr="00113309">
        <w:t xml:space="preserve">Представленные показатели плотности застройки участков территориальных зон общественно-делового назначения </w:t>
      </w:r>
      <w:proofErr w:type="gramStart"/>
      <w:r w:rsidRPr="00113309">
        <w:t>являются рекомендательными и приняты</w:t>
      </w:r>
      <w:proofErr w:type="gramEnd"/>
      <w:r w:rsidRPr="00113309">
        <w:t xml:space="preserve">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446E9F" w:rsidRPr="00446E9F" w:rsidRDefault="00446E9F" w:rsidP="00446E9F">
      <w:pPr>
        <w:pStyle w:val="11"/>
      </w:pPr>
      <w:bookmarkStart w:id="19" w:name="_Toc344368296"/>
      <w:bookmarkStart w:id="20" w:name="_Toc389132949"/>
      <w:bookmarkStart w:id="21" w:name="_Toc393700410"/>
      <w:bookmarkStart w:id="22" w:name="_Toc329620173"/>
      <w:bookmarkEnd w:id="5"/>
      <w:r w:rsidRPr="00446E9F">
        <w:rPr>
          <w:bCs w:val="0"/>
          <w:lang w:val="ru-RU"/>
        </w:rPr>
        <w:t>Нормативы</w:t>
      </w:r>
      <w:r w:rsidRPr="00446E9F">
        <w:rPr>
          <w:bCs w:val="0"/>
        </w:rPr>
        <w:t xml:space="preserve"> градостроительного проектирования жилых зон</w:t>
      </w:r>
    </w:p>
    <w:p w:rsidR="00446E9F" w:rsidRPr="00446E9F" w:rsidRDefault="00446E9F" w:rsidP="00446E9F">
      <w:pPr>
        <w:pStyle w:val="2"/>
        <w:rPr>
          <w:bCs w:val="0"/>
        </w:rPr>
      </w:pPr>
      <w:bookmarkStart w:id="23" w:name="_Toc393700399"/>
      <w:bookmarkStart w:id="24" w:name="_Toc389132931"/>
      <w:r w:rsidRPr="00446E9F">
        <w:rPr>
          <w:bCs w:val="0"/>
        </w:rPr>
        <w:t>Нормативы площади элементов планировочной структуры жилых зон</w:t>
      </w:r>
      <w:bookmarkEnd w:id="23"/>
      <w:bookmarkEnd w:id="24"/>
      <w:r w:rsidRPr="00446E9F">
        <w:rPr>
          <w:bCs w:val="0"/>
        </w:rPr>
        <w:t xml:space="preserve"> </w:t>
      </w:r>
    </w:p>
    <w:p w:rsidR="00446E9F" w:rsidRDefault="00446E9F" w:rsidP="00446E9F">
      <w:pPr>
        <w:pStyle w:val="a6"/>
      </w:pPr>
      <w: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446E9F" w:rsidRDefault="00446E9F" w:rsidP="00446E9F">
      <w:pPr>
        <w:pStyle w:val="a6"/>
        <w:rPr>
          <w:iCs/>
        </w:rPr>
      </w:pPr>
      <w:r>
        <w:t xml:space="preserve">Жилой квартал – основной планировочный элемент, находящийся в границах красных линий или других границ, </w:t>
      </w:r>
      <w:proofErr w:type="gramStart"/>
      <w:r>
        <w:t>размер</w:t>
      </w:r>
      <w:proofErr w:type="gramEnd"/>
      <w:r>
        <w:t xml:space="preserve"> территории </w:t>
      </w:r>
      <w:proofErr w:type="gramStart"/>
      <w:r>
        <w:t>которого</w:t>
      </w:r>
      <w:proofErr w:type="gramEnd"/>
      <w:r>
        <w:t xml:space="preserve">, как правило, не должен превышать 20 га. В </w:t>
      </w:r>
      <w:proofErr w:type="gramStart"/>
      <w:r>
        <w:t>пределах</w:t>
      </w:r>
      <w:proofErr w:type="gramEnd"/>
      <w:r>
        <w:t xml:space="preserve"> квартала, кроме жилых домов, размещаются объекты обслуживания с радиусом обслуживания не более 500.</w:t>
      </w:r>
      <w:r>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446E9F" w:rsidRDefault="00446E9F" w:rsidP="00446E9F">
      <w:pPr>
        <w:pStyle w:val="a6"/>
        <w:rPr>
          <w:bCs/>
        </w:rPr>
      </w:pPr>
      <w:r>
        <w:t xml:space="preserve">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w:t>
      </w:r>
      <w:r>
        <w:lastRenderedPageBreak/>
        <w:t>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Pr>
          <w:bCs/>
        </w:rPr>
        <w:t xml:space="preserve"> </w:t>
      </w:r>
    </w:p>
    <w:p w:rsidR="00446E9F" w:rsidRDefault="00446E9F" w:rsidP="00446E9F">
      <w:pPr>
        <w:pStyle w:val="a6"/>
      </w:pPr>
      <w:r>
        <w:rPr>
          <w:bCs/>
        </w:rPr>
        <w:t xml:space="preserve">Жилой район </w:t>
      </w:r>
      <w:r>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446E9F" w:rsidRDefault="00446E9F" w:rsidP="00446E9F">
      <w:pPr>
        <w:pStyle w:val="a6"/>
      </w:pPr>
    </w:p>
    <w:p w:rsidR="00446E9F" w:rsidRDefault="00446E9F" w:rsidP="00446E9F">
      <w:pPr>
        <w:pStyle w:val="a6"/>
      </w:pPr>
      <w:r>
        <w:t>Рекомендуемые показатели нормируемых элементов территории жилого квартала (микрорайона) приведены ниже (</w:t>
      </w:r>
      <w:fldSimple w:instr=" REF _Ref393700762 \h  \* MERGEFORMAT ">
        <w:r>
          <w:t xml:space="preserve">Таблица </w:t>
        </w:r>
        <w:r>
          <w:rPr>
            <w:noProof/>
          </w:rPr>
          <w:t>4</w:t>
        </w:r>
      </w:fldSimple>
      <w:r>
        <w:t>).</w:t>
      </w:r>
    </w:p>
    <w:p w:rsidR="00446E9F" w:rsidRDefault="00446E9F" w:rsidP="00446E9F">
      <w:pPr>
        <w:pStyle w:val="af1"/>
        <w:jc w:val="right"/>
      </w:pPr>
      <w:bookmarkStart w:id="25" w:name="_Ref393700762"/>
      <w:bookmarkStart w:id="26" w:name="_Ref364439411"/>
      <w:r>
        <w:t xml:space="preserve">Таблица </w:t>
      </w:r>
      <w:r w:rsidR="00907544">
        <w:fldChar w:fldCharType="begin"/>
      </w:r>
      <w:r w:rsidR="00B62585">
        <w:instrText xml:space="preserve"> SEQ Таблица \* ARABIC </w:instrText>
      </w:r>
      <w:r w:rsidR="00907544">
        <w:fldChar w:fldCharType="separate"/>
      </w:r>
      <w:r>
        <w:rPr>
          <w:noProof/>
        </w:rPr>
        <w:t>4</w:t>
      </w:r>
      <w:r w:rsidR="00907544">
        <w:rPr>
          <w:noProof/>
        </w:rPr>
        <w:fldChar w:fldCharType="end"/>
      </w:r>
      <w:bookmarkEnd w:id="25"/>
    </w:p>
    <w:tbl>
      <w:tblPr>
        <w:tblW w:w="0" w:type="auto"/>
        <w:tblLayout w:type="fixed"/>
        <w:tblCellMar>
          <w:left w:w="70" w:type="dxa"/>
          <w:right w:w="70" w:type="dxa"/>
        </w:tblCellMar>
        <w:tblLook w:val="04A0"/>
      </w:tblPr>
      <w:tblGrid>
        <w:gridCol w:w="675"/>
        <w:gridCol w:w="4357"/>
        <w:gridCol w:w="4394"/>
      </w:tblGrid>
      <w:tr w:rsidR="00446E9F" w:rsidTr="00446E9F">
        <w:trPr>
          <w:cantSplit/>
          <w:trHeight w:val="360"/>
        </w:trPr>
        <w:tc>
          <w:tcPr>
            <w:tcW w:w="675" w:type="dxa"/>
            <w:tcBorders>
              <w:top w:val="single" w:sz="6" w:space="0" w:color="auto"/>
              <w:left w:val="single" w:sz="6" w:space="0" w:color="auto"/>
              <w:bottom w:val="single" w:sz="6" w:space="0" w:color="auto"/>
              <w:right w:val="single" w:sz="6" w:space="0" w:color="auto"/>
            </w:tcBorders>
            <w:hideMark/>
          </w:tcPr>
          <w:bookmarkEnd w:id="26"/>
          <w:p w:rsidR="00446E9F" w:rsidRDefault="00446E9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Элементы территории    </w:t>
            </w:r>
            <w:r>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Площадь элемента территории, % от общей площади территории жилого квартала</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10          </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5          </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10              </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10-18              </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lang w:val="en-US"/>
              </w:rPr>
              <w:t>-12</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15-25</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2</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ind w:firstLine="0"/>
              <w:rPr>
                <w:rFonts w:ascii="Times New Roman" w:hAnsi="Times New Roman" w:cs="Times New Roman"/>
              </w:rPr>
            </w:pPr>
            <w:r>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ind w:firstLine="0"/>
              <w:rPr>
                <w:rFonts w:ascii="Times New Roman" w:hAnsi="Times New Roman" w:cs="Times New Roman"/>
              </w:rPr>
            </w:pPr>
            <w:r>
              <w:rPr>
                <w:rFonts w:ascii="Times New Roman" w:hAnsi="Times New Roman" w:cs="Times New Roman"/>
              </w:rPr>
              <w:t>18-38</w:t>
            </w:r>
          </w:p>
        </w:tc>
      </w:tr>
      <w:tr w:rsidR="00446E9F" w:rsidTr="00446E9F">
        <w:trPr>
          <w:cantSplit/>
          <w:trHeight w:val="240"/>
        </w:trPr>
        <w:tc>
          <w:tcPr>
            <w:tcW w:w="675" w:type="dxa"/>
            <w:tcBorders>
              <w:top w:val="single" w:sz="6" w:space="0" w:color="auto"/>
              <w:left w:val="single" w:sz="6" w:space="0" w:color="auto"/>
              <w:bottom w:val="single" w:sz="6" w:space="0" w:color="auto"/>
              <w:right w:val="single" w:sz="6" w:space="0" w:color="auto"/>
            </w:tcBorders>
          </w:tcPr>
          <w:p w:rsidR="00446E9F" w:rsidRDefault="00446E9F">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r>
    </w:tbl>
    <w:p w:rsidR="00446E9F" w:rsidRDefault="00446E9F" w:rsidP="00446E9F">
      <w:pPr>
        <w:pStyle w:val="a6"/>
      </w:pPr>
      <w:r>
        <w:t>Рекомендуемые показатели нормируемых элементов территории жилого микрорайона приведены ниже (</w:t>
      </w:r>
      <w:fldSimple w:instr=" REF _Ref393700783 \h  \* MERGEFORMAT ">
        <w:r>
          <w:t xml:space="preserve">Таблица </w:t>
        </w:r>
        <w:r>
          <w:rPr>
            <w:noProof/>
          </w:rPr>
          <w:t>5</w:t>
        </w:r>
      </w:fldSimple>
      <w:r>
        <w:t>).</w:t>
      </w:r>
    </w:p>
    <w:p w:rsidR="00446E9F" w:rsidRDefault="00446E9F" w:rsidP="00446E9F">
      <w:pPr>
        <w:pStyle w:val="af1"/>
        <w:jc w:val="right"/>
      </w:pPr>
      <w:bookmarkStart w:id="27" w:name="_Ref393700783"/>
      <w:bookmarkStart w:id="28" w:name="_Ref364439445"/>
      <w:r>
        <w:t xml:space="preserve">Таблица </w:t>
      </w:r>
      <w:r w:rsidR="00907544">
        <w:fldChar w:fldCharType="begin"/>
      </w:r>
      <w:r w:rsidR="00B62585">
        <w:instrText xml:space="preserve"> SEQ Таблица \* ARABIC </w:instrText>
      </w:r>
      <w:r w:rsidR="00907544">
        <w:fldChar w:fldCharType="separate"/>
      </w:r>
      <w:r>
        <w:rPr>
          <w:noProof/>
        </w:rPr>
        <w:t>5</w:t>
      </w:r>
      <w:r w:rsidR="00907544">
        <w:rPr>
          <w:noProof/>
        </w:rPr>
        <w:fldChar w:fldCharType="end"/>
      </w:r>
      <w:bookmarkEnd w:id="27"/>
    </w:p>
    <w:tbl>
      <w:tblPr>
        <w:tblW w:w="0" w:type="auto"/>
        <w:tblLayout w:type="fixed"/>
        <w:tblCellMar>
          <w:left w:w="70" w:type="dxa"/>
          <w:right w:w="70" w:type="dxa"/>
        </w:tblCellMar>
        <w:tblLook w:val="04A0"/>
      </w:tblPr>
      <w:tblGrid>
        <w:gridCol w:w="675"/>
        <w:gridCol w:w="4357"/>
        <w:gridCol w:w="4394"/>
      </w:tblGrid>
      <w:tr w:rsidR="00446E9F" w:rsidTr="00446E9F">
        <w:trPr>
          <w:cantSplit/>
          <w:trHeight w:val="20"/>
          <w:tblHeader/>
        </w:trPr>
        <w:tc>
          <w:tcPr>
            <w:tcW w:w="675" w:type="dxa"/>
            <w:tcBorders>
              <w:top w:val="single" w:sz="6" w:space="0" w:color="auto"/>
              <w:left w:val="single" w:sz="6" w:space="0" w:color="auto"/>
              <w:bottom w:val="single" w:sz="6" w:space="0" w:color="auto"/>
              <w:right w:val="single" w:sz="6" w:space="0" w:color="auto"/>
            </w:tcBorders>
            <w:hideMark/>
          </w:tcPr>
          <w:bookmarkEnd w:id="28"/>
          <w:p w:rsidR="00446E9F" w:rsidRDefault="00446E9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Элементы территории    </w:t>
            </w:r>
            <w:r>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Площадь элемента территории, % от общей площади территории жилого    </w:t>
            </w:r>
            <w:r>
              <w:rPr>
                <w:rFonts w:ascii="Times New Roman" w:hAnsi="Times New Roman" w:cs="Times New Roman"/>
                <w:sz w:val="22"/>
                <w:szCs w:val="22"/>
              </w:rPr>
              <w:br/>
              <w:t>микрорайона</w:t>
            </w:r>
          </w:p>
        </w:tc>
      </w:tr>
    </w:tbl>
    <w:p w:rsidR="00446E9F" w:rsidRDefault="00446E9F" w:rsidP="00446E9F">
      <w:pPr>
        <w:rPr>
          <w:sz w:val="2"/>
          <w:szCs w:val="2"/>
        </w:rPr>
      </w:pPr>
    </w:p>
    <w:tbl>
      <w:tblPr>
        <w:tblW w:w="0" w:type="auto"/>
        <w:tblLayout w:type="fixed"/>
        <w:tblCellMar>
          <w:left w:w="70" w:type="dxa"/>
          <w:right w:w="70" w:type="dxa"/>
        </w:tblCellMar>
        <w:tblLook w:val="04A0"/>
      </w:tblPr>
      <w:tblGrid>
        <w:gridCol w:w="675"/>
        <w:gridCol w:w="4357"/>
        <w:gridCol w:w="4394"/>
      </w:tblGrid>
      <w:tr w:rsidR="00446E9F" w:rsidTr="00446E9F">
        <w:trPr>
          <w:cantSplit/>
          <w:trHeight w:val="20"/>
          <w:tblHeader/>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sz w:val="22"/>
                <w:szCs w:val="22"/>
                <w:lang w:val="en-US"/>
              </w:rPr>
            </w:pPr>
            <w:r>
              <w:rPr>
                <w:rFonts w:ascii="Times New Roman" w:hAnsi="Times New Roman" w:cs="Times New Roman"/>
                <w:sz w:val="22"/>
                <w:szCs w:val="22"/>
                <w:lang w:val="en-US"/>
              </w:rPr>
              <w:t>3</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18          </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14         </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25            </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5,5-9            </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5</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10-12</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5</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12-17,5</w:t>
            </w:r>
          </w:p>
        </w:tc>
      </w:tr>
      <w:tr w:rsidR="00446E9F" w:rsidTr="00446E9F">
        <w:trPr>
          <w:cantSplit/>
          <w:trHeight w:val="20"/>
        </w:trPr>
        <w:tc>
          <w:tcPr>
            <w:tcW w:w="675" w:type="dxa"/>
            <w:tcBorders>
              <w:top w:val="single" w:sz="6" w:space="0" w:color="auto"/>
              <w:left w:val="single" w:sz="6" w:space="0" w:color="auto"/>
              <w:bottom w:val="single" w:sz="6" w:space="0" w:color="auto"/>
              <w:right w:val="single" w:sz="6" w:space="0" w:color="auto"/>
            </w:tcBorders>
          </w:tcPr>
          <w:p w:rsidR="00446E9F" w:rsidRDefault="00446E9F">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100</w:t>
            </w:r>
          </w:p>
        </w:tc>
      </w:tr>
    </w:tbl>
    <w:p w:rsidR="00446E9F" w:rsidRDefault="00446E9F" w:rsidP="00446E9F">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 Площадь, занятая местами организованного хранения автотранспорта, зависит от уровня автомобилизации.</w:t>
      </w:r>
    </w:p>
    <w:p w:rsidR="00446E9F" w:rsidRDefault="00446E9F" w:rsidP="00446E9F">
      <w:pPr>
        <w:pStyle w:val="ConsPlusNormal"/>
        <w:widowControl/>
        <w:tabs>
          <w:tab w:val="left" w:pos="2085"/>
        </w:tabs>
        <w:ind w:left="540" w:firstLine="0"/>
        <w:jc w:val="both"/>
        <w:rPr>
          <w:rFonts w:ascii="Times New Roman" w:hAnsi="Times New Roman" w:cs="Times New Roman"/>
        </w:rPr>
      </w:pPr>
    </w:p>
    <w:p w:rsidR="00446E9F" w:rsidRDefault="00446E9F" w:rsidP="00446E9F">
      <w:pPr>
        <w:pStyle w:val="a6"/>
      </w:pPr>
      <w:r>
        <w:lastRenderedPageBreak/>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446E9F" w:rsidRDefault="00446E9F" w:rsidP="00446E9F">
      <w:pPr>
        <w:pStyle w:val="a6"/>
      </w:pPr>
      <w: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446E9F" w:rsidRDefault="00446E9F" w:rsidP="00446E9F">
      <w:pPr>
        <w:pStyle w:val="a6"/>
      </w:pPr>
      <w: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446E9F" w:rsidRPr="00446E9F" w:rsidRDefault="00446E9F" w:rsidP="00446E9F">
      <w:pPr>
        <w:pStyle w:val="2"/>
      </w:pPr>
      <w:bookmarkStart w:id="29" w:name="_Toc393700400"/>
      <w:bookmarkStart w:id="30" w:name="_Toc389132932"/>
      <w:r w:rsidRPr="00446E9F">
        <w:rPr>
          <w:bCs w:val="0"/>
        </w:rPr>
        <w:t xml:space="preserve">Плотности населения жилых </w:t>
      </w:r>
      <w:bookmarkEnd w:id="29"/>
      <w:bookmarkEnd w:id="30"/>
      <w:r w:rsidRPr="00446E9F">
        <w:rPr>
          <w:bCs w:val="0"/>
        </w:rPr>
        <w:t xml:space="preserve">зон  </w:t>
      </w:r>
    </w:p>
    <w:p w:rsidR="00446E9F" w:rsidRDefault="00446E9F" w:rsidP="00446E9F">
      <w:pPr>
        <w:pStyle w:val="a6"/>
      </w:pPr>
      <w:r>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w:t>
      </w:r>
      <w:proofErr w:type="gramStart"/>
      <w:r>
        <w:t>га</w:t>
      </w:r>
      <w:proofErr w:type="gramEnd"/>
      <w:r>
        <w:t xml:space="preserve"> и не более 90 чел./га. </w:t>
      </w:r>
    </w:p>
    <w:p w:rsidR="00446E9F" w:rsidRDefault="00446E9F" w:rsidP="00446E9F">
      <w:pPr>
        <w:pStyle w:val="a6"/>
      </w:pPr>
      <w: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t xml:space="preserve"> В </w:t>
      </w:r>
      <w:proofErr w:type="gramStart"/>
      <w:r>
        <w:t>условиях</w:t>
      </w:r>
      <w:proofErr w:type="gramEnd"/>
      <w:r>
        <w:t xml:space="preserve">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446E9F" w:rsidRDefault="00446E9F" w:rsidP="00446E9F">
      <w:pPr>
        <w:pStyle w:val="a6"/>
      </w:pPr>
      <w: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446E9F" w:rsidRDefault="00446E9F" w:rsidP="00446E9F">
      <w:pPr>
        <w:pStyle w:val="a6"/>
      </w:pPr>
      <w: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w:t>
      </w:r>
      <w:proofErr w:type="gramStart"/>
      <w:r>
        <w:t>по</w:t>
      </w:r>
      <w:proofErr w:type="gramEnd"/>
      <w:r>
        <w:t xml:space="preserve"> </w:t>
      </w:r>
      <w:fldSimple w:instr=" REF _Ref393700816 \h  \* MERGEFORMAT ">
        <w:r>
          <w:t xml:space="preserve">Таблица </w:t>
        </w:r>
        <w:r>
          <w:rPr>
            <w:noProof/>
          </w:rPr>
          <w:t>6</w:t>
        </w:r>
      </w:fldSimple>
      <w:r>
        <w:t>:</w:t>
      </w:r>
    </w:p>
    <w:p w:rsidR="00446E9F" w:rsidRDefault="00446E9F" w:rsidP="00446E9F">
      <w:pPr>
        <w:pStyle w:val="af1"/>
        <w:jc w:val="right"/>
      </w:pPr>
      <w:bookmarkStart w:id="31" w:name="_Ref393700816"/>
      <w:r>
        <w:t xml:space="preserve">Таблица </w:t>
      </w:r>
      <w:r w:rsidR="00907544">
        <w:fldChar w:fldCharType="begin"/>
      </w:r>
      <w:r w:rsidR="00B62585">
        <w:instrText xml:space="preserve"> SEQ Таблица \* ARABIC </w:instrText>
      </w:r>
      <w:r w:rsidR="00907544">
        <w:fldChar w:fldCharType="separate"/>
      </w:r>
      <w:r>
        <w:rPr>
          <w:noProof/>
        </w:rPr>
        <w:t>6</w:t>
      </w:r>
      <w:r w:rsidR="00907544">
        <w:rPr>
          <w:noProof/>
        </w:rPr>
        <w:fldChar w:fldCharType="end"/>
      </w:r>
      <w:bookmarkEnd w:id="31"/>
    </w:p>
    <w:tbl>
      <w:tblPr>
        <w:tblW w:w="9360" w:type="dxa"/>
        <w:tblInd w:w="70" w:type="dxa"/>
        <w:tblLayout w:type="fixed"/>
        <w:tblCellMar>
          <w:left w:w="70" w:type="dxa"/>
          <w:right w:w="70" w:type="dxa"/>
        </w:tblCellMar>
        <w:tblLook w:val="04A0"/>
      </w:tblPr>
      <w:tblGrid>
        <w:gridCol w:w="9360"/>
      </w:tblGrid>
      <w:tr w:rsidR="00446E9F" w:rsidTr="00446E9F">
        <w:trPr>
          <w:cantSplit/>
          <w:trHeight w:val="20"/>
        </w:trPr>
        <w:tc>
          <w:tcPr>
            <w:tcW w:w="9356"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Плотность населения на территории квартала (микрорайона), чел./га,</w:t>
            </w:r>
            <w:r>
              <w:rPr>
                <w:rFonts w:ascii="Times New Roman" w:hAnsi="Times New Roman" w:cs="Times New Roman"/>
                <w:b/>
              </w:rPr>
              <w:br/>
              <w:t>при показателях жилищной обеспеченности, кв</w:t>
            </w:r>
            <w:proofErr w:type="gramStart"/>
            <w:r>
              <w:rPr>
                <w:rFonts w:ascii="Times New Roman" w:hAnsi="Times New Roman" w:cs="Times New Roman"/>
                <w:b/>
              </w:rPr>
              <w:t>.м</w:t>
            </w:r>
            <w:proofErr w:type="gramEnd"/>
            <w:r>
              <w:rPr>
                <w:rFonts w:ascii="Times New Roman" w:hAnsi="Times New Roman" w:cs="Times New Roman"/>
                <w:b/>
              </w:rPr>
              <w:t xml:space="preserve"> /чел.</w:t>
            </w:r>
          </w:p>
        </w:tc>
      </w:tr>
      <w:tr w:rsidR="00446E9F" w:rsidTr="00446E9F">
        <w:trPr>
          <w:cantSplit/>
          <w:trHeight w:val="20"/>
        </w:trPr>
        <w:tc>
          <w:tcPr>
            <w:tcW w:w="9356" w:type="dxa"/>
            <w:tcBorders>
              <w:top w:val="single" w:sz="6" w:space="0" w:color="auto"/>
              <w:left w:val="single" w:sz="6" w:space="0" w:color="auto"/>
              <w:bottom w:val="single" w:sz="4" w:space="0" w:color="auto"/>
              <w:right w:val="single" w:sz="6" w:space="0" w:color="auto"/>
            </w:tcBorders>
            <w:hideMark/>
          </w:tcPr>
          <w:p w:rsidR="00446E9F" w:rsidRDefault="00446E9F">
            <w:pPr>
              <w:pStyle w:val="ConsPlusNormal"/>
              <w:ind w:firstLine="0"/>
              <w:jc w:val="center"/>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А, </w:t>
            </w:r>
            <w:r>
              <w:rPr>
                <w:rFonts w:ascii="Times New Roman" w:hAnsi="Times New Roman" w:cs="Times New Roman"/>
                <w:lang w:val="en-US"/>
              </w:rPr>
              <w:t>I</w:t>
            </w:r>
            <w:r>
              <w:rPr>
                <w:rFonts w:ascii="Times New Roman" w:hAnsi="Times New Roman" w:cs="Times New Roman"/>
              </w:rPr>
              <w:t xml:space="preserve">Б и часть подрайона </w:t>
            </w:r>
            <w:r>
              <w:rPr>
                <w:rFonts w:ascii="Times New Roman" w:hAnsi="Times New Roman" w:cs="Times New Roman"/>
                <w:lang w:val="en-US"/>
              </w:rPr>
              <w:t>I</w:t>
            </w:r>
            <w:r>
              <w:rPr>
                <w:rFonts w:ascii="Times New Roman" w:hAnsi="Times New Roman" w:cs="Times New Roman"/>
              </w:rPr>
              <w:t>Д севернее 58° с. ш.</w:t>
            </w:r>
          </w:p>
        </w:tc>
      </w:tr>
      <w:tr w:rsidR="00446E9F" w:rsidTr="00446E9F">
        <w:trPr>
          <w:cantSplit/>
          <w:trHeight w:val="233"/>
        </w:trPr>
        <w:tc>
          <w:tcPr>
            <w:tcW w:w="9356" w:type="dxa"/>
            <w:tcBorders>
              <w:top w:val="single" w:sz="4" w:space="0" w:color="auto"/>
              <w:left w:val="single" w:sz="6" w:space="0" w:color="auto"/>
              <w:bottom w:val="single" w:sz="4" w:space="0" w:color="auto"/>
              <w:right w:val="single" w:sz="6" w:space="0" w:color="auto"/>
            </w:tcBorders>
            <w:hideMark/>
          </w:tcPr>
          <w:p w:rsidR="00446E9F" w:rsidRDefault="00446E9F">
            <w:pPr>
              <w:pStyle w:val="ConsPlusNormal"/>
              <w:ind w:firstLine="0"/>
              <w:jc w:val="center"/>
              <w:rPr>
                <w:rFonts w:ascii="Times New Roman" w:hAnsi="Times New Roman" w:cs="Times New Roman"/>
              </w:rPr>
            </w:pPr>
            <w:r>
              <w:rPr>
                <w:rFonts w:ascii="Times New Roman" w:hAnsi="Times New Roman" w:cs="Times New Roman"/>
              </w:rPr>
              <w:t>140 - 280</w:t>
            </w:r>
          </w:p>
        </w:tc>
      </w:tr>
    </w:tbl>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lastRenderedPageBreak/>
        <w:t>Примечания:</w:t>
      </w:r>
    </w:p>
    <w:p w:rsidR="00446E9F" w:rsidRDefault="00446E9F" w:rsidP="00446E9F">
      <w:pPr>
        <w:pStyle w:val="ConsPlusNormal"/>
        <w:widowControl/>
        <w:numPr>
          <w:ilvl w:val="0"/>
          <w:numId w:val="20"/>
        </w:numPr>
        <w:ind w:left="0" w:firstLine="540"/>
        <w:jc w:val="both"/>
        <w:rPr>
          <w:rFonts w:ascii="Times New Roman" w:hAnsi="Times New Roman" w:cs="Times New Roman"/>
        </w:rPr>
      </w:pPr>
      <w:r>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446E9F" w:rsidRDefault="00446E9F" w:rsidP="00446E9F">
      <w:pPr>
        <w:pStyle w:val="ConsPlusNormal"/>
        <w:widowControl/>
        <w:numPr>
          <w:ilvl w:val="0"/>
          <w:numId w:val="20"/>
        </w:numPr>
        <w:ind w:left="0" w:firstLine="540"/>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условиях</w:t>
      </w:r>
      <w:proofErr w:type="gramEnd"/>
      <w:r>
        <w:rPr>
          <w:rFonts w:ascii="Times New Roman" w:hAnsi="Times New Roman" w:cs="Times New Roman"/>
        </w:rPr>
        <w:t xml:space="preserve">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446E9F" w:rsidRDefault="00446E9F" w:rsidP="00446E9F">
      <w:pPr>
        <w:pStyle w:val="ConsPlusNormal"/>
        <w:widowControl/>
        <w:numPr>
          <w:ilvl w:val="0"/>
          <w:numId w:val="20"/>
        </w:numPr>
        <w:ind w:left="0" w:firstLine="540"/>
        <w:jc w:val="both"/>
        <w:rPr>
          <w:rFonts w:ascii="Times New Roman" w:hAnsi="Times New Roman" w:cs="Times New Roman"/>
        </w:rPr>
      </w:pPr>
      <w:r>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Pr>
          <w:rFonts w:ascii="Times New Roman" w:hAnsi="Times New Roman" w:cs="Times New Roman"/>
        </w:rPr>
        <w:t>га</w:t>
      </w:r>
      <w:proofErr w:type="gramEnd"/>
      <w:r>
        <w:rPr>
          <w:rFonts w:ascii="Times New Roman" w:hAnsi="Times New Roman" w:cs="Times New Roman"/>
        </w:rPr>
        <w:t>.</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 xml:space="preserve">2. В </w:t>
      </w:r>
      <w:proofErr w:type="gramStart"/>
      <w:r>
        <w:rPr>
          <w:rFonts w:ascii="Times New Roman" w:hAnsi="Times New Roman" w:cs="Times New Roman"/>
        </w:rPr>
        <w:t>условиях</w:t>
      </w:r>
      <w:proofErr w:type="gramEnd"/>
      <w:r>
        <w:rPr>
          <w:rFonts w:ascii="Times New Roman" w:hAnsi="Times New Roman" w:cs="Times New Roman"/>
        </w:rPr>
        <w:t xml:space="preserve"> реконструкции сложившейся застройки расчетную плотность населения допускается увеличивать или уменьшать, но не более чем на 10%.</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6. Показатель жилищной обеспеченности приведён в п. 2.11.</w:t>
      </w:r>
    </w:p>
    <w:p w:rsidR="00446E9F" w:rsidRDefault="00446E9F" w:rsidP="00446E9F">
      <w:pPr>
        <w:pStyle w:val="ConsPlusCell"/>
        <w:ind w:firstLine="567"/>
        <w:jc w:val="both"/>
        <w:rPr>
          <w:rFonts w:ascii="Times New Roman" w:hAnsi="Times New Roman" w:cs="Times New Roman"/>
          <w:sz w:val="20"/>
          <w:szCs w:val="20"/>
        </w:rPr>
      </w:pPr>
      <w:r>
        <w:rPr>
          <w:rFonts w:ascii="Times New Roman" w:hAnsi="Times New Roman" w:cs="Times New Roman"/>
          <w:sz w:val="20"/>
          <w:szCs w:val="20"/>
        </w:rPr>
        <w:t xml:space="preserve">7. Показатели плотности приведены при расчетной жилищной обеспеченности  28 м2/чел. При другой   жилищной обеспеченности расчетную  нормативную  плотность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чел./га, следует определять по формуле</w:t>
      </w:r>
    </w:p>
    <w:p w:rsidR="00446E9F" w:rsidRDefault="00446E9F" w:rsidP="00446E9F">
      <w:pPr>
        <w:pStyle w:val="ConsPlusCell"/>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х 28</w:t>
      </w:r>
    </w:p>
    <w:p w:rsidR="00446E9F" w:rsidRDefault="00446E9F" w:rsidP="00446E9F">
      <w:pPr>
        <w:pStyle w:val="ConsPlusCell"/>
        <w:jc w:val="both"/>
        <w:rPr>
          <w:rFonts w:ascii="Times New Roman" w:hAnsi="Times New Roman" w:cs="Times New Roman"/>
          <w:sz w:val="20"/>
          <w:szCs w:val="20"/>
        </w:rPr>
      </w:pPr>
      <w:r>
        <w:rPr>
          <w:rFonts w:ascii="Times New Roman" w:hAnsi="Times New Roman" w:cs="Times New Roman"/>
          <w:sz w:val="20"/>
          <w:szCs w:val="20"/>
        </w:rPr>
        <w:t xml:space="preserve">                               28</w:t>
      </w:r>
    </w:p>
    <w:p w:rsidR="00446E9F" w:rsidRDefault="00446E9F" w:rsidP="00446E9F">
      <w:pPr>
        <w:pStyle w:val="ConsPlusCell"/>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 --------,</w:t>
      </w:r>
    </w:p>
    <w:p w:rsidR="00446E9F" w:rsidRDefault="00446E9F" w:rsidP="00446E9F">
      <w:pPr>
        <w:pStyle w:val="ConsPlusCell"/>
        <w:jc w:val="both"/>
        <w:rPr>
          <w:rFonts w:ascii="Times New Roman" w:hAnsi="Times New Roman" w:cs="Times New Roman"/>
          <w:sz w:val="20"/>
          <w:szCs w:val="20"/>
        </w:rPr>
      </w:pPr>
      <w:r>
        <w:rPr>
          <w:rFonts w:ascii="Times New Roman" w:hAnsi="Times New Roman" w:cs="Times New Roman"/>
          <w:sz w:val="20"/>
          <w:szCs w:val="20"/>
        </w:rPr>
        <w:t xml:space="preserve">                                  Н</w:t>
      </w:r>
    </w:p>
    <w:p w:rsidR="00446E9F" w:rsidRDefault="00446E9F" w:rsidP="00446E9F">
      <w:pPr>
        <w:pStyle w:val="ConsPlusCell"/>
        <w:jc w:val="both"/>
        <w:rPr>
          <w:rFonts w:ascii="Times New Roman" w:hAnsi="Times New Roman" w:cs="Times New Roman"/>
          <w:sz w:val="20"/>
          <w:szCs w:val="20"/>
        </w:rPr>
      </w:pPr>
      <w:r>
        <w:rPr>
          <w:rFonts w:ascii="Times New Roman" w:hAnsi="Times New Roman" w:cs="Times New Roman"/>
          <w:sz w:val="20"/>
          <w:szCs w:val="20"/>
        </w:rPr>
        <w:t xml:space="preserve">     где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 показатель плотности при 28 м2/чел.;</w:t>
      </w:r>
    </w:p>
    <w:p w:rsidR="00446E9F" w:rsidRDefault="00446E9F" w:rsidP="00446E9F">
      <w:pPr>
        <w:pStyle w:val="ConsPlusCell"/>
        <w:jc w:val="both"/>
        <w:rPr>
          <w:rFonts w:ascii="Times New Roman" w:hAnsi="Times New Roman" w:cs="Times New Roman"/>
          <w:sz w:val="20"/>
          <w:szCs w:val="20"/>
        </w:rPr>
      </w:pPr>
      <w:r>
        <w:rPr>
          <w:rFonts w:ascii="Times New Roman" w:hAnsi="Times New Roman" w:cs="Times New Roman"/>
          <w:sz w:val="20"/>
          <w:szCs w:val="20"/>
        </w:rPr>
        <w:t xml:space="preserve">            28</w:t>
      </w:r>
    </w:p>
    <w:p w:rsidR="00446E9F" w:rsidRDefault="00446E9F" w:rsidP="00446E9F">
      <w:pPr>
        <w:pStyle w:val="ConsPlusCell"/>
        <w:ind w:firstLine="567"/>
        <w:jc w:val="both"/>
        <w:rPr>
          <w:rFonts w:ascii="Times New Roman" w:hAnsi="Times New Roman" w:cs="Times New Roman"/>
          <w:sz w:val="20"/>
          <w:szCs w:val="20"/>
        </w:rPr>
      </w:pPr>
      <w:r>
        <w:rPr>
          <w:rFonts w:ascii="Times New Roman" w:hAnsi="Times New Roman" w:cs="Times New Roman"/>
          <w:sz w:val="20"/>
          <w:szCs w:val="20"/>
        </w:rPr>
        <w:t>Н - расчетная жилищная обеспеченность, 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proofErr w:type="gramStart"/>
      <w:r>
        <w:rPr>
          <w:rFonts w:ascii="Times New Roman" w:hAnsi="Times New Roman" w:cs="Times New Roman"/>
          <w:vertAlign w:val="superscript"/>
        </w:rPr>
        <w:t>2</w:t>
      </w:r>
      <w:proofErr w:type="gramEnd"/>
      <w:r>
        <w:rPr>
          <w:rFonts w:ascii="Times New Roman" w:hAnsi="Times New Roman" w:cs="Times New Roman"/>
        </w:rPr>
        <w:t xml:space="preserve"> на 1 чел. не должна превышать 300 чел./га.</w:t>
      </w:r>
    </w:p>
    <w:p w:rsidR="00446E9F" w:rsidRDefault="00446E9F" w:rsidP="00446E9F">
      <w:pPr>
        <w:pStyle w:val="ConsPlusNormal"/>
        <w:widowControl/>
        <w:ind w:firstLine="540"/>
        <w:jc w:val="both"/>
        <w:rPr>
          <w:rFonts w:ascii="Times New Roman" w:hAnsi="Times New Roman" w:cs="Times New Roman"/>
        </w:rPr>
      </w:pPr>
    </w:p>
    <w:p w:rsidR="00446E9F" w:rsidRDefault="00446E9F" w:rsidP="00446E9F">
      <w:pPr>
        <w:pStyle w:val="ConsPlusNormal"/>
        <w:widowControl/>
        <w:ind w:firstLine="540"/>
        <w:jc w:val="both"/>
        <w:rPr>
          <w:rFonts w:ascii="Times New Roman" w:hAnsi="Times New Roman" w:cs="Times New Roman"/>
        </w:rPr>
      </w:pPr>
    </w:p>
    <w:p w:rsidR="00446E9F" w:rsidRDefault="00446E9F" w:rsidP="00446E9F">
      <w:pPr>
        <w:pStyle w:val="a6"/>
      </w:pPr>
      <w: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446E9F" w:rsidRDefault="00446E9F" w:rsidP="00446E9F">
      <w:pPr>
        <w:pStyle w:val="af1"/>
        <w:jc w:val="right"/>
      </w:pPr>
      <w:r>
        <w:t xml:space="preserve">Таблица </w:t>
      </w:r>
      <w:r w:rsidR="00907544">
        <w:fldChar w:fldCharType="begin"/>
      </w:r>
      <w:r w:rsidR="00B62585">
        <w:instrText xml:space="preserve"> SEQ Таблица \* ARABIC </w:instrText>
      </w:r>
      <w:r w:rsidR="00907544">
        <w:fldChar w:fldCharType="separate"/>
      </w:r>
      <w:r>
        <w:rPr>
          <w:noProof/>
        </w:rPr>
        <w:t>7</w:t>
      </w:r>
      <w:r w:rsidR="00907544">
        <w:rPr>
          <w:noProof/>
        </w:rPr>
        <w:fldChar w:fldCharType="end"/>
      </w:r>
    </w:p>
    <w:tbl>
      <w:tblPr>
        <w:tblpPr w:leftFromText="180" w:rightFromText="180" w:vertAnchor="text" w:horzAnchor="margin" w:tblpY="10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64"/>
        <w:gridCol w:w="1103"/>
        <w:gridCol w:w="850"/>
        <w:gridCol w:w="851"/>
        <w:gridCol w:w="850"/>
        <w:gridCol w:w="851"/>
        <w:gridCol w:w="850"/>
        <w:gridCol w:w="851"/>
      </w:tblGrid>
      <w:tr w:rsidR="00446E9F" w:rsidTr="00446E9F">
        <w:trPr>
          <w:cantSplit/>
          <w:trHeight w:val="20"/>
          <w:tblHeader/>
        </w:trPr>
        <w:tc>
          <w:tcPr>
            <w:tcW w:w="4465" w:type="dxa"/>
            <w:gridSpan w:val="2"/>
            <w:vMerge w:val="restart"/>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Тип жилой застройки</w:t>
            </w:r>
          </w:p>
        </w:tc>
        <w:tc>
          <w:tcPr>
            <w:tcW w:w="5103" w:type="dxa"/>
            <w:gridSpan w:val="6"/>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446E9F" w:rsidTr="00446E9F">
        <w:trPr>
          <w:cantSplit/>
          <w:trHeight w:val="20"/>
          <w:tblHeader/>
        </w:trPr>
        <w:tc>
          <w:tcPr>
            <w:tcW w:w="5568" w:type="dxa"/>
            <w:gridSpan w:val="2"/>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 xml:space="preserve">2,5 </w:t>
            </w:r>
            <w:r>
              <w:rPr>
                <w:rFonts w:ascii="Times New Roman" w:hAnsi="Times New Roman" w:cs="Times New Roman"/>
                <w:b/>
              </w:rPr>
              <w:br/>
              <w:t>чел.</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 xml:space="preserve">3,0 </w:t>
            </w:r>
            <w:r>
              <w:rPr>
                <w:rFonts w:ascii="Times New Roman" w:hAnsi="Times New Roman" w:cs="Times New Roman"/>
                <w:b/>
              </w:rPr>
              <w:br/>
              <w:t>чел.</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 xml:space="preserve">3,5 </w:t>
            </w:r>
            <w:r>
              <w:rPr>
                <w:rFonts w:ascii="Times New Roman" w:hAnsi="Times New Roman" w:cs="Times New Roman"/>
                <w:b/>
              </w:rPr>
              <w:br/>
              <w:t>чел.</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 xml:space="preserve">4,0 </w:t>
            </w:r>
            <w:r>
              <w:rPr>
                <w:rFonts w:ascii="Times New Roman" w:hAnsi="Times New Roman" w:cs="Times New Roman"/>
                <w:b/>
              </w:rPr>
              <w:br/>
              <w:t>чел.</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 xml:space="preserve">4,5 </w:t>
            </w:r>
            <w:r>
              <w:rPr>
                <w:rFonts w:ascii="Times New Roman" w:hAnsi="Times New Roman" w:cs="Times New Roman"/>
                <w:b/>
              </w:rPr>
              <w:br/>
              <w:t>чел.</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jc w:val="center"/>
              <w:rPr>
                <w:rFonts w:ascii="Times New Roman" w:hAnsi="Times New Roman" w:cs="Times New Roman"/>
                <w:b/>
              </w:rPr>
            </w:pPr>
            <w:r>
              <w:rPr>
                <w:rFonts w:ascii="Times New Roman" w:hAnsi="Times New Roman" w:cs="Times New Roman"/>
                <w:b/>
              </w:rPr>
              <w:t xml:space="preserve">5,0 </w:t>
            </w:r>
            <w:r>
              <w:rPr>
                <w:rFonts w:ascii="Times New Roman" w:hAnsi="Times New Roman" w:cs="Times New Roman"/>
                <w:b/>
              </w:rPr>
              <w:br/>
              <w:t>чел.</w:t>
            </w:r>
          </w:p>
        </w:tc>
      </w:tr>
      <w:tr w:rsidR="00446E9F" w:rsidTr="00446E9F">
        <w:trPr>
          <w:cantSplit/>
          <w:trHeight w:val="20"/>
        </w:trPr>
        <w:tc>
          <w:tcPr>
            <w:tcW w:w="3362" w:type="dxa"/>
            <w:vMerge w:val="restart"/>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Застройка объектами индивидуального</w:t>
            </w:r>
            <w:r>
              <w:rPr>
                <w:rFonts w:ascii="Times New Roman" w:hAnsi="Times New Roman" w:cs="Times New Roman"/>
              </w:rPr>
              <w:br/>
              <w:t xml:space="preserve">жилищного строительства и          </w:t>
            </w:r>
            <w:r>
              <w:rPr>
                <w:rFonts w:ascii="Times New Roman" w:hAnsi="Times New Roman" w:cs="Times New Roman"/>
              </w:rPr>
              <w:br/>
              <w:t xml:space="preserve">усадебными жилыми домами с         </w:t>
            </w:r>
            <w:r>
              <w:rPr>
                <w:rFonts w:ascii="Times New Roman" w:hAnsi="Times New Roman" w:cs="Times New Roman"/>
              </w:rPr>
              <w:br/>
              <w:t xml:space="preserve">земельным участком, квадратных     </w:t>
            </w:r>
            <w:r>
              <w:rPr>
                <w:rFonts w:ascii="Times New Roman" w:hAnsi="Times New Roman" w:cs="Times New Roman"/>
              </w:rPr>
              <w:br/>
              <w:t xml:space="preserve">метров                             </w:t>
            </w:r>
          </w:p>
        </w:tc>
        <w:tc>
          <w:tcPr>
            <w:tcW w:w="1103"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2000 - </w:t>
            </w:r>
            <w:r>
              <w:rPr>
                <w:rFonts w:ascii="Times New Roman" w:hAnsi="Times New Roman" w:cs="Times New Roman"/>
              </w:rPr>
              <w:br/>
              <w:t xml:space="preserve">2500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10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12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14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16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18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20  </w:t>
            </w:r>
          </w:p>
        </w:tc>
      </w:tr>
      <w:tr w:rsidR="00446E9F" w:rsidTr="00446E9F">
        <w:trPr>
          <w:cantSplit/>
          <w:trHeight w:val="20"/>
        </w:trPr>
        <w:tc>
          <w:tcPr>
            <w:tcW w:w="4465"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1500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13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15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17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22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25  </w:t>
            </w:r>
          </w:p>
        </w:tc>
      </w:tr>
      <w:tr w:rsidR="00446E9F" w:rsidTr="00446E9F">
        <w:trPr>
          <w:cantSplit/>
          <w:trHeight w:val="20"/>
        </w:trPr>
        <w:tc>
          <w:tcPr>
            <w:tcW w:w="4465"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1200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17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21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23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25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28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32  </w:t>
            </w:r>
          </w:p>
        </w:tc>
      </w:tr>
      <w:tr w:rsidR="00446E9F" w:rsidTr="00446E9F">
        <w:trPr>
          <w:cantSplit/>
          <w:trHeight w:val="20"/>
        </w:trPr>
        <w:tc>
          <w:tcPr>
            <w:tcW w:w="4465"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1000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20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24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28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32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35  </w:t>
            </w:r>
          </w:p>
        </w:tc>
      </w:tr>
      <w:tr w:rsidR="00446E9F" w:rsidTr="00446E9F">
        <w:trPr>
          <w:cantSplit/>
          <w:trHeight w:val="20"/>
        </w:trPr>
        <w:tc>
          <w:tcPr>
            <w:tcW w:w="4465"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800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25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33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35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38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42  </w:t>
            </w:r>
          </w:p>
        </w:tc>
      </w:tr>
      <w:tr w:rsidR="00446E9F" w:rsidTr="00446E9F">
        <w:trPr>
          <w:cantSplit/>
          <w:trHeight w:val="20"/>
        </w:trPr>
        <w:tc>
          <w:tcPr>
            <w:tcW w:w="4465"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600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30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33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40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41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44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48  </w:t>
            </w:r>
          </w:p>
        </w:tc>
      </w:tr>
      <w:tr w:rsidR="00446E9F" w:rsidTr="00446E9F">
        <w:trPr>
          <w:cantSplit/>
          <w:trHeight w:val="20"/>
        </w:trPr>
        <w:tc>
          <w:tcPr>
            <w:tcW w:w="4465"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sz w:val="20"/>
                <w:szCs w:val="20"/>
              </w:rPr>
            </w:pPr>
          </w:p>
        </w:tc>
        <w:tc>
          <w:tcPr>
            <w:tcW w:w="1103"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400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35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40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44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45  </w:t>
            </w:r>
          </w:p>
        </w:tc>
        <w:tc>
          <w:tcPr>
            <w:tcW w:w="850"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50  </w:t>
            </w:r>
          </w:p>
        </w:tc>
        <w:tc>
          <w:tcPr>
            <w:tcW w:w="851" w:type="dxa"/>
            <w:tcBorders>
              <w:top w:val="single" w:sz="4" w:space="0" w:color="auto"/>
              <w:left w:val="single" w:sz="4" w:space="0" w:color="auto"/>
              <w:bottom w:val="single" w:sz="4" w:space="0" w:color="auto"/>
              <w:right w:val="single" w:sz="4" w:space="0" w:color="auto"/>
            </w:tcBorders>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54  </w:t>
            </w:r>
          </w:p>
        </w:tc>
      </w:tr>
    </w:tbl>
    <w:p w:rsidR="00446E9F" w:rsidRDefault="00446E9F" w:rsidP="00446E9F">
      <w:pPr>
        <w:pStyle w:val="a6"/>
        <w:rPr>
          <w:sz w:val="20"/>
        </w:rPr>
      </w:pPr>
    </w:p>
    <w:p w:rsidR="00446E9F" w:rsidRDefault="00446E9F" w:rsidP="00446E9F">
      <w:pPr>
        <w:pStyle w:val="a6"/>
        <w:rPr>
          <w:sz w:val="20"/>
        </w:rPr>
      </w:pPr>
      <w:r>
        <w:rPr>
          <w:sz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446E9F" w:rsidRPr="00446E9F" w:rsidRDefault="00446E9F" w:rsidP="00446E9F">
      <w:pPr>
        <w:pStyle w:val="2"/>
      </w:pPr>
      <w:bookmarkStart w:id="32" w:name="_Toc393700401"/>
      <w:bookmarkStart w:id="33" w:name="_Toc389132933"/>
      <w:r w:rsidRPr="00446E9F">
        <w:rPr>
          <w:bCs w:val="0"/>
        </w:rPr>
        <w:lastRenderedPageBreak/>
        <w:t>Нормативы распределения жилых зон по типам и этажности жилой застройки</w:t>
      </w:r>
      <w:bookmarkEnd w:id="32"/>
      <w:bookmarkEnd w:id="33"/>
      <w:r w:rsidRPr="00446E9F">
        <w:rPr>
          <w:bCs w:val="0"/>
        </w:rPr>
        <w:t xml:space="preserve"> </w:t>
      </w:r>
    </w:p>
    <w:p w:rsidR="00446E9F" w:rsidRDefault="00446E9F" w:rsidP="00446E9F">
      <w:pPr>
        <w:pStyle w:val="a6"/>
      </w:pPr>
      <w:r>
        <w:t>Жилые зоны сельских населённых пунктов рекомендуется подразделять на следующие типы:</w:t>
      </w:r>
    </w:p>
    <w:p w:rsidR="00446E9F" w:rsidRDefault="00446E9F" w:rsidP="00446E9F">
      <w:pPr>
        <w:pStyle w:val="a2"/>
        <w:numPr>
          <w:ilvl w:val="0"/>
          <w:numId w:val="19"/>
        </w:numPr>
        <w:snapToGrid w:val="0"/>
      </w:pPr>
      <w:r>
        <w:t>застройка малоэтажными многоквартирными жилыми домами (1 - 3 этажа);</w:t>
      </w:r>
    </w:p>
    <w:p w:rsidR="00446E9F" w:rsidRDefault="00446E9F" w:rsidP="00446E9F">
      <w:pPr>
        <w:pStyle w:val="a2"/>
        <w:numPr>
          <w:ilvl w:val="0"/>
          <w:numId w:val="19"/>
        </w:numPr>
        <w:snapToGrid w:val="0"/>
      </w:pPr>
      <w:r>
        <w:t>застройка малоэтажными жилыми домами блокированной застройки (1 - 3 этажа);</w:t>
      </w:r>
    </w:p>
    <w:p w:rsidR="00446E9F" w:rsidRDefault="00446E9F" w:rsidP="00446E9F">
      <w:pPr>
        <w:pStyle w:val="a2"/>
        <w:numPr>
          <w:ilvl w:val="0"/>
          <w:numId w:val="19"/>
        </w:numPr>
        <w:snapToGrid w:val="0"/>
      </w:pPr>
      <w: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446E9F" w:rsidRDefault="00446E9F" w:rsidP="00446E9F">
      <w:pPr>
        <w:pStyle w:val="a2"/>
        <w:numPr>
          <w:ilvl w:val="0"/>
          <w:numId w:val="19"/>
        </w:numPr>
        <w:snapToGrid w:val="0"/>
      </w:pPr>
      <w: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446E9F" w:rsidRDefault="00446E9F" w:rsidP="00446E9F">
      <w:pPr>
        <w:pStyle w:val="a2"/>
        <w:numPr>
          <w:ilvl w:val="0"/>
          <w:numId w:val="19"/>
        </w:numPr>
        <w:snapToGrid w:val="0"/>
      </w:pPr>
      <w: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446E9F" w:rsidRPr="00446E9F" w:rsidRDefault="00446E9F" w:rsidP="00446E9F">
      <w:pPr>
        <w:pStyle w:val="2"/>
      </w:pPr>
      <w:bookmarkStart w:id="34" w:name="_Toc393700402"/>
      <w:bookmarkStart w:id="35" w:name="_Toc389132934"/>
      <w:r w:rsidRPr="00446E9F">
        <w:rPr>
          <w:bCs w:val="0"/>
        </w:rPr>
        <w:t>Нормативы интенсивности использования территорий жилых зон</w:t>
      </w:r>
      <w:bookmarkEnd w:id="34"/>
      <w:bookmarkEnd w:id="35"/>
      <w:r w:rsidRPr="00446E9F">
        <w:rPr>
          <w:bCs w:val="0"/>
        </w:rPr>
        <w:t xml:space="preserve"> </w:t>
      </w:r>
    </w:p>
    <w:p w:rsidR="00446E9F" w:rsidRDefault="00446E9F" w:rsidP="00446E9F">
      <w:pPr>
        <w:widowControl w:val="0"/>
        <w:autoSpaceDE w:val="0"/>
        <w:autoSpaceDN w:val="0"/>
        <w:adjustRightInd w:val="0"/>
        <w:ind w:firstLine="540"/>
        <w:jc w:val="both"/>
        <w:rPr>
          <w:rFonts w:cs="Calibri"/>
        </w:rPr>
      </w:pPr>
      <w:bookmarkStart w:id="36" w:name="_Ref364439528"/>
    </w:p>
    <w:p w:rsidR="00446E9F" w:rsidRDefault="00446E9F" w:rsidP="00446E9F">
      <w:pPr>
        <w:widowControl w:val="0"/>
        <w:autoSpaceDE w:val="0"/>
        <w:autoSpaceDN w:val="0"/>
        <w:adjustRightInd w:val="0"/>
        <w:ind w:firstLine="540"/>
        <w:jc w:val="both"/>
        <w:rPr>
          <w:rFonts w:cs="Calibri"/>
        </w:rPr>
      </w:pPr>
      <w:r>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446E9F" w:rsidRDefault="00446E9F" w:rsidP="00446E9F">
      <w:pPr>
        <w:pStyle w:val="S0"/>
        <w:rPr>
          <w:lang w:val="ru-RU"/>
        </w:rPr>
      </w:pPr>
      <w:r>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Pr>
          <w:rFonts w:cs="Calibri"/>
          <w:lang w:val="ru-RU"/>
        </w:rPr>
        <w:t xml:space="preserve"> </w:t>
      </w:r>
      <w:r>
        <w:rPr>
          <w:lang w:val="ru-RU"/>
        </w:rPr>
        <w:t>ниже.</w:t>
      </w:r>
    </w:p>
    <w:bookmarkEnd w:id="36"/>
    <w:p w:rsidR="00446E9F" w:rsidRDefault="00446E9F" w:rsidP="00446E9F">
      <w:pPr>
        <w:pStyle w:val="af1"/>
        <w:jc w:val="right"/>
      </w:pPr>
      <w:r>
        <w:t xml:space="preserve">Таблица </w:t>
      </w:r>
      <w:r w:rsidR="00907544">
        <w:fldChar w:fldCharType="begin"/>
      </w:r>
      <w:r w:rsidR="00B62585">
        <w:instrText xml:space="preserve"> SEQ Таблица \* ARABIC </w:instrText>
      </w:r>
      <w:r w:rsidR="00907544">
        <w:fldChar w:fldCharType="separate"/>
      </w:r>
      <w:r>
        <w:rPr>
          <w:noProof/>
        </w:rPr>
        <w:t>8</w:t>
      </w:r>
      <w:r w:rsidR="00907544">
        <w:rPr>
          <w:noProof/>
        </w:rPr>
        <w:fldChar w:fldCharType="end"/>
      </w:r>
    </w:p>
    <w:tbl>
      <w:tblPr>
        <w:tblW w:w="9855" w:type="dxa"/>
        <w:jc w:val="center"/>
        <w:tblInd w:w="4" w:type="dxa"/>
        <w:tblLayout w:type="fixed"/>
        <w:tblCellMar>
          <w:left w:w="75" w:type="dxa"/>
          <w:right w:w="75" w:type="dxa"/>
        </w:tblCellMar>
        <w:tblLook w:val="04A0"/>
      </w:tblPr>
      <w:tblGrid>
        <w:gridCol w:w="1348"/>
        <w:gridCol w:w="426"/>
        <w:gridCol w:w="427"/>
        <w:gridCol w:w="425"/>
        <w:gridCol w:w="425"/>
        <w:gridCol w:w="425"/>
        <w:gridCol w:w="567"/>
        <w:gridCol w:w="567"/>
        <w:gridCol w:w="567"/>
        <w:gridCol w:w="567"/>
        <w:gridCol w:w="567"/>
        <w:gridCol w:w="567"/>
        <w:gridCol w:w="567"/>
        <w:gridCol w:w="567"/>
        <w:gridCol w:w="567"/>
        <w:gridCol w:w="567"/>
        <w:gridCol w:w="709"/>
      </w:tblGrid>
      <w:tr w:rsidR="00446E9F" w:rsidTr="00446E9F">
        <w:trPr>
          <w:jc w:val="center"/>
        </w:trPr>
        <w:tc>
          <w:tcPr>
            <w:tcW w:w="1347" w:type="dxa"/>
            <w:vMerge w:val="restart"/>
            <w:tcBorders>
              <w:top w:val="single" w:sz="4" w:space="0" w:color="auto"/>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rPr>
            </w:pPr>
            <w:r>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446E9F" w:rsidRDefault="00446E9F">
            <w:pPr>
              <w:pStyle w:val="ConsPlusCell"/>
              <w:jc w:val="center"/>
              <w:rPr>
                <w:rFonts w:ascii="Times New Roman" w:hAnsi="Times New Roman" w:cs="Times New Roman"/>
                <w:b/>
                <w:sz w:val="18"/>
                <w:szCs w:val="18"/>
              </w:rPr>
            </w:pPr>
          </w:p>
          <w:p w:rsidR="00446E9F" w:rsidRDefault="00446E9F">
            <w:pPr>
              <w:pStyle w:val="ConsPlusCell"/>
              <w:jc w:val="center"/>
              <w:rPr>
                <w:rFonts w:ascii="Times New Roman" w:hAnsi="Times New Roman" w:cs="Times New Roman"/>
                <w:b/>
                <w:sz w:val="18"/>
                <w:szCs w:val="18"/>
              </w:rPr>
            </w:pPr>
            <w:r>
              <w:rPr>
                <w:rFonts w:ascii="Times New Roman" w:hAnsi="Times New Roman" w:cs="Times New Roman"/>
                <w:b/>
                <w:sz w:val="18"/>
                <w:szCs w:val="18"/>
              </w:rPr>
              <w:t>Плотность застройки жилой территории</w:t>
            </w:r>
          </w:p>
          <w:p w:rsidR="00446E9F" w:rsidRDefault="00446E9F">
            <w:pPr>
              <w:pStyle w:val="ConsPlusCell"/>
              <w:jc w:val="center"/>
              <w:rPr>
                <w:rFonts w:ascii="Times New Roman" w:hAnsi="Times New Roman" w:cs="Times New Roman"/>
                <w:b/>
                <w:sz w:val="18"/>
                <w:szCs w:val="18"/>
              </w:rPr>
            </w:pPr>
          </w:p>
        </w:tc>
      </w:tr>
      <w:tr w:rsidR="00446E9F" w:rsidTr="00446E9F">
        <w:trPr>
          <w:trHeight w:val="515"/>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b/>
                <w:sz w:val="22"/>
                <w:szCs w:val="22"/>
              </w:rPr>
            </w:pPr>
          </w:p>
        </w:tc>
        <w:tc>
          <w:tcPr>
            <w:tcW w:w="2693" w:type="dxa"/>
            <w:gridSpan w:val="6"/>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4,1-10,0 тыс. кв. м/</w:t>
            </w:r>
            <w:proofErr w:type="gramStart"/>
            <w:r>
              <w:rPr>
                <w:rFonts w:ascii="Times New Roman" w:hAnsi="Times New Roman" w:cs="Times New Roman"/>
                <w:b/>
                <w:sz w:val="18"/>
                <w:szCs w:val="18"/>
              </w:rPr>
              <w:t>га</w:t>
            </w:r>
            <w:proofErr w:type="gramEnd"/>
            <w:r>
              <w:rPr>
                <w:rFonts w:ascii="Times New Roman" w:hAnsi="Times New Roman" w:cs="Times New Roman"/>
                <w:b/>
                <w:sz w:val="18"/>
                <w:szCs w:val="18"/>
              </w:rPr>
              <w:t xml:space="preserve">           </w:t>
            </w:r>
          </w:p>
        </w:tc>
        <w:tc>
          <w:tcPr>
            <w:tcW w:w="2835" w:type="dxa"/>
            <w:gridSpan w:val="5"/>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10,1-15,0 тыс. кв. м/</w:t>
            </w:r>
            <w:proofErr w:type="gramStart"/>
            <w:r>
              <w:rPr>
                <w:rFonts w:ascii="Times New Roman" w:hAnsi="Times New Roman" w:cs="Times New Roman"/>
                <w:b/>
                <w:sz w:val="18"/>
                <w:szCs w:val="18"/>
              </w:rPr>
              <w:t>га</w:t>
            </w:r>
            <w:proofErr w:type="gramEnd"/>
            <w:r>
              <w:rPr>
                <w:rFonts w:ascii="Times New Roman" w:hAnsi="Times New Roman" w:cs="Times New Roman"/>
                <w:b/>
                <w:sz w:val="18"/>
                <w:szCs w:val="18"/>
              </w:rPr>
              <w:t xml:space="preserve">        </w:t>
            </w:r>
          </w:p>
        </w:tc>
        <w:tc>
          <w:tcPr>
            <w:tcW w:w="2977" w:type="dxa"/>
            <w:gridSpan w:val="5"/>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15,1-20,0 тыс. кв. м/</w:t>
            </w:r>
            <w:proofErr w:type="gramStart"/>
            <w:r>
              <w:rPr>
                <w:rFonts w:ascii="Times New Roman" w:hAnsi="Times New Roman" w:cs="Times New Roman"/>
                <w:b/>
                <w:sz w:val="18"/>
                <w:szCs w:val="18"/>
              </w:rPr>
              <w:t>га</w:t>
            </w:r>
            <w:proofErr w:type="gramEnd"/>
            <w:r>
              <w:rPr>
                <w:rFonts w:ascii="Times New Roman" w:hAnsi="Times New Roman" w:cs="Times New Roman"/>
                <w:b/>
                <w:sz w:val="18"/>
                <w:szCs w:val="18"/>
              </w:rPr>
              <w:t xml:space="preserve">        </w:t>
            </w:r>
          </w:p>
        </w:tc>
      </w:tr>
      <w:tr w:rsidR="00446E9F" w:rsidTr="00446E9F">
        <w:trPr>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446E9F" w:rsidRDefault="00446E9F">
            <w:pPr>
              <w:rPr>
                <w:b/>
                <w:sz w:val="22"/>
                <w:szCs w:val="22"/>
              </w:rPr>
            </w:pP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4,1  </w:t>
            </w:r>
          </w:p>
        </w:tc>
        <w:tc>
          <w:tcPr>
            <w:tcW w:w="426"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6,0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7,0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8,0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9,0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10,0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11,0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12,0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13,0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14,0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15,0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16,0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17,0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18,0  </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19,0 </w:t>
            </w:r>
          </w:p>
        </w:tc>
        <w:tc>
          <w:tcPr>
            <w:tcW w:w="709"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rPr>
              <w:t xml:space="preserve">20,0 </w:t>
            </w:r>
          </w:p>
        </w:tc>
      </w:tr>
      <w:tr w:rsidR="00446E9F" w:rsidTr="00446E9F">
        <w:trPr>
          <w:jc w:val="center"/>
        </w:trPr>
        <w:tc>
          <w:tcPr>
            <w:tcW w:w="134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18"/>
                <w:szCs w:val="18"/>
              </w:rPr>
            </w:pPr>
            <w:r>
              <w:rPr>
                <w:rFonts w:ascii="Times New Roman" w:hAnsi="Times New Roman" w:cs="Times New Roman"/>
                <w:b/>
                <w:sz w:val="18"/>
                <w:szCs w:val="18"/>
                <w:lang w:val="en-US"/>
              </w:rPr>
              <w:t>0</w:t>
            </w:r>
            <w:r>
              <w:rPr>
                <w:rFonts w:ascii="Times New Roman" w:hAnsi="Times New Roman" w:cs="Times New Roman"/>
                <w:b/>
                <w:sz w:val="18"/>
                <w:szCs w:val="18"/>
              </w:rPr>
              <w:t xml:space="preserve">,1/10%       </w:t>
            </w:r>
          </w:p>
        </w:tc>
        <w:tc>
          <w:tcPr>
            <w:tcW w:w="425"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426"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10,0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11,0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12,0</w:t>
            </w: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709"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r>
      <w:tr w:rsidR="00446E9F" w:rsidTr="00446E9F">
        <w:trPr>
          <w:jc w:val="center"/>
        </w:trPr>
        <w:tc>
          <w:tcPr>
            <w:tcW w:w="134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20"/>
                <w:szCs w:val="20"/>
              </w:rPr>
            </w:pPr>
            <w:r>
              <w:rPr>
                <w:rFonts w:ascii="Times New Roman" w:hAnsi="Times New Roman" w:cs="Times New Roman"/>
                <w:b/>
                <w:sz w:val="20"/>
                <w:szCs w:val="20"/>
              </w:rPr>
              <w:t xml:space="preserve">0,15/15%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3,3</w:t>
            </w:r>
          </w:p>
        </w:tc>
        <w:tc>
          <w:tcPr>
            <w:tcW w:w="426"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4,0</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4,7</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5,3</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6,6</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6,6</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7,3</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8,0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8,7</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9,3</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10,0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10,7</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11,3</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12,0</w:t>
            </w:r>
          </w:p>
        </w:tc>
        <w:tc>
          <w:tcPr>
            <w:tcW w:w="567"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c>
          <w:tcPr>
            <w:tcW w:w="709" w:type="dxa"/>
            <w:tcBorders>
              <w:top w:val="nil"/>
              <w:left w:val="single" w:sz="4" w:space="0" w:color="auto"/>
              <w:bottom w:val="single" w:sz="4" w:space="0" w:color="auto"/>
              <w:right w:val="single" w:sz="4" w:space="0" w:color="auto"/>
            </w:tcBorders>
          </w:tcPr>
          <w:p w:rsidR="00446E9F" w:rsidRDefault="00446E9F">
            <w:pPr>
              <w:pStyle w:val="ConsPlusCell"/>
              <w:rPr>
                <w:rFonts w:ascii="Times New Roman" w:hAnsi="Times New Roman" w:cs="Times New Roman"/>
                <w:sz w:val="18"/>
                <w:szCs w:val="18"/>
              </w:rPr>
            </w:pPr>
          </w:p>
        </w:tc>
      </w:tr>
      <w:tr w:rsidR="00446E9F" w:rsidTr="00446E9F">
        <w:trPr>
          <w:jc w:val="center"/>
        </w:trPr>
        <w:tc>
          <w:tcPr>
            <w:tcW w:w="134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20"/>
                <w:szCs w:val="20"/>
              </w:rPr>
            </w:pPr>
            <w:r>
              <w:rPr>
                <w:rFonts w:ascii="Times New Roman" w:hAnsi="Times New Roman" w:cs="Times New Roman"/>
                <w:b/>
                <w:sz w:val="20"/>
                <w:szCs w:val="20"/>
              </w:rPr>
              <w:t xml:space="preserve">0,20/20%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2,5</w:t>
            </w:r>
          </w:p>
        </w:tc>
        <w:tc>
          <w:tcPr>
            <w:tcW w:w="426"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3,0</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3,5</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4,0</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7,0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7,5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8,0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8,5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9,0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9,5</w:t>
            </w:r>
          </w:p>
        </w:tc>
        <w:tc>
          <w:tcPr>
            <w:tcW w:w="709"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10,0</w:t>
            </w:r>
          </w:p>
        </w:tc>
      </w:tr>
      <w:tr w:rsidR="00446E9F" w:rsidTr="00446E9F">
        <w:trPr>
          <w:jc w:val="center"/>
        </w:trPr>
        <w:tc>
          <w:tcPr>
            <w:tcW w:w="134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20"/>
                <w:szCs w:val="20"/>
              </w:rPr>
            </w:pPr>
            <w:r>
              <w:rPr>
                <w:rFonts w:ascii="Times New Roman" w:hAnsi="Times New Roman" w:cs="Times New Roman"/>
                <w:b/>
                <w:sz w:val="20"/>
                <w:szCs w:val="20"/>
              </w:rPr>
              <w:t xml:space="preserve">0,25/25%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2,0</w:t>
            </w:r>
          </w:p>
        </w:tc>
        <w:tc>
          <w:tcPr>
            <w:tcW w:w="426"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2,4</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2,8</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3,2</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3,6</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4,4</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4,8</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5,2</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5,6</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6,4</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6,8</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7,2</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7,6</w:t>
            </w:r>
          </w:p>
        </w:tc>
        <w:tc>
          <w:tcPr>
            <w:tcW w:w="709"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8,0</w:t>
            </w:r>
          </w:p>
        </w:tc>
      </w:tr>
      <w:tr w:rsidR="00446E9F" w:rsidTr="00446E9F">
        <w:trPr>
          <w:jc w:val="center"/>
        </w:trPr>
        <w:tc>
          <w:tcPr>
            <w:tcW w:w="134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20"/>
                <w:szCs w:val="20"/>
              </w:rPr>
            </w:pPr>
            <w:r>
              <w:rPr>
                <w:rFonts w:ascii="Times New Roman" w:hAnsi="Times New Roman" w:cs="Times New Roman"/>
                <w:b/>
                <w:sz w:val="20"/>
                <w:szCs w:val="20"/>
              </w:rPr>
              <w:t xml:space="preserve">0,30/30%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1,7</w:t>
            </w:r>
          </w:p>
        </w:tc>
        <w:tc>
          <w:tcPr>
            <w:tcW w:w="426"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2,0</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2,4</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2,7</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3,0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3,8</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3,6</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3,9</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4,3</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4,7</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5,3</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5,7</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6,3</w:t>
            </w:r>
          </w:p>
        </w:tc>
        <w:tc>
          <w:tcPr>
            <w:tcW w:w="709"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6,7</w:t>
            </w:r>
          </w:p>
        </w:tc>
      </w:tr>
      <w:tr w:rsidR="00446E9F" w:rsidTr="00446E9F">
        <w:trPr>
          <w:jc w:val="center"/>
        </w:trPr>
        <w:tc>
          <w:tcPr>
            <w:tcW w:w="134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b/>
                <w:sz w:val="20"/>
                <w:szCs w:val="20"/>
              </w:rPr>
            </w:pPr>
            <w:r>
              <w:rPr>
                <w:rFonts w:ascii="Times New Roman" w:hAnsi="Times New Roman" w:cs="Times New Roman"/>
                <w:b/>
                <w:sz w:val="20"/>
                <w:szCs w:val="20"/>
              </w:rPr>
              <w:t xml:space="preserve">0,40/40%       </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1,2</w:t>
            </w:r>
          </w:p>
        </w:tc>
        <w:tc>
          <w:tcPr>
            <w:tcW w:w="426"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1,5</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1,7</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2,0</w:t>
            </w:r>
          </w:p>
        </w:tc>
        <w:tc>
          <w:tcPr>
            <w:tcW w:w="425"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2,2</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2,5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2,7</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3,0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3,2</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3,5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3,8</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4,0</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4,3</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4,5</w:t>
            </w:r>
          </w:p>
        </w:tc>
        <w:tc>
          <w:tcPr>
            <w:tcW w:w="567"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4,8</w:t>
            </w:r>
          </w:p>
        </w:tc>
        <w:tc>
          <w:tcPr>
            <w:tcW w:w="709" w:type="dxa"/>
            <w:tcBorders>
              <w:top w:val="nil"/>
              <w:left w:val="single" w:sz="4" w:space="0" w:color="auto"/>
              <w:bottom w:val="single" w:sz="4" w:space="0" w:color="auto"/>
              <w:right w:val="single" w:sz="4" w:space="0" w:color="auto"/>
            </w:tcBorders>
            <w:hideMark/>
          </w:tcPr>
          <w:p w:rsidR="00446E9F" w:rsidRDefault="00446E9F">
            <w:pPr>
              <w:pStyle w:val="ConsPlusCell"/>
              <w:rPr>
                <w:rFonts w:ascii="Times New Roman" w:hAnsi="Times New Roman" w:cs="Times New Roman"/>
                <w:sz w:val="18"/>
                <w:szCs w:val="18"/>
              </w:rPr>
            </w:pPr>
            <w:r>
              <w:rPr>
                <w:rFonts w:ascii="Times New Roman" w:hAnsi="Times New Roman" w:cs="Times New Roman"/>
                <w:sz w:val="18"/>
                <w:szCs w:val="18"/>
              </w:rPr>
              <w:t xml:space="preserve">  5,0</w:t>
            </w:r>
          </w:p>
        </w:tc>
      </w:tr>
    </w:tbl>
    <w:p w:rsidR="00446E9F" w:rsidRDefault="00446E9F" w:rsidP="00446E9F">
      <w:pPr>
        <w:widowControl w:val="0"/>
        <w:autoSpaceDE w:val="0"/>
        <w:autoSpaceDN w:val="0"/>
        <w:adjustRightInd w:val="0"/>
        <w:ind w:firstLine="540"/>
        <w:jc w:val="both"/>
        <w:rPr>
          <w:rFonts w:cs="Calibri"/>
          <w:sz w:val="20"/>
          <w:szCs w:val="20"/>
        </w:rPr>
      </w:pPr>
      <w:r>
        <w:rPr>
          <w:rFonts w:cs="Calibri"/>
          <w:sz w:val="20"/>
          <w:szCs w:val="20"/>
        </w:rPr>
        <w:t>Примечания:</w:t>
      </w:r>
    </w:p>
    <w:p w:rsidR="00446E9F" w:rsidRDefault="00446E9F" w:rsidP="00446E9F">
      <w:pPr>
        <w:widowControl w:val="0"/>
        <w:autoSpaceDE w:val="0"/>
        <w:autoSpaceDN w:val="0"/>
        <w:adjustRightInd w:val="0"/>
        <w:ind w:firstLine="540"/>
        <w:jc w:val="both"/>
        <w:rPr>
          <w:rFonts w:cs="Calibri"/>
          <w:sz w:val="20"/>
          <w:szCs w:val="20"/>
        </w:rPr>
      </w:pPr>
      <w:r>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446E9F" w:rsidRDefault="00446E9F" w:rsidP="00446E9F">
      <w:pPr>
        <w:widowControl w:val="0"/>
        <w:autoSpaceDE w:val="0"/>
        <w:autoSpaceDN w:val="0"/>
        <w:adjustRightInd w:val="0"/>
        <w:ind w:firstLine="540"/>
        <w:jc w:val="both"/>
        <w:rPr>
          <w:rFonts w:cs="Calibri"/>
          <w:sz w:val="20"/>
          <w:szCs w:val="20"/>
        </w:rPr>
      </w:pPr>
      <w:r>
        <w:rPr>
          <w:rFonts w:cs="Calibri"/>
          <w:sz w:val="20"/>
          <w:szCs w:val="20"/>
        </w:rPr>
        <w:t xml:space="preserve">2. Средняя (расчетная) этажность жилых зданий рассчитывается без учёта этажности общественных зданий.  </w:t>
      </w:r>
    </w:p>
    <w:p w:rsidR="00446E9F" w:rsidRDefault="00446E9F" w:rsidP="00446E9F">
      <w:pPr>
        <w:widowControl w:val="0"/>
        <w:autoSpaceDE w:val="0"/>
        <w:autoSpaceDN w:val="0"/>
        <w:adjustRightInd w:val="0"/>
        <w:ind w:firstLine="540"/>
        <w:jc w:val="both"/>
        <w:rPr>
          <w:rFonts w:cs="Calibri"/>
          <w:sz w:val="20"/>
          <w:szCs w:val="20"/>
        </w:rPr>
      </w:pPr>
      <w:r>
        <w:rPr>
          <w:rFonts w:cs="Calibri"/>
          <w:sz w:val="20"/>
          <w:szCs w:val="20"/>
        </w:rPr>
        <w:t xml:space="preserve">3. В </w:t>
      </w:r>
      <w:proofErr w:type="gramStart"/>
      <w:r>
        <w:rPr>
          <w:rFonts w:cs="Calibri"/>
          <w:sz w:val="20"/>
          <w:szCs w:val="20"/>
        </w:rPr>
        <w:t>ячейках</w:t>
      </w:r>
      <w:proofErr w:type="gramEnd"/>
      <w:r>
        <w:rPr>
          <w:rFonts w:cs="Calibri"/>
          <w:sz w:val="20"/>
          <w:szCs w:val="20"/>
        </w:rPr>
        <w:t xml:space="preserve"> таблицы указана средняя (расчетная) этажность жилых зданий, соответствующая максимальным значениям плотности застройки каждой ячейки.</w:t>
      </w:r>
    </w:p>
    <w:p w:rsidR="00446E9F" w:rsidRDefault="00446E9F" w:rsidP="00446E9F">
      <w:pPr>
        <w:widowControl w:val="0"/>
        <w:autoSpaceDE w:val="0"/>
        <w:autoSpaceDN w:val="0"/>
        <w:adjustRightInd w:val="0"/>
        <w:ind w:firstLine="540"/>
        <w:jc w:val="both"/>
        <w:rPr>
          <w:rFonts w:cs="Calibri"/>
          <w:sz w:val="20"/>
          <w:szCs w:val="20"/>
        </w:rPr>
      </w:pPr>
      <w:r>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446E9F" w:rsidRDefault="00446E9F" w:rsidP="00446E9F">
      <w:pPr>
        <w:widowControl w:val="0"/>
        <w:autoSpaceDE w:val="0"/>
        <w:autoSpaceDN w:val="0"/>
        <w:adjustRightInd w:val="0"/>
        <w:ind w:firstLine="540"/>
        <w:jc w:val="both"/>
        <w:rPr>
          <w:rFonts w:cs="Calibri"/>
          <w:sz w:val="20"/>
          <w:szCs w:val="20"/>
        </w:rPr>
      </w:pPr>
      <w:r>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446E9F" w:rsidRDefault="00446E9F" w:rsidP="00446E9F">
      <w:pPr>
        <w:widowControl w:val="0"/>
        <w:autoSpaceDE w:val="0"/>
        <w:autoSpaceDN w:val="0"/>
        <w:adjustRightInd w:val="0"/>
        <w:ind w:firstLine="540"/>
        <w:jc w:val="both"/>
        <w:rPr>
          <w:rFonts w:cs="Calibri"/>
          <w:sz w:val="20"/>
          <w:szCs w:val="20"/>
        </w:rPr>
      </w:pPr>
      <w:r>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lastRenderedPageBreak/>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446E9F" w:rsidRDefault="00446E9F" w:rsidP="00446E9F">
      <w:pPr>
        <w:pStyle w:val="a6"/>
      </w:pPr>
    </w:p>
    <w:p w:rsidR="00446E9F" w:rsidRDefault="00446E9F" w:rsidP="00446E9F">
      <w:pPr>
        <w:pStyle w:val="a6"/>
      </w:pPr>
      <w:r>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p w:rsidR="00446E9F" w:rsidRPr="00446E9F" w:rsidRDefault="00446E9F" w:rsidP="00446E9F">
      <w:pPr>
        <w:pStyle w:val="2"/>
      </w:pPr>
      <w:bookmarkStart w:id="37" w:name="_Toc393700403"/>
      <w:bookmarkStart w:id="38" w:name="_Toc389132935"/>
      <w:r w:rsidRPr="00446E9F">
        <w:rPr>
          <w:bCs w:val="0"/>
        </w:rPr>
        <w:t xml:space="preserve">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 </w:t>
      </w:r>
    </w:p>
    <w:p w:rsidR="00446E9F" w:rsidRDefault="00446E9F" w:rsidP="00446E9F">
      <w:pPr>
        <w:pStyle w:val="a6"/>
      </w:pPr>
      <w:r>
        <w:t xml:space="preserve">В </w:t>
      </w:r>
      <w:proofErr w:type="gramStart"/>
      <w:r>
        <w:t>отношении</w:t>
      </w:r>
      <w:proofErr w:type="gramEnd"/>
      <w:r>
        <w:t xml:space="preserve"> коренных малочисленных народов осуществляется государственная поддержка по следующим направлениям:</w:t>
      </w:r>
    </w:p>
    <w:p w:rsidR="00446E9F" w:rsidRDefault="00446E9F" w:rsidP="00446E9F">
      <w:pPr>
        <w:pStyle w:val="a2"/>
        <w:numPr>
          <w:ilvl w:val="0"/>
          <w:numId w:val="19"/>
        </w:numPr>
        <w:snapToGrid w:val="0"/>
      </w:pPr>
      <w:r>
        <w:t>содействие развитию и поддержке традиционных видов хозяйствования;</w:t>
      </w:r>
    </w:p>
    <w:p w:rsidR="00446E9F" w:rsidRDefault="00446E9F" w:rsidP="00446E9F">
      <w:pPr>
        <w:pStyle w:val="a2"/>
        <w:numPr>
          <w:ilvl w:val="0"/>
          <w:numId w:val="19"/>
        </w:numPr>
        <w:snapToGrid w:val="0"/>
      </w:pPr>
      <w:r>
        <w:t>содействие в обеспечении жильем лиц, ведущих традиционный образ жизни и традиционные виды хозяйственной деятельности.</w:t>
      </w:r>
    </w:p>
    <w:p w:rsidR="00446E9F" w:rsidRDefault="00446E9F" w:rsidP="00446E9F">
      <w:pPr>
        <w:pStyle w:val="a6"/>
      </w:pPr>
      <w:proofErr w:type="gramStart"/>
      <w:r>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w:t>
      </w:r>
      <w:proofErr w:type="gramEnd"/>
      <w:r>
        <w:t xml:space="preserve">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446E9F" w:rsidRDefault="00446E9F" w:rsidP="00446E9F">
      <w:pPr>
        <w:pStyle w:val="a6"/>
      </w:pPr>
      <w:r>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446E9F" w:rsidRDefault="00446E9F" w:rsidP="00446E9F">
      <w:pPr>
        <w:pStyle w:val="a6"/>
      </w:pPr>
      <w:r>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446E9F" w:rsidRDefault="00446E9F" w:rsidP="00446E9F">
      <w:pPr>
        <w:pStyle w:val="a6"/>
      </w:pPr>
      <w:r>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446E9F" w:rsidRDefault="00446E9F" w:rsidP="00446E9F">
      <w:pPr>
        <w:pStyle w:val="a6"/>
      </w:pPr>
      <w:r>
        <w:t>Положение о территории традиционного природопользования малочисленных народов должно содержать:</w:t>
      </w:r>
    </w:p>
    <w:p w:rsidR="00446E9F" w:rsidRDefault="00446E9F" w:rsidP="00446E9F">
      <w:pPr>
        <w:pStyle w:val="a0"/>
        <w:numPr>
          <w:ilvl w:val="0"/>
          <w:numId w:val="15"/>
        </w:numPr>
        <w:snapToGrid w:val="0"/>
      </w:pPr>
      <w:r>
        <w:t>сведения о размерах, местонахождении, описание границ территории традиционного природопользования малочисленных народов;</w:t>
      </w:r>
    </w:p>
    <w:p w:rsidR="00446E9F" w:rsidRDefault="00446E9F" w:rsidP="00446E9F">
      <w:pPr>
        <w:pStyle w:val="a0"/>
        <w:numPr>
          <w:ilvl w:val="0"/>
          <w:numId w:val="15"/>
        </w:numPr>
        <w:snapToGrid w:val="0"/>
      </w:pPr>
      <w:r>
        <w:lastRenderedPageBreak/>
        <w:t>правовой режим территории традиционного природопользования малочисленных народов.</w:t>
      </w:r>
    </w:p>
    <w:p w:rsidR="00446E9F" w:rsidRDefault="00446E9F" w:rsidP="00446E9F">
      <w:pPr>
        <w:pStyle w:val="a6"/>
      </w:pPr>
      <w:r>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446E9F" w:rsidRDefault="00446E9F" w:rsidP="00446E9F">
      <w:pPr>
        <w:pStyle w:val="a6"/>
      </w:pPr>
      <w:r>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446E9F" w:rsidRDefault="00446E9F" w:rsidP="00446E9F">
      <w:pPr>
        <w:pStyle w:val="a2"/>
        <w:numPr>
          <w:ilvl w:val="0"/>
          <w:numId w:val="19"/>
        </w:numPr>
        <w:snapToGrid w:val="0"/>
      </w:pPr>
      <w:r>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446E9F" w:rsidRDefault="00446E9F" w:rsidP="00446E9F">
      <w:pPr>
        <w:pStyle w:val="a2"/>
        <w:numPr>
          <w:ilvl w:val="0"/>
          <w:numId w:val="19"/>
        </w:numPr>
        <w:snapToGrid w:val="0"/>
      </w:pPr>
      <w:r>
        <w:t>балок (передвижной домик на санях (полозьях) размером до 15 квадратных метров, не требующий разборки и сборки);</w:t>
      </w:r>
    </w:p>
    <w:p w:rsidR="00446E9F" w:rsidRDefault="00446E9F" w:rsidP="00446E9F">
      <w:pPr>
        <w:pStyle w:val="a2"/>
        <w:numPr>
          <w:ilvl w:val="0"/>
          <w:numId w:val="19"/>
        </w:numPr>
        <w:snapToGrid w:val="0"/>
      </w:pPr>
      <w:r>
        <w:t>палатка-юрта (утепленный вид палатки);</w:t>
      </w:r>
    </w:p>
    <w:p w:rsidR="00446E9F" w:rsidRDefault="00446E9F" w:rsidP="00446E9F">
      <w:pPr>
        <w:pStyle w:val="a2"/>
        <w:numPr>
          <w:ilvl w:val="0"/>
          <w:numId w:val="19"/>
        </w:numPr>
        <w:snapToGrid w:val="0"/>
      </w:pPr>
      <w:r>
        <w:t xml:space="preserve">жилой дом; </w:t>
      </w:r>
    </w:p>
    <w:p w:rsidR="00446E9F" w:rsidRDefault="00446E9F" w:rsidP="00446E9F">
      <w:pPr>
        <w:pStyle w:val="a2"/>
        <w:numPr>
          <w:ilvl w:val="0"/>
          <w:numId w:val="19"/>
        </w:numPr>
        <w:snapToGrid w:val="0"/>
      </w:pPr>
      <w:r>
        <w:t xml:space="preserve">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w:t>
      </w:r>
      <w:proofErr w:type="spellStart"/>
      <w:r>
        <w:t>корали</w:t>
      </w:r>
      <w:proofErr w:type="spellEnd"/>
      <w:r>
        <w:t xml:space="preserve"> для оленей и иных хозяйственных построек.</w:t>
      </w:r>
    </w:p>
    <w:p w:rsidR="00446E9F" w:rsidRDefault="00446E9F" w:rsidP="00446E9F">
      <w:pPr>
        <w:pStyle w:val="a6"/>
      </w:pPr>
      <w:r>
        <w:t>Стационарное жилье должно отвечать следующим требованиям:</w:t>
      </w:r>
    </w:p>
    <w:p w:rsidR="00446E9F" w:rsidRDefault="00446E9F" w:rsidP="00446E9F">
      <w:pPr>
        <w:pStyle w:val="a2"/>
        <w:numPr>
          <w:ilvl w:val="0"/>
          <w:numId w:val="19"/>
        </w:numPr>
        <w:snapToGrid w:val="0"/>
      </w:pPr>
      <w:r>
        <w:t>выдерживать атмосферные и суровые климатические воздействия (быть влагонепроницаемым, морозоустойчивым),  ветровые нагрузки;</w:t>
      </w:r>
    </w:p>
    <w:p w:rsidR="00446E9F" w:rsidRDefault="00446E9F" w:rsidP="00446E9F">
      <w:pPr>
        <w:pStyle w:val="a2"/>
        <w:numPr>
          <w:ilvl w:val="0"/>
          <w:numId w:val="19"/>
        </w:numPr>
        <w:snapToGrid w:val="0"/>
      </w:pPr>
      <w:r>
        <w:t>иметь набор принадлежностей и оборудования, входящих в комплект стационарного жилья.</w:t>
      </w:r>
    </w:p>
    <w:p w:rsidR="00446E9F" w:rsidRDefault="00446E9F" w:rsidP="00446E9F">
      <w:pPr>
        <w:pStyle w:val="a6"/>
      </w:pPr>
      <w:r>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7"/>
    <w:bookmarkEnd w:id="38"/>
    <w:p w:rsidR="00446E9F" w:rsidRPr="00446E9F" w:rsidRDefault="00446E9F" w:rsidP="00446E9F">
      <w:pPr>
        <w:pStyle w:val="2"/>
      </w:pPr>
      <w:r w:rsidRPr="00446E9F">
        <w:rPr>
          <w:bCs w:val="0"/>
        </w:rPr>
        <w:t xml:space="preserve">Нормативы определения потребности в жилых зонах </w:t>
      </w:r>
    </w:p>
    <w:p w:rsidR="00446E9F" w:rsidRDefault="00446E9F" w:rsidP="00446E9F">
      <w:pPr>
        <w:pStyle w:val="a6"/>
      </w:pPr>
      <w:r>
        <w:t>Для предварительного определения общих размеров жилых зон допускается принимать укрупненные показатели в расчете на 1000 чел.: в сельских населённых пунктах с преимущественно усадебной застройкой – 40 га.</w:t>
      </w:r>
    </w:p>
    <w:p w:rsidR="00446E9F" w:rsidRDefault="00446E9F" w:rsidP="00446E9F">
      <w:pPr>
        <w:pStyle w:val="a6"/>
      </w:pPr>
      <w:r>
        <w:t xml:space="preserve">Для сельских поселений, расположенных севернее 58° </w:t>
      </w:r>
      <w:proofErr w:type="spellStart"/>
      <w:r>
        <w:t>с.ш</w:t>
      </w:r>
      <w:proofErr w:type="spellEnd"/>
      <w:r>
        <w:t xml:space="preserve">., а также климатических подрайонов </w:t>
      </w:r>
      <w:proofErr w:type="gramStart"/>
      <w:r>
        <w:t>I</w:t>
      </w:r>
      <w:proofErr w:type="gramEnd"/>
      <w:r>
        <w:t>А, IБ, IД указанные показатели допускается уменьшать, но не более чем на 30%.</w:t>
      </w:r>
    </w:p>
    <w:p w:rsidR="00446E9F" w:rsidRDefault="00446E9F" w:rsidP="00446E9F">
      <w:pPr>
        <w:pStyle w:val="a6"/>
      </w:pPr>
      <w: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446E9F" w:rsidRDefault="00446E9F" w:rsidP="00446E9F">
      <w:pPr>
        <w:pStyle w:val="ConsPlusNormal"/>
        <w:widowControl/>
        <w:spacing w:before="120" w:after="120"/>
        <w:ind w:firstLine="539"/>
        <w:jc w:val="both"/>
        <w:rPr>
          <w:rFonts w:ascii="Times New Roman" w:hAnsi="Times New Roman" w:cs="Times New Roman"/>
        </w:rPr>
      </w:pPr>
      <w:r>
        <w:rPr>
          <w:rFonts w:ascii="Times New Roman" w:hAnsi="Times New Roman" w:cs="Times New Roman"/>
        </w:rPr>
        <w:t>Примечание. Укрупненные показатели приведены при средней расчетной жилищной обеспеченности 25 м</w:t>
      </w:r>
      <w:proofErr w:type="gramStart"/>
      <w:r>
        <w:rPr>
          <w:rFonts w:ascii="Times New Roman" w:hAnsi="Times New Roman" w:cs="Times New Roman"/>
          <w:vertAlign w:val="superscript"/>
        </w:rPr>
        <w:t>2</w:t>
      </w:r>
      <w:proofErr w:type="gramEnd"/>
      <w:r>
        <w:rPr>
          <w:rFonts w:ascii="Times New Roman" w:hAnsi="Times New Roman" w:cs="Times New Roman"/>
        </w:rPr>
        <w:t>/чел.</w:t>
      </w:r>
    </w:p>
    <w:p w:rsidR="00446E9F" w:rsidRDefault="00446E9F" w:rsidP="00446E9F">
      <w:pPr>
        <w:pStyle w:val="ConsPlusNormal"/>
        <w:widowControl/>
        <w:spacing w:before="120" w:after="120"/>
        <w:ind w:firstLine="539"/>
        <w:jc w:val="both"/>
        <w:rPr>
          <w:rFonts w:ascii="Times New Roman" w:hAnsi="Times New Roman" w:cs="Times New Roman"/>
          <w:sz w:val="24"/>
          <w:szCs w:val="24"/>
        </w:rPr>
      </w:pPr>
      <w:r>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446E9F" w:rsidRPr="00446E9F" w:rsidRDefault="00446E9F" w:rsidP="00446E9F">
      <w:pPr>
        <w:pStyle w:val="2"/>
      </w:pPr>
      <w:bookmarkStart w:id="39" w:name="_Toc393700404"/>
      <w:bookmarkStart w:id="40" w:name="_Toc389132936"/>
      <w:r w:rsidRPr="00446E9F">
        <w:rPr>
          <w:bCs w:val="0"/>
        </w:rPr>
        <w:lastRenderedPageBreak/>
        <w:t xml:space="preserve">Нормативы расстояний между зданиями, строениями и сооружениями различных типов при различных планировочных условиях </w:t>
      </w:r>
    </w:p>
    <w:p w:rsidR="00446E9F" w:rsidRDefault="00446E9F" w:rsidP="00446E9F">
      <w:pPr>
        <w:pStyle w:val="a6"/>
        <w:rPr>
          <w:rFonts w:eastAsia="Calibri"/>
          <w:lang w:eastAsia="en-US"/>
        </w:rPr>
      </w:pPr>
      <w:proofErr w:type="gramStart"/>
      <w:r>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w:t>
      </w:r>
      <w:proofErr w:type="gramEnd"/>
      <w:r>
        <w:rPr>
          <w:rFonts w:eastAsia="Calibri"/>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446E9F" w:rsidRDefault="00446E9F" w:rsidP="00446E9F">
      <w:pPr>
        <w:pStyle w:val="a6"/>
      </w:pPr>
      <w:proofErr w:type="gramStart"/>
      <w:r>
        <w:t>Между длинными сторонами жилых зданий следует принимать расстояния (бытовые разрывы): для жилых зданий высотой 2 - 3 этажа – не менее 15 м, 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w:t>
      </w:r>
      <w:proofErr w:type="gramEnd"/>
      <w:r>
        <w:t xml:space="preserve">, а также </w:t>
      </w:r>
      <w:proofErr w:type="gramStart"/>
      <w:r>
        <w:t>обеспечении</w:t>
      </w:r>
      <w:proofErr w:type="gramEnd"/>
      <w:r>
        <w:t xml:space="preserve"> непросматриваемости жилых помещений (комнат и кухонь) из окна в окно.</w:t>
      </w:r>
    </w:p>
    <w:p w:rsidR="00446E9F" w:rsidRDefault="00446E9F" w:rsidP="00446E9F">
      <w:pPr>
        <w:pStyle w:val="a6"/>
      </w:pPr>
      <w: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446E9F" w:rsidRDefault="00446E9F" w:rsidP="00446E9F">
      <w:pPr>
        <w:pStyle w:val="a6"/>
      </w:pPr>
      <w:r>
        <w:t xml:space="preserve">В исторических </w:t>
      </w:r>
      <w:proofErr w:type="gramStart"/>
      <w:r>
        <w:t>зонах</w:t>
      </w:r>
      <w:proofErr w:type="gramEnd"/>
      <w:r>
        <w:t xml:space="preserve">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446E9F" w:rsidRDefault="00446E9F" w:rsidP="00446E9F">
      <w:pPr>
        <w:pStyle w:val="a6"/>
      </w:pPr>
      <w:proofErr w:type="gramStart"/>
      <w: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446E9F" w:rsidRDefault="00446E9F" w:rsidP="00446E9F">
      <w:pPr>
        <w:pStyle w:val="a6"/>
      </w:pPr>
      <w: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446E9F" w:rsidRDefault="00446E9F" w:rsidP="00446E9F">
      <w:pPr>
        <w:pStyle w:val="a6"/>
      </w:pPr>
      <w: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t>2</w:t>
      </w:r>
      <w:proofErr w:type="gramEnd"/>
      <w:r>
        <w:t xml:space="preserve">: </w:t>
      </w:r>
    </w:p>
    <w:p w:rsidR="00446E9F" w:rsidRDefault="00446E9F" w:rsidP="00446E9F">
      <w:pPr>
        <w:pStyle w:val="a2"/>
        <w:numPr>
          <w:ilvl w:val="0"/>
          <w:numId w:val="19"/>
        </w:numPr>
        <w:snapToGrid w:val="0"/>
        <w:rPr>
          <w:rStyle w:val="ac"/>
          <w:szCs w:val="20"/>
        </w:rPr>
      </w:pPr>
      <w:r>
        <w:rPr>
          <w:rStyle w:val="ac"/>
          <w:szCs w:val="20"/>
        </w:rPr>
        <w:t xml:space="preserve">помещения для содержания скота и птицы: </w:t>
      </w:r>
    </w:p>
    <w:p w:rsidR="00446E9F" w:rsidRDefault="00446E9F" w:rsidP="00446E9F">
      <w:pPr>
        <w:pStyle w:val="a0"/>
        <w:numPr>
          <w:ilvl w:val="0"/>
          <w:numId w:val="0"/>
        </w:numPr>
        <w:ind w:left="1134"/>
      </w:pPr>
      <w:r>
        <w:rPr>
          <w:szCs w:val="20"/>
          <w:lang w:val="ru-RU"/>
        </w:rPr>
        <w:t xml:space="preserve">а) </w:t>
      </w:r>
      <w:r>
        <w:rPr>
          <w:szCs w:val="20"/>
        </w:rPr>
        <w:t>с максимальным набором помещений 40,0</w:t>
      </w:r>
      <w:r>
        <w:rPr>
          <w:szCs w:val="20"/>
          <w:lang w:val="ru-RU"/>
        </w:rPr>
        <w:t>;</w:t>
      </w:r>
    </w:p>
    <w:p w:rsidR="00446E9F" w:rsidRDefault="00446E9F" w:rsidP="00446E9F">
      <w:pPr>
        <w:pStyle w:val="a0"/>
        <w:numPr>
          <w:ilvl w:val="0"/>
          <w:numId w:val="0"/>
        </w:numPr>
        <w:ind w:left="1134"/>
        <w:rPr>
          <w:szCs w:val="20"/>
        </w:rPr>
      </w:pPr>
      <w:r>
        <w:rPr>
          <w:szCs w:val="20"/>
          <w:lang w:val="ru-RU"/>
        </w:rPr>
        <w:t xml:space="preserve">б) </w:t>
      </w:r>
      <w:r>
        <w:rPr>
          <w:szCs w:val="20"/>
        </w:rPr>
        <w:t>со средним набором помещений 20,0</w:t>
      </w:r>
      <w:r>
        <w:rPr>
          <w:szCs w:val="20"/>
          <w:lang w:val="ru-RU"/>
        </w:rPr>
        <w:t>;</w:t>
      </w:r>
      <w:r>
        <w:rPr>
          <w:szCs w:val="20"/>
        </w:rPr>
        <w:t xml:space="preserve"> </w:t>
      </w:r>
    </w:p>
    <w:p w:rsidR="00446E9F" w:rsidRDefault="00446E9F" w:rsidP="00446E9F">
      <w:pPr>
        <w:pStyle w:val="a0"/>
        <w:numPr>
          <w:ilvl w:val="0"/>
          <w:numId w:val="0"/>
        </w:numPr>
        <w:ind w:left="1134"/>
        <w:rPr>
          <w:szCs w:val="20"/>
        </w:rPr>
      </w:pPr>
      <w:r>
        <w:rPr>
          <w:szCs w:val="20"/>
          <w:lang w:val="ru-RU"/>
        </w:rPr>
        <w:t xml:space="preserve">в) </w:t>
      </w:r>
      <w:r>
        <w:rPr>
          <w:szCs w:val="20"/>
        </w:rPr>
        <w:t>с минимальным набором помещений 10,0</w:t>
      </w:r>
      <w:r>
        <w:rPr>
          <w:szCs w:val="20"/>
          <w:lang w:val="ru-RU"/>
        </w:rPr>
        <w:t>;</w:t>
      </w:r>
      <w:r>
        <w:rPr>
          <w:szCs w:val="20"/>
        </w:rPr>
        <w:t xml:space="preserve"> </w:t>
      </w:r>
    </w:p>
    <w:p w:rsidR="00446E9F" w:rsidRDefault="00446E9F" w:rsidP="00446E9F">
      <w:pPr>
        <w:pStyle w:val="a2"/>
        <w:numPr>
          <w:ilvl w:val="0"/>
          <w:numId w:val="19"/>
        </w:numPr>
        <w:snapToGrid w:val="0"/>
        <w:rPr>
          <w:rStyle w:val="ac"/>
          <w:szCs w:val="20"/>
          <w:lang w:val="ru-RU"/>
        </w:rPr>
      </w:pPr>
      <w:r>
        <w:rPr>
          <w:rStyle w:val="ac"/>
          <w:szCs w:val="20"/>
          <w:lang w:val="ru-RU"/>
        </w:rPr>
        <w:t xml:space="preserve">помещение для хранения грубых кормов (площадь чердака над помещением для содержания скота) 40,0; </w:t>
      </w:r>
    </w:p>
    <w:p w:rsidR="00446E9F" w:rsidRDefault="00446E9F" w:rsidP="00446E9F">
      <w:pPr>
        <w:pStyle w:val="a2"/>
        <w:numPr>
          <w:ilvl w:val="0"/>
          <w:numId w:val="19"/>
        </w:numPr>
        <w:snapToGrid w:val="0"/>
        <w:rPr>
          <w:rStyle w:val="ac"/>
          <w:szCs w:val="20"/>
          <w:lang w:val="ru-RU"/>
        </w:rPr>
      </w:pPr>
      <w:r>
        <w:rPr>
          <w:rStyle w:val="ac"/>
          <w:szCs w:val="20"/>
          <w:lang w:val="ru-RU"/>
        </w:rPr>
        <w:lastRenderedPageBreak/>
        <w:t xml:space="preserve">хозяйственное помещение для приготовления кормов 20,0; </w:t>
      </w:r>
    </w:p>
    <w:p w:rsidR="00446E9F" w:rsidRDefault="00446E9F" w:rsidP="00446E9F">
      <w:pPr>
        <w:pStyle w:val="a2"/>
        <w:numPr>
          <w:ilvl w:val="0"/>
          <w:numId w:val="19"/>
        </w:numPr>
        <w:snapToGrid w:val="0"/>
        <w:rPr>
          <w:rStyle w:val="ac"/>
          <w:szCs w:val="20"/>
          <w:lang w:val="ru-RU"/>
        </w:rPr>
      </w:pPr>
      <w:r>
        <w:rPr>
          <w:rStyle w:val="ac"/>
          <w:szCs w:val="20"/>
          <w:lang w:val="ru-RU"/>
        </w:rPr>
        <w:t>сарай для сохранения хозяйственного инвентаря и твердого топлива 15,0;</w:t>
      </w:r>
    </w:p>
    <w:p w:rsidR="00446E9F" w:rsidRDefault="00446E9F" w:rsidP="00446E9F">
      <w:pPr>
        <w:pStyle w:val="a2"/>
        <w:numPr>
          <w:ilvl w:val="0"/>
          <w:numId w:val="19"/>
        </w:numPr>
        <w:snapToGrid w:val="0"/>
        <w:rPr>
          <w:rStyle w:val="ac"/>
          <w:szCs w:val="20"/>
          <w:lang w:val="ru-RU"/>
        </w:rPr>
      </w:pPr>
      <w:r>
        <w:rPr>
          <w:rStyle w:val="ac"/>
          <w:szCs w:val="20"/>
          <w:lang w:val="ru-RU"/>
        </w:rPr>
        <w:t>хозяйственный навес 15,0; г</w:t>
      </w:r>
    </w:p>
    <w:p w:rsidR="00446E9F" w:rsidRDefault="00446E9F" w:rsidP="00446E9F">
      <w:pPr>
        <w:pStyle w:val="a2"/>
        <w:numPr>
          <w:ilvl w:val="0"/>
          <w:numId w:val="19"/>
        </w:numPr>
        <w:snapToGrid w:val="0"/>
        <w:rPr>
          <w:rStyle w:val="ac"/>
          <w:szCs w:val="20"/>
          <w:lang w:val="ru-RU"/>
        </w:rPr>
      </w:pPr>
      <w:r>
        <w:rPr>
          <w:rStyle w:val="ac"/>
          <w:szCs w:val="20"/>
          <w:lang w:val="ru-RU"/>
        </w:rPr>
        <w:t xml:space="preserve">гараж для личной автомашины 18,0; </w:t>
      </w:r>
    </w:p>
    <w:p w:rsidR="00446E9F" w:rsidRDefault="00446E9F" w:rsidP="00446E9F">
      <w:pPr>
        <w:pStyle w:val="a2"/>
        <w:numPr>
          <w:ilvl w:val="0"/>
          <w:numId w:val="19"/>
        </w:numPr>
        <w:snapToGrid w:val="0"/>
        <w:rPr>
          <w:rStyle w:val="ac"/>
          <w:szCs w:val="20"/>
          <w:lang w:val="ru-RU"/>
        </w:rPr>
      </w:pPr>
      <w:r>
        <w:rPr>
          <w:rStyle w:val="ac"/>
          <w:szCs w:val="20"/>
          <w:lang w:val="ru-RU"/>
        </w:rPr>
        <w:t>летняя кухня 10,0;</w:t>
      </w:r>
    </w:p>
    <w:p w:rsidR="00446E9F" w:rsidRDefault="00446E9F" w:rsidP="00446E9F">
      <w:pPr>
        <w:pStyle w:val="a2"/>
        <w:numPr>
          <w:ilvl w:val="0"/>
          <w:numId w:val="19"/>
        </w:numPr>
        <w:snapToGrid w:val="0"/>
        <w:rPr>
          <w:rStyle w:val="ac"/>
          <w:szCs w:val="20"/>
          <w:lang w:val="ru-RU"/>
        </w:rPr>
      </w:pPr>
      <w:r>
        <w:rPr>
          <w:rStyle w:val="ac"/>
          <w:szCs w:val="20"/>
          <w:lang w:val="ru-RU"/>
        </w:rPr>
        <w:t xml:space="preserve">погреб 8,0; </w:t>
      </w:r>
    </w:p>
    <w:p w:rsidR="00446E9F" w:rsidRDefault="00446E9F" w:rsidP="00446E9F">
      <w:pPr>
        <w:pStyle w:val="a2"/>
        <w:numPr>
          <w:ilvl w:val="0"/>
          <w:numId w:val="19"/>
        </w:numPr>
        <w:snapToGrid w:val="0"/>
        <w:rPr>
          <w:rStyle w:val="ac"/>
          <w:szCs w:val="20"/>
          <w:lang w:val="ru-RU"/>
        </w:rPr>
      </w:pPr>
      <w:r>
        <w:rPr>
          <w:rStyle w:val="ac"/>
          <w:szCs w:val="20"/>
          <w:lang w:val="ru-RU"/>
        </w:rPr>
        <w:t xml:space="preserve">баня 12,0; </w:t>
      </w:r>
    </w:p>
    <w:p w:rsidR="00446E9F" w:rsidRDefault="00446E9F" w:rsidP="00446E9F">
      <w:pPr>
        <w:pStyle w:val="a2"/>
        <w:numPr>
          <w:ilvl w:val="0"/>
          <w:numId w:val="19"/>
        </w:numPr>
        <w:snapToGrid w:val="0"/>
        <w:rPr>
          <w:rStyle w:val="ac"/>
          <w:szCs w:val="20"/>
          <w:lang w:val="ru-RU"/>
        </w:rPr>
      </w:pPr>
      <w:r>
        <w:rPr>
          <w:rStyle w:val="ac"/>
          <w:szCs w:val="20"/>
          <w:lang w:val="ru-RU"/>
        </w:rPr>
        <w:t xml:space="preserve">летний душ 4,0; </w:t>
      </w:r>
    </w:p>
    <w:p w:rsidR="00446E9F" w:rsidRDefault="00446E9F" w:rsidP="00446E9F">
      <w:pPr>
        <w:pStyle w:val="a2"/>
        <w:numPr>
          <w:ilvl w:val="0"/>
          <w:numId w:val="19"/>
        </w:numPr>
        <w:snapToGrid w:val="0"/>
        <w:rPr>
          <w:rStyle w:val="ac"/>
          <w:szCs w:val="20"/>
          <w:lang w:val="ru-RU"/>
        </w:rPr>
      </w:pPr>
      <w:r>
        <w:rPr>
          <w:rStyle w:val="ac"/>
          <w:szCs w:val="20"/>
          <w:lang w:val="ru-RU"/>
        </w:rPr>
        <w:t xml:space="preserve">уборная с мусоросборником 3,0; </w:t>
      </w:r>
    </w:p>
    <w:p w:rsidR="00446E9F" w:rsidRDefault="00446E9F" w:rsidP="00446E9F">
      <w:pPr>
        <w:pStyle w:val="a2"/>
        <w:numPr>
          <w:ilvl w:val="0"/>
          <w:numId w:val="19"/>
        </w:numPr>
        <w:snapToGrid w:val="0"/>
        <w:rPr>
          <w:rStyle w:val="ac"/>
          <w:szCs w:val="20"/>
          <w:lang w:val="ru-RU"/>
        </w:rPr>
      </w:pPr>
      <w:r>
        <w:rPr>
          <w:rStyle w:val="ac"/>
          <w:szCs w:val="20"/>
          <w:lang w:val="ru-RU"/>
        </w:rPr>
        <w:t xml:space="preserve">теплица 20,0. </w:t>
      </w:r>
    </w:p>
    <w:p w:rsidR="00446E9F" w:rsidRDefault="00446E9F" w:rsidP="00446E9F">
      <w:pPr>
        <w:pStyle w:val="a6"/>
      </w:pPr>
      <w: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446E9F" w:rsidRDefault="00446E9F" w:rsidP="00446E9F">
      <w:pPr>
        <w:pStyle w:val="a6"/>
      </w:pPr>
      <w: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Pr>
            <w:rStyle w:val="afffa"/>
          </w:rPr>
          <w:t>требований</w:t>
        </w:r>
      </w:hyperlink>
      <w:r>
        <w:t>, приведенных ниже.</w:t>
      </w:r>
    </w:p>
    <w:p w:rsidR="00446E9F" w:rsidRDefault="00446E9F" w:rsidP="00446E9F">
      <w:pPr>
        <w:pStyle w:val="af1"/>
        <w:jc w:val="right"/>
      </w:pPr>
      <w:r>
        <w:t xml:space="preserve">Таблица </w:t>
      </w:r>
      <w:r w:rsidR="00907544">
        <w:fldChar w:fldCharType="begin"/>
      </w:r>
      <w:r w:rsidR="00B62585">
        <w:instrText xml:space="preserve"> SEQ Таблица \* ARABIC </w:instrText>
      </w:r>
      <w:r w:rsidR="00907544">
        <w:fldChar w:fldCharType="separate"/>
      </w:r>
      <w:r>
        <w:rPr>
          <w:noProof/>
        </w:rPr>
        <w:t>9</w:t>
      </w:r>
      <w:r w:rsidR="00907544">
        <w:rPr>
          <w:noProof/>
        </w:rPr>
        <w:fldChar w:fldCharType="end"/>
      </w:r>
    </w:p>
    <w:tbl>
      <w:tblPr>
        <w:tblW w:w="9645" w:type="dxa"/>
        <w:jc w:val="center"/>
        <w:tblInd w:w="70" w:type="dxa"/>
        <w:tblLayout w:type="fixed"/>
        <w:tblCellMar>
          <w:left w:w="70" w:type="dxa"/>
          <w:right w:w="70" w:type="dxa"/>
        </w:tblCellMar>
        <w:tblLook w:val="04A0"/>
      </w:tblPr>
      <w:tblGrid>
        <w:gridCol w:w="3108"/>
        <w:gridCol w:w="2296"/>
        <w:gridCol w:w="2296"/>
        <w:gridCol w:w="1945"/>
      </w:tblGrid>
      <w:tr w:rsidR="00446E9F" w:rsidTr="00446E9F">
        <w:trPr>
          <w:cantSplit/>
          <w:trHeight w:val="240"/>
          <w:jc w:val="center"/>
        </w:trPr>
        <w:tc>
          <w:tcPr>
            <w:tcW w:w="3105" w:type="dxa"/>
            <w:vMerge w:val="restart"/>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jc w:val="center"/>
              <w:rPr>
                <w:b/>
                <w:sz w:val="20"/>
                <w:szCs w:val="20"/>
              </w:rPr>
            </w:pPr>
            <w:r>
              <w:rPr>
                <w:b/>
                <w:sz w:val="20"/>
                <w:szCs w:val="20"/>
              </w:rPr>
              <w:t xml:space="preserve">Степень огнестойкости </w:t>
            </w:r>
            <w:r>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jc w:val="center"/>
              <w:rPr>
                <w:b/>
                <w:sz w:val="20"/>
                <w:szCs w:val="20"/>
              </w:rPr>
            </w:pPr>
            <w:r>
              <w:rPr>
                <w:b/>
                <w:sz w:val="20"/>
                <w:szCs w:val="20"/>
              </w:rPr>
              <w:t xml:space="preserve">Расстояние, </w:t>
            </w:r>
            <w:proofErr w:type="gramStart"/>
            <w:r>
              <w:rPr>
                <w:b/>
                <w:sz w:val="20"/>
                <w:szCs w:val="20"/>
              </w:rPr>
              <w:t>м</w:t>
            </w:r>
            <w:proofErr w:type="gramEnd"/>
            <w:r>
              <w:rPr>
                <w:b/>
                <w:sz w:val="20"/>
                <w:szCs w:val="20"/>
              </w:rPr>
              <w:t>, при степени огнестойкости зданий</w:t>
            </w:r>
          </w:p>
        </w:tc>
      </w:tr>
      <w:tr w:rsidR="00446E9F" w:rsidTr="00446E9F">
        <w:trPr>
          <w:cantSplit/>
          <w:trHeight w:val="360"/>
          <w:jc w:val="center"/>
        </w:trPr>
        <w:tc>
          <w:tcPr>
            <w:tcW w:w="3105" w:type="dxa"/>
            <w:vMerge/>
            <w:tcBorders>
              <w:top w:val="single" w:sz="6" w:space="0" w:color="auto"/>
              <w:left w:val="single" w:sz="6" w:space="0" w:color="auto"/>
              <w:bottom w:val="single" w:sz="6" w:space="0" w:color="auto"/>
              <w:right w:val="single" w:sz="6" w:space="0" w:color="auto"/>
            </w:tcBorders>
            <w:vAlign w:val="center"/>
            <w:hideMark/>
          </w:tcPr>
          <w:p w:rsidR="00446E9F" w:rsidRDefault="00446E9F">
            <w:pPr>
              <w:rPr>
                <w:b/>
                <w:sz w:val="20"/>
                <w:szCs w:val="20"/>
              </w:rPr>
            </w:pP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jc w:val="center"/>
              <w:rPr>
                <w:b/>
                <w:sz w:val="20"/>
                <w:szCs w:val="20"/>
              </w:rPr>
            </w:pPr>
            <w:r>
              <w:rPr>
                <w:b/>
                <w:sz w:val="20"/>
                <w:szCs w:val="20"/>
              </w:rPr>
              <w:t>I, II</w:t>
            </w: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jc w:val="center"/>
              <w:rPr>
                <w:b/>
                <w:sz w:val="20"/>
                <w:szCs w:val="20"/>
              </w:rPr>
            </w:pPr>
            <w:r>
              <w:rPr>
                <w:b/>
                <w:sz w:val="20"/>
                <w:szCs w:val="20"/>
              </w:rPr>
              <w:t>III</w:t>
            </w:r>
          </w:p>
        </w:tc>
        <w:tc>
          <w:tcPr>
            <w:tcW w:w="194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jc w:val="center"/>
              <w:rPr>
                <w:b/>
                <w:sz w:val="20"/>
                <w:szCs w:val="20"/>
              </w:rPr>
            </w:pPr>
            <w:proofErr w:type="spellStart"/>
            <w:r>
              <w:rPr>
                <w:b/>
                <w:sz w:val="20"/>
                <w:szCs w:val="20"/>
              </w:rPr>
              <w:t>III</w:t>
            </w:r>
            <w:proofErr w:type="gramStart"/>
            <w:r>
              <w:rPr>
                <w:b/>
                <w:sz w:val="20"/>
                <w:szCs w:val="20"/>
              </w:rPr>
              <w:t>а</w:t>
            </w:r>
            <w:proofErr w:type="spellEnd"/>
            <w:proofErr w:type="gramEnd"/>
            <w:r>
              <w:rPr>
                <w:b/>
                <w:sz w:val="20"/>
                <w:szCs w:val="20"/>
              </w:rPr>
              <w:t xml:space="preserve">, </w:t>
            </w:r>
            <w:proofErr w:type="spellStart"/>
            <w:r>
              <w:rPr>
                <w:b/>
                <w:sz w:val="20"/>
                <w:szCs w:val="20"/>
              </w:rPr>
              <w:t>IIIб</w:t>
            </w:r>
            <w:proofErr w:type="spellEnd"/>
            <w:r>
              <w:rPr>
                <w:b/>
                <w:sz w:val="20"/>
                <w:szCs w:val="20"/>
              </w:rPr>
              <w:t xml:space="preserve">,   </w:t>
            </w:r>
            <w:r>
              <w:rPr>
                <w:b/>
                <w:sz w:val="20"/>
                <w:szCs w:val="20"/>
              </w:rPr>
              <w:br/>
            </w:r>
            <w:proofErr w:type="spellStart"/>
            <w:r>
              <w:rPr>
                <w:b/>
                <w:sz w:val="20"/>
                <w:szCs w:val="20"/>
              </w:rPr>
              <w:t>IVа</w:t>
            </w:r>
            <w:proofErr w:type="spellEnd"/>
            <w:r>
              <w:rPr>
                <w:b/>
                <w:sz w:val="20"/>
                <w:szCs w:val="20"/>
              </w:rPr>
              <w:t>, V</w:t>
            </w:r>
          </w:p>
        </w:tc>
      </w:tr>
      <w:tr w:rsidR="00446E9F" w:rsidTr="00446E9F">
        <w:trPr>
          <w:cantSplit/>
          <w:trHeight w:val="240"/>
          <w:jc w:val="center"/>
        </w:trPr>
        <w:tc>
          <w:tcPr>
            <w:tcW w:w="310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10       </w:t>
            </w:r>
          </w:p>
        </w:tc>
      </w:tr>
      <w:tr w:rsidR="00446E9F" w:rsidTr="00446E9F">
        <w:trPr>
          <w:cantSplit/>
          <w:trHeight w:val="240"/>
          <w:jc w:val="center"/>
        </w:trPr>
        <w:tc>
          <w:tcPr>
            <w:tcW w:w="310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10       </w:t>
            </w:r>
          </w:p>
        </w:tc>
      </w:tr>
      <w:tr w:rsidR="00446E9F" w:rsidTr="00446E9F">
        <w:trPr>
          <w:cantSplit/>
          <w:trHeight w:val="240"/>
          <w:jc w:val="center"/>
        </w:trPr>
        <w:tc>
          <w:tcPr>
            <w:tcW w:w="310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proofErr w:type="spellStart"/>
            <w:r>
              <w:rPr>
                <w:sz w:val="20"/>
                <w:szCs w:val="20"/>
              </w:rPr>
              <w:t>III</w:t>
            </w:r>
            <w:proofErr w:type="gramStart"/>
            <w:r>
              <w:rPr>
                <w:sz w:val="20"/>
                <w:szCs w:val="20"/>
              </w:rPr>
              <w:t>а</w:t>
            </w:r>
            <w:proofErr w:type="spellEnd"/>
            <w:proofErr w:type="gramEnd"/>
            <w:r>
              <w:rPr>
                <w:sz w:val="20"/>
                <w:szCs w:val="20"/>
              </w:rPr>
              <w:t xml:space="preserve">, </w:t>
            </w:r>
            <w:proofErr w:type="spellStart"/>
            <w:r>
              <w:rPr>
                <w:sz w:val="20"/>
                <w:szCs w:val="20"/>
              </w:rPr>
              <w:t>IIIб</w:t>
            </w:r>
            <w:proofErr w:type="spellEnd"/>
            <w:r>
              <w:rPr>
                <w:sz w:val="20"/>
                <w:szCs w:val="20"/>
              </w:rPr>
              <w:t xml:space="preserve">, </w:t>
            </w:r>
            <w:proofErr w:type="spellStart"/>
            <w:r>
              <w:rPr>
                <w:sz w:val="20"/>
                <w:szCs w:val="20"/>
              </w:rPr>
              <w:t>IVа</w:t>
            </w:r>
            <w:proofErr w:type="spellEnd"/>
            <w:r>
              <w:rPr>
                <w:sz w:val="20"/>
                <w:szCs w:val="20"/>
              </w:rPr>
              <w:t xml:space="preserve">, V    </w:t>
            </w: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72"/>
              <w:rPr>
                <w:sz w:val="20"/>
                <w:szCs w:val="20"/>
              </w:rPr>
            </w:pPr>
            <w:r>
              <w:rPr>
                <w:sz w:val="20"/>
                <w:szCs w:val="20"/>
              </w:rPr>
              <w:t xml:space="preserve">15       </w:t>
            </w:r>
          </w:p>
        </w:tc>
      </w:tr>
    </w:tbl>
    <w:p w:rsidR="00446E9F" w:rsidRDefault="00446E9F" w:rsidP="00446E9F">
      <w:pPr>
        <w:ind w:firstLine="709"/>
        <w:jc w:val="both"/>
      </w:pPr>
    </w:p>
    <w:p w:rsidR="00446E9F" w:rsidRDefault="00446E9F" w:rsidP="00446E9F">
      <w:pPr>
        <w:pStyle w:val="a6"/>
      </w:pPr>
      <w: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446E9F" w:rsidRDefault="00446E9F" w:rsidP="00446E9F">
      <w:pPr>
        <w:pStyle w:val="af1"/>
        <w:jc w:val="right"/>
      </w:pPr>
      <w:r>
        <w:t xml:space="preserve">Таблица </w:t>
      </w:r>
      <w:r w:rsidR="00907544">
        <w:fldChar w:fldCharType="begin"/>
      </w:r>
      <w:r w:rsidR="00B62585">
        <w:instrText xml:space="preserve"> SEQ Таблица \* ARABIC </w:instrText>
      </w:r>
      <w:r w:rsidR="00907544">
        <w:fldChar w:fldCharType="separate"/>
      </w:r>
      <w:r>
        <w:rPr>
          <w:noProof/>
        </w:rPr>
        <w:t>10</w:t>
      </w:r>
      <w:r w:rsidR="00907544">
        <w:rPr>
          <w:noProof/>
        </w:rPr>
        <w:fldChar w:fldCharType="end"/>
      </w:r>
    </w:p>
    <w:tbl>
      <w:tblPr>
        <w:tblW w:w="9495" w:type="dxa"/>
        <w:jc w:val="center"/>
        <w:tblInd w:w="70" w:type="dxa"/>
        <w:tblLayout w:type="fixed"/>
        <w:tblCellMar>
          <w:left w:w="70" w:type="dxa"/>
          <w:right w:w="70" w:type="dxa"/>
        </w:tblCellMar>
        <w:tblLook w:val="04A0"/>
      </w:tblPr>
      <w:tblGrid>
        <w:gridCol w:w="3508"/>
        <w:gridCol w:w="944"/>
        <w:gridCol w:w="932"/>
        <w:gridCol w:w="850"/>
        <w:gridCol w:w="851"/>
        <w:gridCol w:w="850"/>
        <w:gridCol w:w="709"/>
        <w:gridCol w:w="851"/>
      </w:tblGrid>
      <w:tr w:rsidR="00446E9F" w:rsidTr="00446E9F">
        <w:trPr>
          <w:cantSplit/>
          <w:trHeight w:val="600"/>
          <w:jc w:val="center"/>
        </w:trPr>
        <w:tc>
          <w:tcPr>
            <w:tcW w:w="351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Минимальное расстояние от</w:t>
            </w:r>
            <w:r>
              <w:rPr>
                <w:b/>
                <w:sz w:val="20"/>
                <w:szCs w:val="20"/>
              </w:rPr>
              <w:br/>
              <w:t>помещений (сооружений) до</w:t>
            </w:r>
            <w:r>
              <w:rPr>
                <w:b/>
                <w:sz w:val="20"/>
                <w:szCs w:val="20"/>
              </w:rPr>
              <w:br/>
              <w:t>объектов жилой застройки,</w:t>
            </w:r>
            <w:r>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коровы,</w:t>
            </w:r>
            <w:r>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овцы,</w:t>
            </w:r>
            <w:r>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proofErr w:type="spellStart"/>
            <w:r>
              <w:rPr>
                <w:b/>
                <w:sz w:val="20"/>
                <w:szCs w:val="20"/>
              </w:rPr>
              <w:t>кр</w:t>
            </w:r>
            <w:proofErr w:type="gramStart"/>
            <w:r>
              <w:rPr>
                <w:b/>
                <w:sz w:val="20"/>
                <w:szCs w:val="20"/>
              </w:rPr>
              <w:t>о</w:t>
            </w:r>
            <w:proofErr w:type="spellEnd"/>
            <w:r>
              <w:rPr>
                <w:b/>
                <w:sz w:val="20"/>
                <w:szCs w:val="20"/>
              </w:rPr>
              <w:t>-</w:t>
            </w:r>
            <w:proofErr w:type="gramEnd"/>
            <w:r>
              <w:rPr>
                <w:b/>
                <w:sz w:val="20"/>
                <w:szCs w:val="20"/>
              </w:rPr>
              <w:t xml:space="preserve"> </w:t>
            </w:r>
            <w:r>
              <w:rPr>
                <w:b/>
                <w:sz w:val="20"/>
                <w:szCs w:val="20"/>
              </w:rPr>
              <w:br/>
              <w:t>лики-</w:t>
            </w:r>
            <w:r>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нутрии,</w:t>
            </w:r>
            <w:r>
              <w:rPr>
                <w:b/>
                <w:sz w:val="20"/>
                <w:szCs w:val="20"/>
              </w:rPr>
              <w:br/>
              <w:t>песцы</w:t>
            </w:r>
          </w:p>
        </w:tc>
      </w:tr>
      <w:tr w:rsidR="00446E9F" w:rsidTr="00446E9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5          </w:t>
            </w:r>
          </w:p>
        </w:tc>
      </w:tr>
      <w:tr w:rsidR="00446E9F" w:rsidTr="00446E9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15</w:t>
            </w:r>
          </w:p>
        </w:tc>
        <w:tc>
          <w:tcPr>
            <w:tcW w:w="85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20</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8          </w:t>
            </w:r>
          </w:p>
        </w:tc>
      </w:tr>
      <w:tr w:rsidR="00446E9F" w:rsidTr="00446E9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20</w:t>
            </w:r>
          </w:p>
        </w:tc>
        <w:tc>
          <w:tcPr>
            <w:tcW w:w="85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30</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10         </w:t>
            </w:r>
          </w:p>
        </w:tc>
      </w:tr>
      <w:tr w:rsidR="00446E9F" w:rsidTr="00446E9F">
        <w:trPr>
          <w:cantSplit/>
          <w:trHeight w:val="240"/>
          <w:jc w:val="center"/>
        </w:trPr>
        <w:tc>
          <w:tcPr>
            <w:tcW w:w="351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25</w:t>
            </w:r>
          </w:p>
        </w:tc>
        <w:tc>
          <w:tcPr>
            <w:tcW w:w="85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40</w:t>
            </w:r>
          </w:p>
        </w:tc>
        <w:tc>
          <w:tcPr>
            <w:tcW w:w="850"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до 15         </w:t>
            </w:r>
          </w:p>
        </w:tc>
      </w:tr>
    </w:tbl>
    <w:p w:rsidR="00446E9F" w:rsidRDefault="00446E9F" w:rsidP="00446E9F">
      <w:pPr>
        <w:pStyle w:val="a6"/>
      </w:pPr>
      <w: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446E9F" w:rsidRDefault="00446E9F" w:rsidP="00446E9F">
      <w:pPr>
        <w:pStyle w:val="ConsPlusNormal"/>
        <w:widowControl/>
        <w:spacing w:before="120" w:after="120"/>
        <w:ind w:firstLine="539"/>
        <w:jc w:val="both"/>
        <w:rPr>
          <w:rFonts w:ascii="Times New Roman" w:hAnsi="Times New Roman" w:cs="Times New Roman"/>
        </w:rPr>
      </w:pPr>
      <w:r>
        <w:rPr>
          <w:rFonts w:ascii="Times New Roman" w:hAnsi="Times New Roman" w:cs="Times New Roman"/>
        </w:rPr>
        <w:t>Примечания. Указанные нормы распространяются и на пристраиваемые к существующим жилым домам хозяйственные постройки.</w:t>
      </w:r>
    </w:p>
    <w:p w:rsidR="00446E9F" w:rsidRDefault="00446E9F" w:rsidP="00446E9F">
      <w:pPr>
        <w:pStyle w:val="a6"/>
      </w:pPr>
      <w:r>
        <w:t>Расстояние от сараев для скота и птицы до шахтных колодцев должно быть не менее 20 м.</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446E9F" w:rsidRPr="00446E9F" w:rsidRDefault="00446E9F" w:rsidP="00446E9F">
      <w:pPr>
        <w:pStyle w:val="2"/>
      </w:pPr>
      <w:r w:rsidRPr="00446E9F">
        <w:rPr>
          <w:bCs w:val="0"/>
        </w:rPr>
        <w:lastRenderedPageBreak/>
        <w:t xml:space="preserve">Нормативы обеспеченности площадками общего пользования различного назначения </w:t>
      </w:r>
    </w:p>
    <w:p w:rsidR="00446E9F" w:rsidRDefault="00446E9F" w:rsidP="00446E9F">
      <w:pPr>
        <w:pStyle w:val="a6"/>
      </w:pPr>
      <w:r>
        <w:t xml:space="preserve">В </w:t>
      </w:r>
      <w:proofErr w:type="gramStart"/>
      <w:r>
        <w:t>кварталах</w:t>
      </w:r>
      <w:proofErr w:type="gramEnd"/>
      <w:r>
        <w:t xml:space="preserve">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446E9F" w:rsidRDefault="00446E9F" w:rsidP="00446E9F">
      <w:pPr>
        <w:pStyle w:val="a6"/>
      </w:pPr>
      <w: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446E9F" w:rsidRDefault="00446E9F" w:rsidP="00446E9F">
      <w:pPr>
        <w:pStyle w:val="a6"/>
      </w:pPr>
      <w: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446E9F" w:rsidRDefault="00446E9F" w:rsidP="00446E9F">
      <w:pPr>
        <w:pStyle w:val="af1"/>
        <w:jc w:val="right"/>
      </w:pPr>
      <w:r>
        <w:t xml:space="preserve">Таблица </w:t>
      </w:r>
      <w:r w:rsidR="00907544">
        <w:fldChar w:fldCharType="begin"/>
      </w:r>
      <w:r w:rsidR="00B62585">
        <w:instrText xml:space="preserve"> SEQ Таблица \* ARABIC </w:instrText>
      </w:r>
      <w:r w:rsidR="00907544">
        <w:fldChar w:fldCharType="separate"/>
      </w:r>
      <w:r>
        <w:rPr>
          <w:noProof/>
        </w:rPr>
        <w:t>11</w:t>
      </w:r>
      <w:r w:rsidR="00907544">
        <w:rPr>
          <w:noProof/>
        </w:rPr>
        <w:fldChar w:fldCharType="end"/>
      </w:r>
    </w:p>
    <w:tbl>
      <w:tblPr>
        <w:tblW w:w="9420" w:type="dxa"/>
        <w:tblLayout w:type="fixed"/>
        <w:tblCellMar>
          <w:left w:w="70" w:type="dxa"/>
          <w:right w:w="70" w:type="dxa"/>
        </w:tblCellMar>
        <w:tblLook w:val="04A0"/>
      </w:tblPr>
      <w:tblGrid>
        <w:gridCol w:w="3895"/>
        <w:gridCol w:w="1983"/>
        <w:gridCol w:w="1842"/>
        <w:gridCol w:w="1700"/>
      </w:tblGrid>
      <w:tr w:rsidR="00446E9F" w:rsidTr="00446E9F">
        <w:trPr>
          <w:cantSplit/>
          <w:trHeight w:val="2537"/>
          <w:tblHeader/>
        </w:trPr>
        <w:tc>
          <w:tcPr>
            <w:tcW w:w="3898" w:type="dxa"/>
            <w:tcBorders>
              <w:top w:val="single" w:sz="6" w:space="0" w:color="auto"/>
              <w:left w:val="single" w:sz="6" w:space="0" w:color="auto"/>
              <w:bottom w:val="single" w:sz="4"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 xml:space="preserve">Площадки, размещаемые на территории </w:t>
            </w:r>
            <w:r>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 xml:space="preserve">Минимальный </w:t>
            </w:r>
            <w:r>
              <w:rPr>
                <w:b/>
                <w:sz w:val="20"/>
                <w:szCs w:val="20"/>
              </w:rPr>
              <w:br/>
              <w:t xml:space="preserve">расчетный   </w:t>
            </w:r>
            <w:r>
              <w:rPr>
                <w:b/>
                <w:sz w:val="20"/>
                <w:szCs w:val="20"/>
              </w:rPr>
              <w:br/>
              <w:t xml:space="preserve">размер      </w:t>
            </w:r>
            <w:r>
              <w:rPr>
                <w:b/>
                <w:sz w:val="20"/>
                <w:szCs w:val="20"/>
              </w:rPr>
              <w:br/>
              <w:t xml:space="preserve">площадки,   </w:t>
            </w:r>
            <w:r>
              <w:rPr>
                <w:b/>
                <w:sz w:val="20"/>
                <w:szCs w:val="20"/>
              </w:rPr>
              <w:br/>
              <w:t xml:space="preserve">квадратных  </w:t>
            </w:r>
            <w:r>
              <w:rPr>
                <w:b/>
                <w:sz w:val="20"/>
                <w:szCs w:val="20"/>
              </w:rPr>
              <w:br/>
              <w:t xml:space="preserve">метров на 1 </w:t>
            </w:r>
            <w:r>
              <w:rPr>
                <w:b/>
                <w:sz w:val="20"/>
                <w:szCs w:val="20"/>
              </w:rPr>
              <w:br/>
              <w:t xml:space="preserve">человека,   </w:t>
            </w:r>
            <w:r>
              <w:rPr>
                <w:b/>
                <w:sz w:val="20"/>
                <w:szCs w:val="20"/>
              </w:rPr>
              <w:br/>
              <w:t>проживающего</w:t>
            </w:r>
            <w:r>
              <w:rPr>
                <w:b/>
                <w:sz w:val="20"/>
                <w:szCs w:val="20"/>
              </w:rPr>
              <w:br/>
              <w:t xml:space="preserve">на территории  </w:t>
            </w:r>
            <w:r>
              <w:rPr>
                <w:b/>
                <w:sz w:val="20"/>
                <w:szCs w:val="20"/>
              </w:rPr>
              <w:br/>
              <w:t xml:space="preserve">квартала </w:t>
            </w:r>
            <w:r>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Минимально</w:t>
            </w:r>
            <w:r>
              <w:rPr>
                <w:b/>
                <w:sz w:val="20"/>
                <w:szCs w:val="20"/>
              </w:rPr>
              <w:br/>
              <w:t>допустимый</w:t>
            </w:r>
            <w:r>
              <w:rPr>
                <w:b/>
                <w:sz w:val="20"/>
                <w:szCs w:val="20"/>
              </w:rPr>
              <w:br/>
              <w:t xml:space="preserve">размер    </w:t>
            </w:r>
            <w:r>
              <w:rPr>
                <w:b/>
                <w:sz w:val="20"/>
                <w:szCs w:val="20"/>
              </w:rPr>
              <w:br/>
              <w:t xml:space="preserve">одной     </w:t>
            </w:r>
            <w:r>
              <w:rPr>
                <w:b/>
                <w:sz w:val="20"/>
                <w:szCs w:val="20"/>
              </w:rPr>
              <w:br/>
              <w:t xml:space="preserve">площадки, </w:t>
            </w:r>
            <w:r>
              <w:rPr>
                <w:b/>
                <w:sz w:val="20"/>
                <w:szCs w:val="20"/>
              </w:rPr>
              <w:br/>
              <w:t>квадратных</w:t>
            </w:r>
            <w:r>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hideMark/>
          </w:tcPr>
          <w:p w:rsidR="00446E9F" w:rsidRDefault="00446E9F">
            <w:pPr>
              <w:autoSpaceDE w:val="0"/>
              <w:autoSpaceDN w:val="0"/>
              <w:adjustRightInd w:val="0"/>
              <w:jc w:val="center"/>
              <w:rPr>
                <w:b/>
                <w:sz w:val="20"/>
                <w:szCs w:val="20"/>
              </w:rPr>
            </w:pPr>
            <w:r>
              <w:rPr>
                <w:b/>
                <w:sz w:val="20"/>
                <w:szCs w:val="20"/>
              </w:rPr>
              <w:t xml:space="preserve">Расстояние  от          </w:t>
            </w:r>
            <w:r>
              <w:rPr>
                <w:b/>
                <w:sz w:val="20"/>
                <w:szCs w:val="20"/>
              </w:rPr>
              <w:br/>
              <w:t xml:space="preserve">границы     </w:t>
            </w:r>
            <w:r>
              <w:rPr>
                <w:b/>
                <w:sz w:val="20"/>
                <w:szCs w:val="20"/>
              </w:rPr>
              <w:br/>
              <w:t xml:space="preserve">площадки    </w:t>
            </w:r>
            <w:r>
              <w:rPr>
                <w:b/>
                <w:sz w:val="20"/>
                <w:szCs w:val="20"/>
              </w:rPr>
              <w:br/>
              <w:t xml:space="preserve">до окон     </w:t>
            </w:r>
            <w:r>
              <w:rPr>
                <w:b/>
                <w:sz w:val="20"/>
                <w:szCs w:val="20"/>
              </w:rPr>
              <w:br/>
              <w:t xml:space="preserve">жилых и     </w:t>
            </w:r>
            <w:r>
              <w:rPr>
                <w:b/>
                <w:sz w:val="20"/>
                <w:szCs w:val="20"/>
              </w:rPr>
              <w:br/>
              <w:t>общественных</w:t>
            </w:r>
            <w:r>
              <w:rPr>
                <w:b/>
                <w:sz w:val="20"/>
                <w:szCs w:val="20"/>
              </w:rPr>
              <w:br/>
              <w:t xml:space="preserve">зданий,     </w:t>
            </w:r>
            <w:r>
              <w:rPr>
                <w:b/>
                <w:sz w:val="20"/>
                <w:szCs w:val="20"/>
              </w:rPr>
              <w:br/>
              <w:t>метров</w:t>
            </w:r>
          </w:p>
        </w:tc>
      </w:tr>
      <w:tr w:rsidR="00446E9F" w:rsidTr="00446E9F">
        <w:trPr>
          <w:cantSplit/>
          <w:trHeight w:val="360"/>
        </w:trPr>
        <w:tc>
          <w:tcPr>
            <w:tcW w:w="3898"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Для игр детей дошкольного и младшего</w:t>
            </w:r>
            <w:r>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12     </w:t>
            </w:r>
          </w:p>
        </w:tc>
      </w:tr>
      <w:tr w:rsidR="00446E9F" w:rsidTr="00446E9F">
        <w:trPr>
          <w:cantSplit/>
          <w:trHeight w:val="240"/>
        </w:trPr>
        <w:tc>
          <w:tcPr>
            <w:tcW w:w="3898"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10</w:t>
            </w:r>
          </w:p>
        </w:tc>
      </w:tr>
      <w:tr w:rsidR="00446E9F" w:rsidTr="00446E9F">
        <w:trPr>
          <w:cantSplit/>
          <w:trHeight w:val="240"/>
        </w:trPr>
        <w:tc>
          <w:tcPr>
            <w:tcW w:w="3898" w:type="dxa"/>
            <w:tcBorders>
              <w:top w:val="single" w:sz="6" w:space="0" w:color="auto"/>
              <w:left w:val="single" w:sz="6" w:space="0" w:color="auto"/>
              <w:bottom w:val="single" w:sz="6" w:space="0" w:color="auto"/>
              <w:right w:val="single" w:sz="6" w:space="0" w:color="auto"/>
            </w:tcBorders>
            <w:hideMark/>
          </w:tcPr>
          <w:p w:rsidR="00446E9F" w:rsidRDefault="00446E9F">
            <w:pPr>
              <w:pStyle w:val="ConsPlusNonformat"/>
              <w:rPr>
                <w:rFonts w:ascii="Times New Roman" w:hAnsi="Times New Roman" w:cs="Times New Roman"/>
              </w:rPr>
            </w:pPr>
            <w:proofErr w:type="gramStart"/>
            <w:r>
              <w:rPr>
                <w:rFonts w:ascii="Times New Roman" w:hAnsi="Times New Roman" w:cs="Times New Roman"/>
              </w:rPr>
              <w:t>Для занятий физкультурой (в зависимости</w:t>
            </w:r>
            <w:proofErr w:type="gramEnd"/>
          </w:p>
          <w:p w:rsidR="00446E9F" w:rsidRDefault="00446E9F">
            <w:pPr>
              <w:autoSpaceDE w:val="0"/>
              <w:autoSpaceDN w:val="0"/>
              <w:adjustRightInd w:val="0"/>
              <w:rPr>
                <w:sz w:val="20"/>
                <w:szCs w:val="20"/>
              </w:rPr>
            </w:pPr>
            <w:r>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left="24"/>
              <w:rPr>
                <w:sz w:val="20"/>
                <w:szCs w:val="20"/>
              </w:rPr>
            </w:pPr>
            <w:r>
              <w:rPr>
                <w:sz w:val="20"/>
                <w:szCs w:val="20"/>
              </w:rPr>
              <w:t>10-40</w:t>
            </w:r>
          </w:p>
        </w:tc>
      </w:tr>
      <w:tr w:rsidR="00446E9F" w:rsidTr="00446E9F">
        <w:trPr>
          <w:cantSplit/>
          <w:trHeight w:val="240"/>
        </w:trPr>
        <w:tc>
          <w:tcPr>
            <w:tcW w:w="3898"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20     </w:t>
            </w:r>
          </w:p>
        </w:tc>
      </w:tr>
      <w:tr w:rsidR="00446E9F" w:rsidTr="00446E9F">
        <w:trPr>
          <w:cantSplit/>
          <w:trHeight w:val="240"/>
        </w:trPr>
        <w:tc>
          <w:tcPr>
            <w:tcW w:w="3898"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 xml:space="preserve">40     </w:t>
            </w:r>
          </w:p>
        </w:tc>
      </w:tr>
      <w:tr w:rsidR="00446E9F" w:rsidTr="00446E9F">
        <w:trPr>
          <w:cantSplit/>
          <w:trHeight w:val="240"/>
        </w:trPr>
        <w:tc>
          <w:tcPr>
            <w:tcW w:w="3898"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0,8</w:t>
            </w:r>
          </w:p>
        </w:tc>
        <w:tc>
          <w:tcPr>
            <w:tcW w:w="1843"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10,6</w:t>
            </w:r>
          </w:p>
        </w:tc>
        <w:tc>
          <w:tcPr>
            <w:tcW w:w="170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rPr>
                <w:sz w:val="20"/>
                <w:szCs w:val="20"/>
              </w:rPr>
            </w:pPr>
            <w:r>
              <w:rPr>
                <w:sz w:val="20"/>
                <w:szCs w:val="20"/>
              </w:rPr>
              <w:t>По санитарным нормативам</w:t>
            </w:r>
          </w:p>
        </w:tc>
      </w:tr>
      <w:tr w:rsidR="00446E9F" w:rsidTr="00446E9F">
        <w:trPr>
          <w:cantSplit/>
          <w:trHeight w:val="240"/>
        </w:trPr>
        <w:tc>
          <w:tcPr>
            <w:tcW w:w="3898"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33"/>
              <w:rPr>
                <w:sz w:val="20"/>
                <w:szCs w:val="20"/>
              </w:rPr>
            </w:pPr>
            <w:r>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33"/>
              <w:rPr>
                <w:sz w:val="20"/>
                <w:szCs w:val="20"/>
              </w:rPr>
            </w:pPr>
            <w:r>
              <w:rPr>
                <w:sz w:val="20"/>
                <w:szCs w:val="20"/>
              </w:rPr>
              <w:t>4,0</w:t>
            </w:r>
          </w:p>
        </w:tc>
        <w:tc>
          <w:tcPr>
            <w:tcW w:w="1843"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33"/>
              <w:rPr>
                <w:sz w:val="20"/>
                <w:szCs w:val="20"/>
              </w:rPr>
            </w:pPr>
            <w:r>
              <w:rPr>
                <w:sz w:val="20"/>
                <w:szCs w:val="20"/>
              </w:rPr>
              <w:t>190,6</w:t>
            </w:r>
          </w:p>
        </w:tc>
        <w:tc>
          <w:tcPr>
            <w:tcW w:w="1701" w:type="dxa"/>
            <w:tcBorders>
              <w:top w:val="single" w:sz="6" w:space="0" w:color="auto"/>
              <w:left w:val="single" w:sz="6" w:space="0" w:color="auto"/>
              <w:bottom w:val="single" w:sz="6" w:space="0" w:color="auto"/>
              <w:right w:val="single" w:sz="6" w:space="0" w:color="auto"/>
            </w:tcBorders>
            <w:hideMark/>
          </w:tcPr>
          <w:p w:rsidR="00446E9F" w:rsidRDefault="00446E9F">
            <w:pPr>
              <w:autoSpaceDE w:val="0"/>
              <w:autoSpaceDN w:val="0"/>
              <w:adjustRightInd w:val="0"/>
              <w:ind w:firstLine="33"/>
              <w:rPr>
                <w:sz w:val="20"/>
                <w:szCs w:val="20"/>
              </w:rPr>
            </w:pPr>
            <w:r>
              <w:rPr>
                <w:sz w:val="20"/>
                <w:szCs w:val="20"/>
              </w:rPr>
              <w:t>-</w:t>
            </w:r>
          </w:p>
        </w:tc>
      </w:tr>
    </w:tbl>
    <w:p w:rsidR="00446E9F" w:rsidRDefault="00446E9F" w:rsidP="00446E9F">
      <w:pPr>
        <w:pStyle w:val="ConsPlusNormal"/>
        <w:widowControl/>
        <w:ind w:firstLine="540"/>
        <w:jc w:val="right"/>
        <w:rPr>
          <w:rFonts w:ascii="Times New Roman" w:hAnsi="Times New Roman" w:cs="Times New Roman"/>
          <w:sz w:val="24"/>
          <w:szCs w:val="24"/>
          <w:lang w:val="en-US"/>
        </w:rPr>
      </w:pP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 xml:space="preserve">Расстояния от площадок для сушки белья не нормируются; </w:t>
      </w:r>
      <w:proofErr w:type="gramStart"/>
      <w:r>
        <w:rPr>
          <w:rFonts w:ascii="Times New Roman" w:hAnsi="Times New Roman" w:cs="Times New Roman"/>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446E9F" w:rsidRDefault="00446E9F" w:rsidP="00446E9F">
      <w:pPr>
        <w:pStyle w:val="a6"/>
      </w:pPr>
      <w: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446E9F" w:rsidRDefault="00446E9F" w:rsidP="00446E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446E9F" w:rsidRDefault="00446E9F" w:rsidP="00446E9F">
      <w:pPr>
        <w:pStyle w:val="ConsPlusNormal"/>
        <w:widowControl/>
        <w:ind w:firstLine="540"/>
        <w:jc w:val="both"/>
        <w:rPr>
          <w:rFonts w:ascii="Times New Roman" w:hAnsi="Times New Roman" w:cs="Times New Roman"/>
        </w:rPr>
      </w:pPr>
      <w:r>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446E9F" w:rsidRDefault="00446E9F" w:rsidP="00446E9F">
      <w:pPr>
        <w:pStyle w:val="ConsPlusNormal"/>
        <w:widowControl/>
        <w:ind w:firstLine="540"/>
        <w:jc w:val="both"/>
        <w:rPr>
          <w:rFonts w:ascii="Times New Roman" w:hAnsi="Times New Roman" w:cs="Times New Roman"/>
        </w:rPr>
      </w:pPr>
    </w:p>
    <w:p w:rsidR="00446E9F" w:rsidRPr="00446E9F" w:rsidRDefault="00446E9F" w:rsidP="00446E9F">
      <w:pPr>
        <w:pStyle w:val="2"/>
      </w:pPr>
      <w:bookmarkStart w:id="41" w:name="_Toc393700405"/>
      <w:bookmarkStart w:id="42" w:name="_Toc389132937"/>
      <w:bookmarkEnd w:id="39"/>
      <w:bookmarkEnd w:id="40"/>
      <w:r w:rsidRPr="00446E9F">
        <w:rPr>
          <w:bCs w:val="0"/>
        </w:rPr>
        <w:lastRenderedPageBreak/>
        <w:t>Нормативы размера придомовых земельных участков, в том числе при многоквартирных домах</w:t>
      </w:r>
    </w:p>
    <w:p w:rsidR="00446E9F" w:rsidRDefault="00446E9F" w:rsidP="00446E9F">
      <w:pPr>
        <w:pStyle w:val="a6"/>
      </w:pPr>
      <w: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сельских населенных пунктах на индивидуальный дом или на одну квартиру, устанавливаются органами местного самоуправления.</w:t>
      </w:r>
    </w:p>
    <w:p w:rsidR="00446E9F" w:rsidRDefault="00446E9F" w:rsidP="00446E9F">
      <w:pPr>
        <w:pStyle w:val="a6"/>
      </w:pPr>
      <w:r>
        <w:t xml:space="preserve">Размеры приусадебных и приквартирных земельных участков необходимо принимать с учетом особенностей градостроительной ситуации в сельских поселениях, характера сложившейся и формируемой жилой застройки (среды), условий ее размещения в структурном элементе жилой зоны. </w:t>
      </w:r>
    </w:p>
    <w:p w:rsidR="00446E9F" w:rsidRDefault="00446E9F" w:rsidP="00446E9F">
      <w:pPr>
        <w:pStyle w:val="a6"/>
      </w:pPr>
      <w:r>
        <w:t>Рекомендуемые размеры приусадебных и приквартирных земельных участков в сельских населённых пунктах:</w:t>
      </w:r>
    </w:p>
    <w:p w:rsidR="00446E9F" w:rsidRDefault="00446E9F" w:rsidP="00446E9F">
      <w:pPr>
        <w:pStyle w:val="a2"/>
        <w:numPr>
          <w:ilvl w:val="0"/>
          <w:numId w:val="19"/>
        </w:numPr>
        <w:snapToGrid w:val="0"/>
      </w:pPr>
      <w: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сельских населённых пунктов любой величины;</w:t>
      </w:r>
    </w:p>
    <w:p w:rsidR="00446E9F" w:rsidRDefault="00446E9F" w:rsidP="00446E9F">
      <w:pPr>
        <w:pStyle w:val="a2"/>
        <w:numPr>
          <w:ilvl w:val="0"/>
          <w:numId w:val="19"/>
        </w:numPr>
        <w:snapToGrid w:val="0"/>
      </w:pPr>
      <w: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446E9F" w:rsidRDefault="00446E9F" w:rsidP="00446E9F">
      <w:pPr>
        <w:pStyle w:val="a2"/>
        <w:numPr>
          <w:ilvl w:val="0"/>
          <w:numId w:val="19"/>
        </w:numPr>
        <w:snapToGrid w:val="0"/>
      </w:pPr>
      <w:r>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сельских населённых пунктов любой величины</w:t>
      </w:r>
      <w:r>
        <w:rPr>
          <w:lang w:val="ru-RU"/>
        </w:rPr>
        <w:t>.</w:t>
      </w:r>
    </w:p>
    <w:p w:rsidR="00446E9F" w:rsidRDefault="00446E9F" w:rsidP="00446E9F">
      <w:pPr>
        <w:pStyle w:val="a6"/>
      </w:pPr>
      <w:r>
        <w:t>Нормативы размера придомовых земельных участков, в том числе при многоквартирных домах приняты на основе Приложения</w:t>
      </w:r>
      <w:proofErr w:type="gramStart"/>
      <w:r>
        <w:t xml:space="preserve"> Д</w:t>
      </w:r>
      <w:proofErr w:type="gramEnd"/>
      <w:r>
        <w:t xml:space="preserve"> (Рекомендуемое) СП 42.13330.2011 «СНиП 2.07.01.-89* Градостроительство. Планировка и застройка городских и сельских поселений».</w:t>
      </w:r>
    </w:p>
    <w:p w:rsidR="00446E9F" w:rsidRDefault="00446E9F" w:rsidP="00446E9F">
      <w:pPr>
        <w:pStyle w:val="a6"/>
      </w:pPr>
      <w: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446E9F" w:rsidRPr="00446E9F" w:rsidRDefault="00446E9F" w:rsidP="00446E9F">
      <w:pPr>
        <w:pStyle w:val="2"/>
      </w:pPr>
      <w:r w:rsidRPr="00446E9F">
        <w:rPr>
          <w:bCs w:val="0"/>
        </w:rPr>
        <w:t xml:space="preserve">Нормативы расстояний от жилых домов и хозяйственных построек до красных линий улиц и соседних участков </w:t>
      </w:r>
    </w:p>
    <w:p w:rsidR="00446E9F" w:rsidRDefault="00446E9F" w:rsidP="00446E9F">
      <w:pPr>
        <w:pStyle w:val="a6"/>
      </w:pPr>
      <w: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446E9F" w:rsidRDefault="00446E9F" w:rsidP="00446E9F">
      <w:pPr>
        <w:pStyle w:val="a6"/>
      </w:pPr>
      <w:r>
        <w:t>Жилые многоквартирные дома с квартирами в первых этажах должны размещаться с отступом от красных линий:</w:t>
      </w:r>
    </w:p>
    <w:p w:rsidR="00446E9F" w:rsidRDefault="00446E9F" w:rsidP="00446E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на магистральных улицах – не менее 6 м;</w:t>
      </w:r>
    </w:p>
    <w:p w:rsidR="00446E9F" w:rsidRDefault="00446E9F" w:rsidP="00446E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на жилых улицах и проездах – не менее 3 м.</w:t>
      </w:r>
    </w:p>
    <w:p w:rsidR="00446E9F" w:rsidRDefault="00446E9F" w:rsidP="00446E9F">
      <w:pPr>
        <w:pStyle w:val="a6"/>
      </w:pPr>
      <w:r>
        <w:t>Усадебный, одн</w:t>
      </w:r>
      <w:proofErr w:type="gramStart"/>
      <w:r>
        <w:t>о-</w:t>
      </w:r>
      <w:proofErr w:type="gramEnd"/>
      <w:r>
        <w:t xml:space="preserve"> и двухквартирный дома должны отстоять от красной линии улиц не менее чем на 5 м, от красной линии проездов – не менее чем на 3 м. Расстояние от </w:t>
      </w:r>
      <w:r>
        <w:lastRenderedPageBreak/>
        <w:t>хозяйственных построек и автостоянок закрытого типа до красных линий улиц и проездов должно быть не менее 5 м.</w:t>
      </w:r>
    </w:p>
    <w:p w:rsidR="00446E9F" w:rsidRDefault="00446E9F" w:rsidP="00446E9F">
      <w:pPr>
        <w:pStyle w:val="a6"/>
      </w:pPr>
      <w:r>
        <w:t xml:space="preserve">В отдельных </w:t>
      </w:r>
      <w:proofErr w:type="gramStart"/>
      <w:r>
        <w:t>случаях</w:t>
      </w:r>
      <w:proofErr w:type="gramEnd"/>
      <w:r>
        <w:t xml:space="preserve">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446E9F" w:rsidRDefault="00446E9F" w:rsidP="00446E9F">
      <w:pPr>
        <w:pStyle w:val="a6"/>
      </w:pPr>
      <w: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446E9F" w:rsidRDefault="00446E9F" w:rsidP="00446E9F">
      <w:pPr>
        <w:pStyle w:val="a6"/>
      </w:pPr>
      <w:r>
        <w:t xml:space="preserve">Нормативы расстояний от жилых домов и хозяйственных построек до красных линий улиц и соседних участков </w:t>
      </w:r>
      <w:proofErr w:type="gramStart"/>
      <w:r>
        <w:t>являются рекомендуемыми и могут</w:t>
      </w:r>
      <w:proofErr w:type="gramEnd"/>
      <w:r>
        <w:t xml:space="preserve"> быть уточнены в правилах землепользования и застройки.</w:t>
      </w:r>
    </w:p>
    <w:bookmarkEnd w:id="41"/>
    <w:bookmarkEnd w:id="42"/>
    <w:p w:rsidR="00446E9F" w:rsidRPr="00446E9F" w:rsidRDefault="00446E9F" w:rsidP="00446E9F">
      <w:pPr>
        <w:pStyle w:val="2"/>
      </w:pPr>
      <w:r w:rsidRPr="00446E9F">
        <w:rPr>
          <w:bCs w:val="0"/>
        </w:rPr>
        <w:t xml:space="preserve">Нормативы обеспеченности жильем </w:t>
      </w:r>
    </w:p>
    <w:p w:rsidR="00446E9F" w:rsidRDefault="00446E9F" w:rsidP="00446E9F">
      <w:pPr>
        <w:pStyle w:val="a6"/>
      </w:pPr>
      <w: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446E9F" w:rsidRDefault="00446E9F" w:rsidP="00446E9F">
      <w:pPr>
        <w:pStyle w:val="a6"/>
      </w:pPr>
      <w:proofErr w:type="gramStart"/>
      <w: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446E9F" w:rsidRDefault="00446E9F" w:rsidP="00446E9F">
      <w:pPr>
        <w:pStyle w:val="a6"/>
      </w:pPr>
      <w:r>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t xml:space="preserve">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446E9F" w:rsidRDefault="00446E9F" w:rsidP="00446E9F">
      <w:pPr>
        <w:pStyle w:val="a6"/>
      </w:pPr>
      <w: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446E9F" w:rsidRDefault="00446E9F" w:rsidP="00446E9F">
      <w:pPr>
        <w:pStyle w:val="a2"/>
        <w:numPr>
          <w:ilvl w:val="0"/>
          <w:numId w:val="19"/>
        </w:numPr>
        <w:snapToGrid w:val="0"/>
      </w:pPr>
      <w:r>
        <w:t>ввод в 2011 - 2015 годах 6483 тыс. кв. м жилья;</w:t>
      </w:r>
    </w:p>
    <w:p w:rsidR="00446E9F" w:rsidRDefault="00446E9F" w:rsidP="00446E9F">
      <w:pPr>
        <w:pStyle w:val="a2"/>
        <w:numPr>
          <w:ilvl w:val="0"/>
          <w:numId w:val="19"/>
        </w:numPr>
        <w:snapToGrid w:val="0"/>
      </w:pPr>
      <w:r>
        <w:t>увеличение уровня обеспеченности населения жильем к 2015 году до 23,8 кв. м общей площади на человека.</w:t>
      </w:r>
    </w:p>
    <w:p w:rsidR="00446E9F" w:rsidRDefault="00446E9F" w:rsidP="00446E9F">
      <w:pPr>
        <w:pStyle w:val="a6"/>
      </w:pPr>
      <w:proofErr w:type="gramStart"/>
      <w:r>
        <w:rPr>
          <w:bCs/>
        </w:rPr>
        <w:t>Таким образом</w:t>
      </w:r>
      <w: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roofErr w:type="gramEnd"/>
    </w:p>
    <w:p w:rsidR="00446E9F" w:rsidRDefault="00446E9F" w:rsidP="00446E9F">
      <w:pPr>
        <w:pStyle w:val="a6"/>
      </w:pPr>
      <w: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446E9F" w:rsidRDefault="00446E9F" w:rsidP="00446E9F">
      <w:pPr>
        <w:pStyle w:val="a6"/>
      </w:pPr>
      <w: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446E9F" w:rsidRDefault="00446E9F" w:rsidP="00446E9F">
      <w:pPr>
        <w:pStyle w:val="a6"/>
        <w:rPr>
          <w:rFonts w:eastAsia="Calibri"/>
        </w:rPr>
      </w:pPr>
      <w:r>
        <w:rPr>
          <w:rFonts w:eastAsia="Calibri"/>
        </w:rPr>
        <w:lastRenderedPageBreak/>
        <w:t xml:space="preserve">В зависимости от использования жилищный фонд подразделяется </w:t>
      </w:r>
      <w:proofErr w:type="gramStart"/>
      <w:r>
        <w:rPr>
          <w:rFonts w:eastAsia="Calibri"/>
        </w:rPr>
        <w:t>на</w:t>
      </w:r>
      <w:proofErr w:type="gramEnd"/>
      <w:r>
        <w:rPr>
          <w:rFonts w:eastAsia="Calibri"/>
        </w:rPr>
        <w:t>:</w:t>
      </w:r>
    </w:p>
    <w:p w:rsidR="00446E9F" w:rsidRDefault="00446E9F" w:rsidP="00446E9F">
      <w:pPr>
        <w:pStyle w:val="a2"/>
        <w:numPr>
          <w:ilvl w:val="0"/>
          <w:numId w:val="19"/>
        </w:numPr>
        <w:snapToGrid w:val="0"/>
      </w:pPr>
      <w:r>
        <w:t>индивидуальный жилищный фонд;</w:t>
      </w:r>
    </w:p>
    <w:p w:rsidR="00446E9F" w:rsidRDefault="00446E9F" w:rsidP="00446E9F">
      <w:pPr>
        <w:pStyle w:val="a2"/>
        <w:numPr>
          <w:ilvl w:val="0"/>
          <w:numId w:val="19"/>
        </w:numPr>
        <w:snapToGrid w:val="0"/>
      </w:pPr>
      <w:r>
        <w:t xml:space="preserve">жилищный фонд социального использования; </w:t>
      </w:r>
    </w:p>
    <w:p w:rsidR="00446E9F" w:rsidRDefault="00446E9F" w:rsidP="00446E9F">
      <w:pPr>
        <w:pStyle w:val="a2"/>
        <w:numPr>
          <w:ilvl w:val="0"/>
          <w:numId w:val="19"/>
        </w:numPr>
        <w:snapToGrid w:val="0"/>
      </w:pPr>
      <w:r>
        <w:t>специализированный жилищный фонд.</w:t>
      </w:r>
    </w:p>
    <w:p w:rsidR="00446E9F" w:rsidRDefault="00446E9F" w:rsidP="00446E9F">
      <w:pPr>
        <w:pStyle w:val="a6"/>
      </w:pPr>
      <w: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446E9F" w:rsidRDefault="00446E9F" w:rsidP="00446E9F">
      <w:pPr>
        <w:pStyle w:val="a6"/>
      </w:pPr>
      <w:r>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t>.</w:t>
      </w:r>
    </w:p>
    <w:p w:rsidR="00446E9F" w:rsidRDefault="00446E9F" w:rsidP="00446E9F">
      <w:pPr>
        <w:pStyle w:val="a6"/>
      </w:pPr>
      <w:r>
        <w:t>Структуру жилищного фонда в зависимости от целей использования и уровня комфорта следует определять исходя из возможностей территории (Таблица 12).</w:t>
      </w:r>
    </w:p>
    <w:p w:rsidR="00446E9F" w:rsidRDefault="00446E9F" w:rsidP="00446E9F">
      <w:pPr>
        <w:pStyle w:val="af1"/>
        <w:jc w:val="right"/>
      </w:pPr>
      <w:r>
        <w:t xml:space="preserve">Таблица </w:t>
      </w:r>
      <w:r w:rsidR="00907544">
        <w:fldChar w:fldCharType="begin"/>
      </w:r>
      <w:r w:rsidR="00B62585">
        <w:instrText xml:space="preserve"> SEQ Таблица \* ARABIC </w:instrText>
      </w:r>
      <w:r w:rsidR="00907544">
        <w:fldChar w:fldCharType="separate"/>
      </w:r>
      <w:r>
        <w:rPr>
          <w:noProof/>
        </w:rPr>
        <w:t>12</w:t>
      </w:r>
      <w:r w:rsidR="00907544">
        <w:rPr>
          <w:noProof/>
        </w:rPr>
        <w:fldChar w:fldCharType="end"/>
      </w:r>
    </w:p>
    <w:p w:rsidR="00446E9F" w:rsidRDefault="00446E9F" w:rsidP="00446E9F">
      <w:pPr>
        <w:pStyle w:val="af1"/>
      </w:pPr>
      <w:r>
        <w:t>Структура жилищного фонда по уровню комфортности и виду использования</w:t>
      </w:r>
    </w:p>
    <w:tbl>
      <w:tblPr>
        <w:tblW w:w="4229" w:type="pct"/>
        <w:jc w:val="center"/>
        <w:tblCellMar>
          <w:left w:w="70" w:type="dxa"/>
          <w:right w:w="70" w:type="dxa"/>
        </w:tblCellMar>
        <w:tblLook w:val="04A0"/>
      </w:tblPr>
      <w:tblGrid>
        <w:gridCol w:w="3775"/>
        <w:gridCol w:w="4496"/>
      </w:tblGrid>
      <w:tr w:rsidR="00446E9F" w:rsidTr="00446E9F">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af3"/>
              <w:rPr>
                <w:sz w:val="20"/>
                <w:szCs w:val="20"/>
              </w:rPr>
            </w:pPr>
            <w:r>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af3"/>
              <w:rPr>
                <w:sz w:val="20"/>
                <w:szCs w:val="20"/>
              </w:rPr>
            </w:pPr>
            <w:r>
              <w:rPr>
                <w:sz w:val="20"/>
                <w:szCs w:val="20"/>
              </w:rPr>
              <w:t>Рекомендуемая  жилищная обеспеченность</w:t>
            </w:r>
            <w:r>
              <w:rPr>
                <w:sz w:val="20"/>
                <w:szCs w:val="20"/>
                <w:bdr w:val="none" w:sz="0" w:space="0" w:color="auto" w:frame="1"/>
              </w:rPr>
              <w:t>, кв</w:t>
            </w:r>
            <w:r>
              <w:rPr>
                <w:sz w:val="20"/>
                <w:szCs w:val="20"/>
              </w:rPr>
              <w:t>. метров общей площади на человека</w:t>
            </w:r>
          </w:p>
        </w:tc>
      </w:tr>
      <w:tr w:rsidR="00446E9F" w:rsidTr="00446E9F">
        <w:trPr>
          <w:cantSplit/>
          <w:trHeight w:val="20"/>
          <w:jc w:val="center"/>
        </w:trPr>
        <w:tc>
          <w:tcPr>
            <w:tcW w:w="2282" w:type="pct"/>
            <w:tcBorders>
              <w:top w:val="single" w:sz="6" w:space="0" w:color="auto"/>
              <w:left w:val="single" w:sz="6" w:space="0" w:color="auto"/>
              <w:bottom w:val="single" w:sz="6" w:space="0" w:color="auto"/>
              <w:right w:val="single" w:sz="6" w:space="0" w:color="auto"/>
            </w:tcBorders>
            <w:hideMark/>
          </w:tcPr>
          <w:p w:rsidR="00446E9F" w:rsidRDefault="00446E9F">
            <w:pPr>
              <w:pStyle w:val="af4"/>
              <w:jc w:val="left"/>
              <w:rPr>
                <w:sz w:val="20"/>
                <w:szCs w:val="20"/>
              </w:rPr>
            </w:pPr>
            <w:r>
              <w:rPr>
                <w:sz w:val="20"/>
                <w:szCs w:val="20"/>
              </w:rPr>
              <w:t xml:space="preserve">Индивидуальный, в том </w:t>
            </w:r>
            <w:proofErr w:type="gramStart"/>
            <w:r>
              <w:rPr>
                <w:sz w:val="20"/>
                <w:szCs w:val="20"/>
              </w:rPr>
              <w:t>числе</w:t>
            </w:r>
            <w:proofErr w:type="gramEnd"/>
            <w:r>
              <w:rPr>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446E9F" w:rsidRDefault="00446E9F">
            <w:pPr>
              <w:pStyle w:val="aff9"/>
              <w:spacing w:line="240" w:lineRule="auto"/>
              <w:ind w:firstLine="0"/>
              <w:jc w:val="center"/>
              <w:rPr>
                <w:sz w:val="20"/>
                <w:szCs w:val="20"/>
              </w:rPr>
            </w:pPr>
          </w:p>
        </w:tc>
      </w:tr>
      <w:tr w:rsidR="00446E9F" w:rsidTr="00446E9F">
        <w:trPr>
          <w:cantSplit/>
          <w:trHeight w:val="20"/>
          <w:jc w:val="center"/>
        </w:trPr>
        <w:tc>
          <w:tcPr>
            <w:tcW w:w="2282" w:type="pct"/>
            <w:tcBorders>
              <w:top w:val="single" w:sz="6" w:space="0" w:color="auto"/>
              <w:left w:val="single" w:sz="6" w:space="0" w:color="auto"/>
              <w:bottom w:val="single" w:sz="6" w:space="0" w:color="auto"/>
              <w:right w:val="single" w:sz="6" w:space="0" w:color="auto"/>
            </w:tcBorders>
            <w:hideMark/>
          </w:tcPr>
          <w:p w:rsidR="00446E9F" w:rsidRDefault="00446E9F">
            <w:pPr>
              <w:pStyle w:val="af4"/>
              <w:jc w:val="left"/>
              <w:rPr>
                <w:sz w:val="20"/>
                <w:szCs w:val="20"/>
                <w:lang w:val="en-US"/>
              </w:rPr>
            </w:pPr>
            <w:r>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aff9"/>
              <w:spacing w:line="240" w:lineRule="auto"/>
              <w:ind w:firstLine="0"/>
              <w:jc w:val="center"/>
              <w:rPr>
                <w:sz w:val="20"/>
                <w:szCs w:val="20"/>
              </w:rPr>
            </w:pPr>
            <w:r>
              <w:rPr>
                <w:sz w:val="20"/>
                <w:szCs w:val="20"/>
              </w:rPr>
              <w:t>35</w:t>
            </w:r>
          </w:p>
        </w:tc>
      </w:tr>
      <w:tr w:rsidR="00446E9F" w:rsidTr="00446E9F">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af4"/>
              <w:jc w:val="left"/>
              <w:rPr>
                <w:sz w:val="20"/>
                <w:szCs w:val="20"/>
                <w:lang w:val="en-US"/>
              </w:rPr>
            </w:pPr>
            <w:r>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jc w:val="center"/>
              <w:rPr>
                <w:rFonts w:ascii="Times New Roman" w:hAnsi="Times New Roman" w:cs="Times New Roman"/>
              </w:rPr>
            </w:pPr>
            <w:r>
              <w:rPr>
                <w:rFonts w:ascii="Times New Roman" w:hAnsi="Times New Roman" w:cs="Times New Roman"/>
              </w:rPr>
              <w:t>30</w:t>
            </w:r>
          </w:p>
        </w:tc>
      </w:tr>
      <w:tr w:rsidR="00446E9F" w:rsidTr="00446E9F">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af4"/>
              <w:jc w:val="left"/>
              <w:rPr>
                <w:sz w:val="20"/>
                <w:szCs w:val="20"/>
                <w:lang w:val="en-US"/>
              </w:rPr>
            </w:pPr>
            <w:r>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jc w:val="center"/>
              <w:rPr>
                <w:rFonts w:ascii="Times New Roman" w:hAnsi="Times New Roman" w:cs="Times New Roman"/>
              </w:rPr>
            </w:pPr>
            <w:r>
              <w:rPr>
                <w:rFonts w:ascii="Times New Roman" w:hAnsi="Times New Roman" w:cs="Times New Roman"/>
              </w:rPr>
              <w:t>25</w:t>
            </w:r>
          </w:p>
        </w:tc>
      </w:tr>
      <w:tr w:rsidR="00446E9F" w:rsidTr="00446E9F">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jc w:val="center"/>
              <w:rPr>
                <w:rFonts w:ascii="Times New Roman" w:hAnsi="Times New Roman" w:cs="Times New Roman"/>
              </w:rPr>
            </w:pPr>
            <w:r>
              <w:rPr>
                <w:rFonts w:ascii="Times New Roman" w:hAnsi="Times New Roman" w:cs="Times New Roman"/>
              </w:rPr>
              <w:t>Законодательно установленная норма</w:t>
            </w:r>
          </w:p>
        </w:tc>
      </w:tr>
      <w:tr w:rsidR="00446E9F" w:rsidTr="00446E9F">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jc w:val="center"/>
              <w:rPr>
                <w:rFonts w:ascii="Times New Roman" w:hAnsi="Times New Roman" w:cs="Times New Roman"/>
              </w:rPr>
            </w:pPr>
            <w:r>
              <w:rPr>
                <w:rFonts w:ascii="Times New Roman" w:hAnsi="Times New Roman" w:cs="Times New Roman"/>
              </w:rPr>
              <w:t>Законодательно установленная норма</w:t>
            </w:r>
          </w:p>
        </w:tc>
      </w:tr>
      <w:tr w:rsidR="00446E9F" w:rsidTr="00446E9F">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af4"/>
              <w:jc w:val="left"/>
              <w:rPr>
                <w:sz w:val="20"/>
                <w:szCs w:val="20"/>
              </w:rPr>
            </w:pPr>
            <w:r>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446E9F" w:rsidRDefault="00446E9F">
            <w:pPr>
              <w:pStyle w:val="ConsPlusNormal"/>
              <w:widowControl/>
              <w:ind w:firstLine="0"/>
              <w:jc w:val="center"/>
              <w:rPr>
                <w:rFonts w:ascii="Times New Roman" w:hAnsi="Times New Roman" w:cs="Times New Roman"/>
              </w:rPr>
            </w:pPr>
          </w:p>
        </w:tc>
      </w:tr>
      <w:tr w:rsidR="00446E9F" w:rsidTr="00446E9F">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а) </w:t>
            </w:r>
            <w:r>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446E9F" w:rsidTr="00446E9F">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б) данная структура применима для многоквартирных жилых домов;</w:t>
            </w:r>
          </w:p>
        </w:tc>
      </w:tr>
      <w:tr w:rsidR="00446E9F" w:rsidTr="00446E9F">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hideMark/>
          </w:tcPr>
          <w:p w:rsidR="00446E9F" w:rsidRDefault="00446E9F">
            <w:pPr>
              <w:pStyle w:val="ConsPlusNormal"/>
              <w:widowControl/>
              <w:ind w:firstLine="0"/>
              <w:rPr>
                <w:rFonts w:ascii="Times New Roman" w:hAnsi="Times New Roman" w:cs="Times New Roman"/>
              </w:rPr>
            </w:pPr>
            <w:r>
              <w:rPr>
                <w:rFonts w:ascii="Times New Roman" w:hAnsi="Times New Roman" w:cs="Times New Roman"/>
              </w:rPr>
              <w:t xml:space="preserve">в) показатель жилищной обеспеченности </w:t>
            </w:r>
            <w:proofErr w:type="gramStart"/>
            <w:r>
              <w:rPr>
                <w:rFonts w:ascii="Times New Roman" w:hAnsi="Times New Roman" w:cs="Times New Roman"/>
              </w:rPr>
              <w:t>для</w:t>
            </w:r>
            <w:proofErr w:type="gramEnd"/>
            <w:r>
              <w:rPr>
                <w:rFonts w:ascii="Times New Roman" w:hAnsi="Times New Roman" w:cs="Times New Roman"/>
              </w:rPr>
              <w:t xml:space="preserve"> </w:t>
            </w:r>
            <w:proofErr w:type="gramStart"/>
            <w:r>
              <w:rPr>
                <w:rFonts w:ascii="Times New Roman" w:hAnsi="Times New Roman" w:cs="Times New Roman"/>
              </w:rPr>
              <w:t>одно</w:t>
            </w:r>
            <w:proofErr w:type="gramEnd"/>
            <w:r>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tc>
      </w:tr>
    </w:tbl>
    <w:p w:rsidR="00446E9F" w:rsidRDefault="00446E9F" w:rsidP="00446E9F">
      <w:pPr>
        <w:pStyle w:val="a6"/>
      </w:pPr>
    </w:p>
    <w:p w:rsidR="00446E9F" w:rsidRDefault="00446E9F" w:rsidP="00446E9F">
      <w:pPr>
        <w:pStyle w:val="a6"/>
      </w:pPr>
      <w:r>
        <w:t xml:space="preserve">Объём специализированного жилищного фонда определяется фактической потребностью. </w:t>
      </w:r>
    </w:p>
    <w:p w:rsidR="00446E9F" w:rsidRDefault="00446E9F" w:rsidP="00446E9F">
      <w:pPr>
        <w:pStyle w:val="a6"/>
      </w:pPr>
      <w: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446E9F" w:rsidRDefault="00446E9F" w:rsidP="00446E9F">
      <w:pPr>
        <w:pStyle w:val="a6"/>
      </w:pPr>
      <w: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446E9F" w:rsidRDefault="00446E9F" w:rsidP="00446E9F">
      <w:pPr>
        <w:pStyle w:val="a6"/>
      </w:pPr>
      <w:r>
        <w:t>Маневренный жилищный фонд формируется при необходимости предоставления гражданам жилья в следующих случаях:</w:t>
      </w:r>
    </w:p>
    <w:p w:rsidR="00446E9F" w:rsidRDefault="00446E9F" w:rsidP="00446E9F">
      <w:pPr>
        <w:pStyle w:val="a2"/>
        <w:numPr>
          <w:ilvl w:val="0"/>
          <w:numId w:val="19"/>
        </w:numPr>
        <w:snapToGrid w:val="0"/>
      </w:pPr>
      <w: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446E9F" w:rsidRDefault="00446E9F" w:rsidP="00446E9F">
      <w:pPr>
        <w:pStyle w:val="a2"/>
        <w:numPr>
          <w:ilvl w:val="0"/>
          <w:numId w:val="19"/>
        </w:numPr>
        <w:snapToGrid w:val="0"/>
      </w:pPr>
      <w:r>
        <w:t>утраты жилого помещения в результате обращения взыскания на это жилое помещение (неоплаченные кредиты, ипотеки, целевые займы),</w:t>
      </w:r>
    </w:p>
    <w:p w:rsidR="00446E9F" w:rsidRDefault="00446E9F" w:rsidP="00446E9F">
      <w:pPr>
        <w:pStyle w:val="a2"/>
        <w:numPr>
          <w:ilvl w:val="0"/>
          <w:numId w:val="19"/>
        </w:numPr>
        <w:snapToGrid w:val="0"/>
      </w:pPr>
      <w:r>
        <w:t>при непригодности жилого помещения для проживания в результате чрезвычайных обстоятельств,</w:t>
      </w:r>
    </w:p>
    <w:p w:rsidR="00446E9F" w:rsidRDefault="00446E9F" w:rsidP="00446E9F">
      <w:pPr>
        <w:pStyle w:val="a2"/>
        <w:numPr>
          <w:ilvl w:val="0"/>
          <w:numId w:val="19"/>
        </w:numPr>
        <w:snapToGrid w:val="0"/>
      </w:pPr>
      <w:r>
        <w:t>иные случаи предусмотренные законодательством.</w:t>
      </w:r>
    </w:p>
    <w:p w:rsidR="00446E9F" w:rsidRDefault="00446E9F" w:rsidP="00446E9F">
      <w:pPr>
        <w:pStyle w:val="a6"/>
      </w:pPr>
      <w: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w:t>
      </w:r>
      <w:r>
        <w:lastRenderedPageBreak/>
        <w:t xml:space="preserve">маневренного жилищного фонда, </w:t>
      </w:r>
      <w:proofErr w:type="gramStart"/>
      <w:r>
        <w:t>возможно</w:t>
      </w:r>
      <w:proofErr w:type="gramEnd"/>
      <w:r>
        <w:t xml:space="preserve">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446E9F" w:rsidRDefault="00446E9F" w:rsidP="00446E9F">
      <w:pPr>
        <w:pStyle w:val="a6"/>
      </w:pPr>
      <w: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446E9F" w:rsidRDefault="00446E9F" w:rsidP="00446E9F">
      <w:pPr>
        <w:pStyle w:val="a6"/>
      </w:pPr>
      <w:r>
        <w:t>Нормативы определены в соответствии с Жилищным кодексом РФ.</w:t>
      </w:r>
    </w:p>
    <w:p w:rsidR="0044613C" w:rsidRPr="0044613C" w:rsidRDefault="0044613C" w:rsidP="0044613C">
      <w:pPr>
        <w:keepNext/>
        <w:numPr>
          <w:ilvl w:val="0"/>
          <w:numId w:val="14"/>
        </w:numPr>
        <w:tabs>
          <w:tab w:val="left" w:pos="851"/>
        </w:tabs>
        <w:spacing w:before="240" w:after="120"/>
        <w:ind w:left="0" w:firstLine="567"/>
        <w:jc w:val="both"/>
        <w:outlineLvl w:val="0"/>
        <w:rPr>
          <w:b/>
          <w:bCs/>
          <w:kern w:val="32"/>
          <w:sz w:val="28"/>
          <w:szCs w:val="28"/>
          <w:lang/>
        </w:rPr>
      </w:pPr>
      <w:bookmarkStart w:id="43" w:name="_Ref388450311"/>
      <w:bookmarkEnd w:id="19"/>
      <w:bookmarkEnd w:id="20"/>
      <w:bookmarkEnd w:id="21"/>
      <w:bookmarkEnd w:id="22"/>
      <w:r w:rsidRPr="0044613C">
        <w:rPr>
          <w:b/>
          <w:bCs/>
          <w:kern w:val="32"/>
          <w:sz w:val="28"/>
          <w:szCs w:val="28"/>
          <w:lang/>
        </w:rPr>
        <w:t>Нормативы градостроительного проектирования в сфере обеспечения условий для развития сельскохозяйственного производства</w:t>
      </w:r>
    </w:p>
    <w:p w:rsidR="0044613C" w:rsidRPr="0044613C" w:rsidRDefault="0044613C" w:rsidP="0044613C">
      <w:pPr>
        <w:keepNext/>
        <w:numPr>
          <w:ilvl w:val="1"/>
          <w:numId w:val="14"/>
        </w:numPr>
        <w:tabs>
          <w:tab w:val="left" w:pos="1134"/>
          <w:tab w:val="left" w:pos="1276"/>
        </w:tabs>
        <w:spacing w:before="180" w:after="60"/>
        <w:ind w:left="0" w:firstLine="567"/>
        <w:jc w:val="both"/>
        <w:outlineLvl w:val="1"/>
        <w:rPr>
          <w:b/>
          <w:bCs/>
          <w:iCs/>
          <w:sz w:val="28"/>
          <w:szCs w:val="28"/>
          <w:lang/>
        </w:rPr>
      </w:pPr>
      <w:bookmarkStart w:id="44" w:name="_Toc389132950"/>
      <w:bookmarkStart w:id="45" w:name="_Toc393700411"/>
      <w:r w:rsidRPr="0044613C">
        <w:rPr>
          <w:b/>
          <w:bCs/>
          <w:iCs/>
          <w:sz w:val="28"/>
          <w:szCs w:val="28"/>
          <w:lang/>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44613C" w:rsidRPr="0044613C" w:rsidRDefault="0044613C" w:rsidP="0044613C">
      <w:pPr>
        <w:ind w:firstLine="567"/>
        <w:jc w:val="both"/>
      </w:pPr>
      <w:proofErr w:type="gramStart"/>
      <w:r w:rsidRPr="0044613C">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w:t>
      </w:r>
      <w:proofErr w:type="gramEnd"/>
      <w:r w:rsidRPr="0044613C">
        <w:t xml:space="preserve"> законодательством Российской Федерации).</w:t>
      </w:r>
    </w:p>
    <w:p w:rsidR="0044613C" w:rsidRPr="0044613C" w:rsidRDefault="0044613C" w:rsidP="0044613C">
      <w:pPr>
        <w:ind w:firstLine="567"/>
        <w:jc w:val="both"/>
      </w:pPr>
      <w:r w:rsidRPr="0044613C">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44613C" w:rsidRPr="0044613C" w:rsidRDefault="0044613C" w:rsidP="0044613C">
      <w:pPr>
        <w:ind w:firstLine="567"/>
        <w:jc w:val="both"/>
      </w:pPr>
      <w:r w:rsidRPr="0044613C">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44613C" w:rsidRPr="0044613C" w:rsidRDefault="0044613C" w:rsidP="0044613C">
      <w:pPr>
        <w:ind w:firstLine="567"/>
        <w:jc w:val="both"/>
      </w:pPr>
      <w:r w:rsidRPr="0044613C">
        <w:t>а) для ведения крестьянского (фермерского) хозяйства:</w:t>
      </w:r>
    </w:p>
    <w:p w:rsidR="0044613C" w:rsidRPr="0044613C" w:rsidRDefault="0044613C" w:rsidP="0044613C">
      <w:pPr>
        <w:spacing w:after="60"/>
        <w:jc w:val="both"/>
        <w:rPr>
          <w:snapToGrid w:val="0"/>
          <w:lang/>
        </w:rPr>
      </w:pPr>
      <w:r w:rsidRPr="0044613C">
        <w:rPr>
          <w:snapToGrid w:val="0"/>
          <w:lang/>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44613C" w:rsidRPr="0044613C" w:rsidRDefault="0044613C" w:rsidP="0044613C">
      <w:pPr>
        <w:spacing w:after="60"/>
        <w:jc w:val="both"/>
        <w:rPr>
          <w:snapToGrid w:val="0"/>
          <w:lang/>
        </w:rPr>
      </w:pPr>
      <w:r w:rsidRPr="0044613C">
        <w:rPr>
          <w:snapToGrid w:val="0"/>
          <w:lang/>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44613C" w:rsidRPr="0044613C" w:rsidRDefault="0044613C" w:rsidP="0044613C">
      <w:pPr>
        <w:ind w:firstLine="567"/>
        <w:jc w:val="both"/>
      </w:pPr>
      <w:r w:rsidRPr="0044613C">
        <w:t>б) для ведения садоводства: минимальный - 0,06 га, максимальный - 0,15 га;</w:t>
      </w:r>
    </w:p>
    <w:p w:rsidR="0044613C" w:rsidRPr="0044613C" w:rsidRDefault="0044613C" w:rsidP="0044613C">
      <w:pPr>
        <w:ind w:firstLine="567"/>
        <w:jc w:val="both"/>
      </w:pPr>
      <w:r w:rsidRPr="0044613C">
        <w:t>в) для ведения огородничества: минимальный - 0,02 га, максимальный - 0,15 га;</w:t>
      </w:r>
    </w:p>
    <w:p w:rsidR="0044613C" w:rsidRPr="0044613C" w:rsidRDefault="0044613C" w:rsidP="0044613C">
      <w:pPr>
        <w:ind w:firstLine="567"/>
        <w:jc w:val="both"/>
      </w:pPr>
      <w:r w:rsidRPr="0044613C">
        <w:t>г) для ведения животноводства: минимальный - 0,05 га, максимальный - 5,0 га;</w:t>
      </w:r>
    </w:p>
    <w:p w:rsidR="0044613C" w:rsidRPr="0044613C" w:rsidRDefault="0044613C" w:rsidP="0044613C">
      <w:pPr>
        <w:ind w:firstLine="567"/>
        <w:jc w:val="both"/>
      </w:pPr>
      <w:r w:rsidRPr="0044613C">
        <w:t>д) для ведения дачного строительства: минимальный - 0,06 га, максимальный - 0,25 га.</w:t>
      </w:r>
    </w:p>
    <w:p w:rsidR="0044613C" w:rsidRPr="0044613C" w:rsidRDefault="0044613C" w:rsidP="0044613C">
      <w:pPr>
        <w:ind w:firstLine="567"/>
        <w:jc w:val="both"/>
      </w:pPr>
      <w:r w:rsidRPr="0044613C">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44613C">
          <w:t>пункте 4 статьи 28</w:t>
        </w:r>
      </w:hyperlink>
      <w:r w:rsidRPr="0044613C">
        <w:t xml:space="preserve"> Федерального закона "О садоводческих, огороднических и дачных некоммерческих объединениях граждан", устанавливаются равными 0,02 га.</w:t>
      </w:r>
    </w:p>
    <w:p w:rsidR="0044613C" w:rsidRPr="0044613C" w:rsidRDefault="0044613C" w:rsidP="0044613C">
      <w:pPr>
        <w:ind w:firstLine="567"/>
        <w:jc w:val="both"/>
      </w:pPr>
      <w:r w:rsidRPr="0044613C">
        <w:lastRenderedPageBreak/>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44613C" w:rsidRPr="0044613C" w:rsidRDefault="0044613C" w:rsidP="0044613C">
      <w:pPr>
        <w:ind w:firstLine="567"/>
        <w:jc w:val="both"/>
      </w:pPr>
      <w:r w:rsidRPr="0044613C">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44613C" w:rsidRPr="0044613C" w:rsidRDefault="0044613C" w:rsidP="0044613C">
      <w:pPr>
        <w:ind w:firstLine="567"/>
        <w:jc w:val="both"/>
      </w:pPr>
      <w:r w:rsidRPr="0044613C">
        <w:t>3. </w:t>
      </w:r>
      <w:proofErr w:type="gramStart"/>
      <w:r w:rsidRPr="0044613C">
        <w:t>Предельные (минимальные и максимальные)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на территории Эвенкийского муниципального района, за исключением случаев бесплатного предоставления земельных участков многодетным гражданам, составляют:</w:t>
      </w:r>
      <w:proofErr w:type="gramEnd"/>
    </w:p>
    <w:p w:rsidR="0044613C" w:rsidRPr="0044613C" w:rsidRDefault="0044613C" w:rsidP="0044613C">
      <w:pPr>
        <w:ind w:firstLine="567"/>
        <w:jc w:val="both"/>
      </w:pPr>
      <w:r w:rsidRPr="0044613C">
        <w:t>а) для ведения крестьянского (фермерского) хозяйства:</w:t>
      </w:r>
    </w:p>
    <w:p w:rsidR="0044613C" w:rsidRPr="0044613C" w:rsidRDefault="0044613C" w:rsidP="0044613C">
      <w:pPr>
        <w:spacing w:after="60"/>
        <w:jc w:val="both"/>
        <w:rPr>
          <w:snapToGrid w:val="0"/>
          <w:lang/>
        </w:rPr>
      </w:pPr>
      <w:r w:rsidRPr="0044613C">
        <w:rPr>
          <w:snapToGrid w:val="0"/>
          <w:lang/>
        </w:rPr>
        <w:t>из земель сельскохозяйственного назначения: минимальный - 0,1 га, максимальный - 20 га на одно крестьянское (фермерское) хозяйство;</w:t>
      </w:r>
    </w:p>
    <w:p w:rsidR="0044613C" w:rsidRPr="0044613C" w:rsidRDefault="0044613C" w:rsidP="0044613C">
      <w:pPr>
        <w:spacing w:after="60"/>
        <w:jc w:val="both"/>
        <w:rPr>
          <w:snapToGrid w:val="0"/>
          <w:lang/>
        </w:rPr>
      </w:pPr>
      <w:r w:rsidRPr="0044613C">
        <w:rPr>
          <w:snapToGrid w:val="0"/>
          <w:lang/>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44613C" w:rsidRPr="0044613C" w:rsidRDefault="0044613C" w:rsidP="0044613C">
      <w:pPr>
        <w:ind w:firstLine="567"/>
        <w:jc w:val="both"/>
      </w:pPr>
      <w:r w:rsidRPr="0044613C">
        <w:t>б) для ведения огородничества: минимальный - 0,06 га, максимальный - 1 га;</w:t>
      </w:r>
    </w:p>
    <w:p w:rsidR="0044613C" w:rsidRPr="0044613C" w:rsidRDefault="0044613C" w:rsidP="0044613C">
      <w:pPr>
        <w:ind w:firstLine="567"/>
        <w:jc w:val="both"/>
      </w:pPr>
      <w:r w:rsidRPr="0044613C">
        <w:t>в) для ведения животноводства: минимальный - 0,06 га, максимальный - 10 га.</w:t>
      </w:r>
    </w:p>
    <w:p w:rsidR="0044613C" w:rsidRPr="0044613C" w:rsidRDefault="0044613C" w:rsidP="0044613C">
      <w:pPr>
        <w:ind w:firstLine="567"/>
        <w:jc w:val="both"/>
      </w:pPr>
      <w:r w:rsidRPr="0044613C">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44613C" w:rsidRPr="0044613C" w:rsidRDefault="0044613C" w:rsidP="0044613C">
      <w:pPr>
        <w:ind w:firstLine="567"/>
        <w:jc w:val="both"/>
      </w:pPr>
      <w:proofErr w:type="gramStart"/>
      <w:r w:rsidRPr="0044613C">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roofErr w:type="gramEnd"/>
    </w:p>
    <w:p w:rsidR="0044613C" w:rsidRPr="0044613C" w:rsidRDefault="0044613C" w:rsidP="0044613C">
      <w:pPr>
        <w:ind w:firstLine="567"/>
        <w:jc w:val="both"/>
      </w:pPr>
      <w:r w:rsidRPr="0044613C">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44613C">
          <w:t>Перечень</w:t>
        </w:r>
      </w:hyperlink>
      <w:r w:rsidRPr="0044613C">
        <w:t xml:space="preserve"> таких территорий устанавливается Правительством края.</w:t>
      </w:r>
    </w:p>
    <w:p w:rsidR="0044613C" w:rsidRPr="0044613C" w:rsidRDefault="0044613C" w:rsidP="0044613C">
      <w:pPr>
        <w:ind w:firstLine="567"/>
        <w:jc w:val="both"/>
      </w:pPr>
      <w:r w:rsidRPr="0044613C">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44613C" w:rsidRPr="0044613C" w:rsidRDefault="0044613C" w:rsidP="0044613C">
      <w:pPr>
        <w:ind w:firstLine="567"/>
        <w:jc w:val="both"/>
      </w:pPr>
      <w:r w:rsidRPr="0044613C">
        <w:t>а) для ведения садоводства: минимальный - 0,06 га, максимальный - 0,15 га;</w:t>
      </w:r>
    </w:p>
    <w:p w:rsidR="0044613C" w:rsidRPr="0044613C" w:rsidRDefault="0044613C" w:rsidP="0044613C">
      <w:pPr>
        <w:ind w:firstLine="567"/>
        <w:jc w:val="both"/>
      </w:pPr>
      <w:r w:rsidRPr="0044613C">
        <w:t>б) для ведения огородничества:</w:t>
      </w:r>
    </w:p>
    <w:p w:rsidR="0044613C" w:rsidRPr="0044613C" w:rsidRDefault="0044613C" w:rsidP="0044613C">
      <w:pPr>
        <w:spacing w:after="60"/>
        <w:jc w:val="both"/>
        <w:rPr>
          <w:snapToGrid w:val="0"/>
          <w:lang/>
        </w:rPr>
      </w:pPr>
      <w:r w:rsidRPr="0044613C">
        <w:rPr>
          <w:snapToGrid w:val="0"/>
          <w:lang/>
        </w:rPr>
        <w:t>на территории Эвенкийского муниципального района: минимальный - 0,06 га, максимальный - 1 га;</w:t>
      </w:r>
    </w:p>
    <w:p w:rsidR="0044613C" w:rsidRPr="0044613C" w:rsidRDefault="0044613C" w:rsidP="0044613C">
      <w:pPr>
        <w:spacing w:after="60"/>
        <w:jc w:val="both"/>
        <w:rPr>
          <w:snapToGrid w:val="0"/>
          <w:lang/>
        </w:rPr>
      </w:pPr>
      <w:r w:rsidRPr="0044613C">
        <w:rPr>
          <w:snapToGrid w:val="0"/>
          <w:lang/>
        </w:rPr>
        <w:t>на территории иных муниципальных образованиях края: минимальный - 0,02 га, максимальный - 0,15 га;</w:t>
      </w:r>
    </w:p>
    <w:p w:rsidR="0044613C" w:rsidRPr="0044613C" w:rsidRDefault="0044613C" w:rsidP="0044613C">
      <w:pPr>
        <w:ind w:firstLine="567"/>
        <w:jc w:val="both"/>
      </w:pPr>
      <w:r w:rsidRPr="0044613C">
        <w:t>в) для ведения животноводства:</w:t>
      </w:r>
    </w:p>
    <w:p w:rsidR="0044613C" w:rsidRPr="0044613C" w:rsidRDefault="0044613C" w:rsidP="0044613C">
      <w:pPr>
        <w:spacing w:after="60"/>
        <w:jc w:val="both"/>
        <w:rPr>
          <w:snapToGrid w:val="0"/>
          <w:lang/>
        </w:rPr>
      </w:pPr>
      <w:r w:rsidRPr="0044613C">
        <w:rPr>
          <w:snapToGrid w:val="0"/>
          <w:lang/>
        </w:rPr>
        <w:lastRenderedPageBreak/>
        <w:t>на территории Эвенкийского муниципального района: минимальный - 0,06 га, максимальный - 10 га;</w:t>
      </w:r>
    </w:p>
    <w:p w:rsidR="0044613C" w:rsidRPr="0044613C" w:rsidRDefault="0044613C" w:rsidP="0044613C">
      <w:pPr>
        <w:spacing w:after="60"/>
        <w:jc w:val="both"/>
        <w:rPr>
          <w:snapToGrid w:val="0"/>
          <w:lang/>
        </w:rPr>
      </w:pPr>
      <w:r w:rsidRPr="0044613C">
        <w:rPr>
          <w:snapToGrid w:val="0"/>
          <w:lang/>
        </w:rPr>
        <w:t>на территории иных муниципальных образованиях края: минимальный - 0,05 га, максимальный - 5,0 га;</w:t>
      </w:r>
    </w:p>
    <w:p w:rsidR="0044613C" w:rsidRPr="0044613C" w:rsidRDefault="0044613C" w:rsidP="0044613C">
      <w:pPr>
        <w:ind w:firstLine="567"/>
        <w:jc w:val="both"/>
      </w:pPr>
      <w:r w:rsidRPr="0044613C">
        <w:t>г) для ведения дачного строительства:</w:t>
      </w:r>
    </w:p>
    <w:p w:rsidR="0044613C" w:rsidRPr="0044613C" w:rsidRDefault="0044613C" w:rsidP="0044613C">
      <w:pPr>
        <w:ind w:firstLine="567"/>
        <w:jc w:val="both"/>
        <w:rPr>
          <w:b/>
          <w:sz w:val="20"/>
          <w:szCs w:val="20"/>
          <w:lang/>
        </w:rPr>
      </w:pPr>
    </w:p>
    <w:p w:rsidR="0044613C" w:rsidRPr="0044613C" w:rsidRDefault="0044613C" w:rsidP="0044613C">
      <w:pPr>
        <w:spacing w:after="60"/>
        <w:jc w:val="both"/>
        <w:rPr>
          <w:snapToGrid w:val="0"/>
          <w:lang/>
        </w:rPr>
      </w:pPr>
      <w:r w:rsidRPr="0044613C">
        <w:rPr>
          <w:snapToGrid w:val="0"/>
          <w:lang/>
        </w:rPr>
        <w:t>на территории иных муниципальных образованиях края: минимальный - 0,06 га, максимальный - 0,15 га;</w:t>
      </w:r>
    </w:p>
    <w:p w:rsidR="0044613C" w:rsidRPr="0044613C" w:rsidRDefault="0044613C" w:rsidP="0044613C">
      <w:pPr>
        <w:ind w:firstLine="567"/>
        <w:jc w:val="both"/>
      </w:pPr>
      <w:r w:rsidRPr="0044613C">
        <w:t>д) для индивидуального жилищного строительства: минимальный - 0,10 га, максимальный - 0,15 га;</w:t>
      </w:r>
    </w:p>
    <w:p w:rsidR="0044613C" w:rsidRPr="0044613C" w:rsidRDefault="0044613C" w:rsidP="0044613C">
      <w:pPr>
        <w:ind w:firstLine="567"/>
        <w:jc w:val="both"/>
      </w:pPr>
      <w:r w:rsidRPr="0044613C">
        <w:t>е) для ведения личного подсобного хозяйства: минимальный - 0,10 га, максимальный - 0,25 га.</w:t>
      </w:r>
    </w:p>
    <w:p w:rsidR="0044613C" w:rsidRPr="0044613C" w:rsidRDefault="0044613C" w:rsidP="0044613C">
      <w:pPr>
        <w:ind w:firstLine="567"/>
        <w:jc w:val="both"/>
      </w:pPr>
      <w:r w:rsidRPr="0044613C">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44613C" w:rsidRPr="0044613C" w:rsidRDefault="0044613C" w:rsidP="0044613C">
      <w:pPr>
        <w:ind w:firstLine="567"/>
        <w:jc w:val="both"/>
        <w:rPr>
          <w:lang/>
        </w:rPr>
      </w:pPr>
    </w:p>
    <w:p w:rsidR="0044613C" w:rsidRPr="0044613C" w:rsidRDefault="0044613C" w:rsidP="0044613C">
      <w:pPr>
        <w:keepNext/>
        <w:numPr>
          <w:ilvl w:val="1"/>
          <w:numId w:val="14"/>
        </w:numPr>
        <w:tabs>
          <w:tab w:val="left" w:pos="1134"/>
          <w:tab w:val="left" w:pos="1276"/>
        </w:tabs>
        <w:spacing w:before="180" w:after="60"/>
        <w:ind w:left="0" w:firstLine="567"/>
        <w:jc w:val="both"/>
        <w:outlineLvl w:val="1"/>
        <w:rPr>
          <w:b/>
          <w:bCs/>
          <w:iCs/>
          <w:sz w:val="28"/>
          <w:szCs w:val="28"/>
          <w:lang/>
        </w:rPr>
      </w:pPr>
      <w:bookmarkStart w:id="46" w:name="_Toc389132951"/>
      <w:bookmarkStart w:id="47" w:name="_Toc393700412"/>
      <w:r w:rsidRPr="0044613C">
        <w:rPr>
          <w:b/>
          <w:bCs/>
          <w:iCs/>
          <w:sz w:val="28"/>
          <w:szCs w:val="28"/>
          <w:lang/>
        </w:rPr>
        <w:t>Нормативная плотность застройки площадок сельскохозяйственных предприятий</w:t>
      </w:r>
      <w:bookmarkEnd w:id="46"/>
      <w:bookmarkEnd w:id="47"/>
    </w:p>
    <w:p w:rsidR="0044613C" w:rsidRPr="0044613C" w:rsidRDefault="0044613C" w:rsidP="0044613C">
      <w:pPr>
        <w:ind w:firstLine="567"/>
        <w:jc w:val="both"/>
      </w:pPr>
      <w:r w:rsidRPr="0044613C">
        <w:t xml:space="preserve">Нормативный размер земельного участка сельскохозяйственного предприятия принимается </w:t>
      </w:r>
      <w:proofErr w:type="gramStart"/>
      <w:r w:rsidRPr="0044613C">
        <w:t>равным</w:t>
      </w:r>
      <w:proofErr w:type="gramEnd"/>
      <w:r w:rsidRPr="0044613C">
        <w:t xml:space="preserve"> отношению площади его застройки к показателю нормативной плотности застройки, выраженной в процентах застройки.</w:t>
      </w:r>
    </w:p>
    <w:p w:rsidR="0044613C" w:rsidRPr="0044613C" w:rsidRDefault="0044613C" w:rsidP="0044613C">
      <w:pPr>
        <w:ind w:firstLine="567"/>
        <w:jc w:val="both"/>
      </w:pPr>
      <w:r w:rsidRPr="0044613C">
        <w:t>Минимальная плотность застройки площадок сельскохозяйственных предприятий принимается в соответствии с таблицей 54.</w:t>
      </w:r>
    </w:p>
    <w:p w:rsidR="0044613C" w:rsidRPr="0044613C" w:rsidRDefault="0044613C" w:rsidP="0044613C">
      <w:pPr>
        <w:ind w:firstLine="567"/>
        <w:jc w:val="both"/>
      </w:pPr>
      <w:r w:rsidRPr="0044613C">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44613C" w:rsidRPr="0044613C" w:rsidRDefault="0044613C" w:rsidP="0044613C">
      <w:pPr>
        <w:ind w:firstLine="567"/>
        <w:jc w:val="both"/>
      </w:pPr>
      <w:r w:rsidRPr="0044613C">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44613C" w:rsidRPr="0044613C" w:rsidRDefault="0044613C" w:rsidP="0044613C">
      <w:pPr>
        <w:ind w:firstLine="567"/>
        <w:jc w:val="both"/>
      </w:pPr>
      <w:r w:rsidRPr="0044613C">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44613C" w:rsidRPr="0044613C" w:rsidRDefault="0044613C" w:rsidP="0044613C">
      <w:pPr>
        <w:ind w:firstLine="567"/>
        <w:jc w:val="both"/>
      </w:pPr>
      <w:r w:rsidRPr="0044613C">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44613C" w:rsidRPr="0044613C" w:rsidRDefault="0044613C" w:rsidP="0044613C">
      <w:pPr>
        <w:ind w:firstLine="567"/>
        <w:jc w:val="both"/>
      </w:pPr>
      <w:r w:rsidRPr="0044613C">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44613C" w:rsidRPr="0044613C" w:rsidRDefault="0044613C" w:rsidP="0044613C">
      <w:pPr>
        <w:ind w:firstLine="567"/>
        <w:jc w:val="both"/>
      </w:pPr>
      <w:r w:rsidRPr="0044613C">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44613C" w:rsidRPr="0044613C" w:rsidRDefault="0044613C" w:rsidP="0044613C">
      <w:pPr>
        <w:ind w:firstLine="567"/>
        <w:jc w:val="both"/>
      </w:pPr>
      <w:r w:rsidRPr="0044613C">
        <w:t xml:space="preserve">В </w:t>
      </w:r>
      <w:proofErr w:type="gramStart"/>
      <w:r w:rsidRPr="0044613C">
        <w:t>соответствии</w:t>
      </w:r>
      <w:proofErr w:type="gramEnd"/>
      <w:r w:rsidRPr="0044613C">
        <w:t xml:space="preserve">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44613C">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44613C" w:rsidRPr="0044613C" w:rsidRDefault="0044613C" w:rsidP="0044613C">
      <w:pPr>
        <w:ind w:firstLine="567"/>
        <w:jc w:val="both"/>
      </w:pPr>
      <w:r w:rsidRPr="0044613C">
        <w:lastRenderedPageBreak/>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44613C" w:rsidRPr="0044613C" w:rsidRDefault="0044613C" w:rsidP="0044613C">
      <w:pPr>
        <w:ind w:firstLine="567"/>
        <w:jc w:val="both"/>
      </w:pPr>
      <w:r w:rsidRPr="0044613C">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44613C" w:rsidRPr="0044613C" w:rsidRDefault="0044613C" w:rsidP="0044613C">
      <w:pPr>
        <w:ind w:firstLine="567"/>
        <w:jc w:val="both"/>
      </w:pPr>
      <w:r w:rsidRPr="0044613C">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44613C" w:rsidRPr="0044613C" w:rsidRDefault="0044613C" w:rsidP="0044613C">
      <w:pPr>
        <w:keepNext/>
        <w:spacing w:before="120" w:after="120"/>
        <w:jc w:val="right"/>
        <w:rPr>
          <w:b/>
          <w:bCs/>
          <w:sz w:val="22"/>
          <w:szCs w:val="20"/>
        </w:rPr>
      </w:pPr>
      <w:bookmarkStart w:id="49" w:name="_Ref393700730"/>
      <w:r w:rsidRPr="0044613C">
        <w:rPr>
          <w:b/>
          <w:bCs/>
          <w:sz w:val="22"/>
          <w:szCs w:val="20"/>
        </w:rPr>
        <w:t xml:space="preserve">Таблица </w:t>
      </w:r>
      <w:r w:rsidR="00907544" w:rsidRPr="0044613C">
        <w:rPr>
          <w:b/>
          <w:bCs/>
          <w:sz w:val="22"/>
          <w:szCs w:val="20"/>
        </w:rPr>
        <w:fldChar w:fldCharType="begin"/>
      </w:r>
      <w:r w:rsidRPr="0044613C">
        <w:rPr>
          <w:b/>
          <w:bCs/>
          <w:sz w:val="22"/>
          <w:szCs w:val="20"/>
        </w:rPr>
        <w:instrText xml:space="preserve"> SEQ Таблица \* ARABIC </w:instrText>
      </w:r>
      <w:r w:rsidR="00907544" w:rsidRPr="0044613C">
        <w:rPr>
          <w:b/>
          <w:bCs/>
          <w:sz w:val="22"/>
          <w:szCs w:val="20"/>
        </w:rPr>
        <w:fldChar w:fldCharType="separate"/>
      </w:r>
      <w:r w:rsidRPr="0044613C">
        <w:rPr>
          <w:b/>
          <w:bCs/>
          <w:noProof/>
          <w:sz w:val="22"/>
          <w:szCs w:val="20"/>
        </w:rPr>
        <w:t>13</w:t>
      </w:r>
      <w:r w:rsidR="00907544" w:rsidRPr="0044613C">
        <w:rPr>
          <w:b/>
          <w:bCs/>
          <w:noProof/>
          <w:sz w:val="22"/>
          <w:szCs w:val="20"/>
        </w:rPr>
        <w:fldChar w:fldCharType="end"/>
      </w:r>
      <w:bookmarkEnd w:id="49"/>
    </w:p>
    <w:p w:rsidR="0044613C" w:rsidRPr="0044613C" w:rsidRDefault="0044613C" w:rsidP="0044613C">
      <w:pPr>
        <w:spacing w:before="120" w:after="120"/>
        <w:jc w:val="center"/>
        <w:rPr>
          <w:b/>
          <w:bCs/>
        </w:rPr>
      </w:pPr>
      <w:r w:rsidRPr="0044613C">
        <w:rPr>
          <w:b/>
          <w:bCs/>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44613C" w:rsidRPr="0044613C" w:rsidTr="002E20BA">
        <w:trPr>
          <w:tblHeader/>
          <w:jc w:val="center"/>
        </w:trPr>
        <w:tc>
          <w:tcPr>
            <w:tcW w:w="6474" w:type="dxa"/>
            <w:gridSpan w:val="2"/>
            <w:vAlign w:val="center"/>
          </w:tcPr>
          <w:p w:rsidR="0044613C" w:rsidRPr="0044613C" w:rsidRDefault="0044613C" w:rsidP="0044613C">
            <w:pPr>
              <w:keepNext/>
              <w:keepLines/>
              <w:jc w:val="center"/>
              <w:rPr>
                <w:b/>
                <w:sz w:val="20"/>
                <w:szCs w:val="20"/>
              </w:rPr>
            </w:pPr>
            <w:r w:rsidRPr="0044613C">
              <w:rPr>
                <w:b/>
                <w:sz w:val="20"/>
                <w:szCs w:val="20"/>
              </w:rPr>
              <w:t>Предприятия</w:t>
            </w:r>
          </w:p>
        </w:tc>
        <w:tc>
          <w:tcPr>
            <w:tcW w:w="2848" w:type="dxa"/>
            <w:vAlign w:val="center"/>
          </w:tcPr>
          <w:p w:rsidR="0044613C" w:rsidRPr="0044613C" w:rsidRDefault="0044613C" w:rsidP="0044613C">
            <w:pPr>
              <w:keepNext/>
              <w:keepLines/>
              <w:jc w:val="center"/>
              <w:rPr>
                <w:b/>
                <w:sz w:val="20"/>
                <w:szCs w:val="20"/>
              </w:rPr>
            </w:pPr>
            <w:r w:rsidRPr="0044613C">
              <w:rPr>
                <w:b/>
                <w:sz w:val="20"/>
                <w:szCs w:val="20"/>
              </w:rPr>
              <w:t>Минимальная плотность застройки, %</w:t>
            </w:r>
          </w:p>
        </w:tc>
      </w:tr>
      <w:tr w:rsidR="0044613C" w:rsidRPr="0044613C" w:rsidTr="002E20BA">
        <w:trPr>
          <w:jc w:val="center"/>
        </w:trPr>
        <w:tc>
          <w:tcPr>
            <w:tcW w:w="6474" w:type="dxa"/>
            <w:gridSpan w:val="2"/>
          </w:tcPr>
          <w:p w:rsidR="0044613C" w:rsidRPr="0044613C" w:rsidRDefault="0044613C" w:rsidP="0044613C">
            <w:pPr>
              <w:autoSpaceDE w:val="0"/>
              <w:autoSpaceDN w:val="0"/>
              <w:adjustRightInd w:val="0"/>
              <w:jc w:val="center"/>
              <w:rPr>
                <w:rFonts w:ascii="Arial" w:hAnsi="Arial" w:cs="Arial"/>
                <w:sz w:val="20"/>
                <w:szCs w:val="20"/>
              </w:rPr>
            </w:pPr>
            <w:r w:rsidRPr="0044613C">
              <w:rPr>
                <w:sz w:val="20"/>
                <w:szCs w:val="20"/>
                <w:lang w:val="en-US"/>
              </w:rPr>
              <w:t>I</w:t>
            </w:r>
            <w:r w:rsidRPr="0044613C">
              <w:rPr>
                <w:sz w:val="20"/>
                <w:szCs w:val="20"/>
              </w:rPr>
              <w:t>. Крупного рогатого скота</w:t>
            </w:r>
            <w:r w:rsidRPr="0044613C">
              <w:rPr>
                <w:rFonts w:ascii="Arial" w:hAnsi="Arial" w:cs="Arial"/>
                <w:sz w:val="20"/>
                <w:szCs w:val="20"/>
              </w:rPr>
              <w:t>&lt;*&gt;</w:t>
            </w:r>
          </w:p>
          <w:p w:rsidR="0044613C" w:rsidRPr="0044613C" w:rsidRDefault="0044613C" w:rsidP="0044613C">
            <w:pPr>
              <w:autoSpaceDE w:val="0"/>
              <w:autoSpaceDN w:val="0"/>
              <w:adjustRightInd w:val="0"/>
              <w:jc w:val="center"/>
              <w:rPr>
                <w:rFonts w:ascii="Arial" w:hAnsi="Arial" w:cs="Arial"/>
                <w:sz w:val="20"/>
                <w:szCs w:val="20"/>
              </w:rPr>
            </w:pPr>
            <w:r w:rsidRPr="0044613C">
              <w:rPr>
                <w:sz w:val="20"/>
                <w:szCs w:val="20"/>
              </w:rPr>
              <w:t>---------------------------------</w:t>
            </w:r>
          </w:p>
          <w:p w:rsidR="0044613C" w:rsidRPr="0044613C" w:rsidRDefault="0044613C" w:rsidP="0044613C">
            <w:pPr>
              <w:autoSpaceDE w:val="0"/>
              <w:autoSpaceDN w:val="0"/>
              <w:adjustRightInd w:val="0"/>
              <w:jc w:val="both"/>
              <w:rPr>
                <w:b/>
                <w:sz w:val="20"/>
                <w:szCs w:val="20"/>
              </w:rPr>
            </w:pPr>
            <w:r w:rsidRPr="0044613C">
              <w:rPr>
                <w:sz w:val="20"/>
                <w:szCs w:val="20"/>
              </w:rPr>
              <w:t xml:space="preserve">&lt;*&gt; Для  ферм  крупного  рогатого  скота  приведены  показатели  при хранении грубых кормов и подстилки в сараях и под навесами.              </w:t>
            </w:r>
          </w:p>
          <w:p w:rsidR="0044613C" w:rsidRPr="0044613C" w:rsidRDefault="0044613C" w:rsidP="0044613C">
            <w:pPr>
              <w:rPr>
                <w:sz w:val="20"/>
                <w:szCs w:val="20"/>
              </w:rPr>
            </w:pPr>
            <w:r w:rsidRPr="0044613C">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44613C" w:rsidRPr="0044613C" w:rsidRDefault="0044613C" w:rsidP="0044613C">
            <w:pPr>
              <w:autoSpaceDE w:val="0"/>
              <w:autoSpaceDN w:val="0"/>
              <w:adjustRightInd w:val="0"/>
              <w:jc w:val="center"/>
              <w:rPr>
                <w:sz w:val="20"/>
                <w:szCs w:val="20"/>
              </w:rPr>
            </w:pPr>
          </w:p>
        </w:tc>
      </w:tr>
      <w:tr w:rsidR="0044613C" w:rsidRPr="0044613C" w:rsidTr="002E20BA">
        <w:trPr>
          <w:jc w:val="center"/>
        </w:trPr>
        <w:tc>
          <w:tcPr>
            <w:tcW w:w="2518" w:type="dxa"/>
            <w:vMerge w:val="restart"/>
          </w:tcPr>
          <w:p w:rsidR="0044613C" w:rsidRPr="0044613C" w:rsidRDefault="0044613C" w:rsidP="0044613C">
            <w:pPr>
              <w:autoSpaceDE w:val="0"/>
              <w:autoSpaceDN w:val="0"/>
              <w:adjustRightInd w:val="0"/>
              <w:rPr>
                <w:sz w:val="20"/>
                <w:szCs w:val="20"/>
              </w:rPr>
            </w:pPr>
            <w:r w:rsidRPr="0044613C">
              <w:rPr>
                <w:sz w:val="20"/>
                <w:szCs w:val="20"/>
              </w:rPr>
              <w:t>А. Товарные</w:t>
            </w:r>
          </w:p>
        </w:tc>
        <w:tc>
          <w:tcPr>
            <w:tcW w:w="3956" w:type="dxa"/>
          </w:tcPr>
          <w:p w:rsidR="0044613C" w:rsidRPr="0044613C" w:rsidRDefault="0044613C" w:rsidP="0044613C">
            <w:pPr>
              <w:autoSpaceDE w:val="0"/>
              <w:autoSpaceDN w:val="0"/>
              <w:adjustRightInd w:val="0"/>
              <w:rPr>
                <w:sz w:val="20"/>
                <w:szCs w:val="20"/>
              </w:rPr>
            </w:pPr>
            <w:r w:rsidRPr="0044613C">
              <w:rPr>
                <w:sz w:val="20"/>
                <w:szCs w:val="20"/>
              </w:rPr>
              <w:t xml:space="preserve">Молочные при привязном содержании коров   </w:t>
            </w:r>
          </w:p>
          <w:p w:rsidR="0044613C" w:rsidRPr="0044613C" w:rsidRDefault="0044613C" w:rsidP="0044613C">
            <w:pPr>
              <w:autoSpaceDE w:val="0"/>
              <w:autoSpaceDN w:val="0"/>
              <w:adjustRightInd w:val="0"/>
              <w:rPr>
                <w:sz w:val="20"/>
                <w:szCs w:val="20"/>
              </w:rPr>
            </w:pPr>
            <w:r w:rsidRPr="0044613C">
              <w:rPr>
                <w:sz w:val="20"/>
                <w:szCs w:val="20"/>
              </w:rPr>
              <w:t xml:space="preserve">1. На 400 и 600 коров       </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45; 51</w:t>
            </w:r>
          </w:p>
        </w:tc>
      </w:tr>
      <w:tr w:rsidR="0044613C" w:rsidRPr="0044613C" w:rsidTr="002E20BA">
        <w:trPr>
          <w:jc w:val="center"/>
        </w:trPr>
        <w:tc>
          <w:tcPr>
            <w:tcW w:w="2518" w:type="dxa"/>
            <w:vMerge/>
          </w:tcPr>
          <w:p w:rsidR="0044613C" w:rsidRPr="0044613C" w:rsidRDefault="0044613C" w:rsidP="0044613C">
            <w:pPr>
              <w:autoSpaceDE w:val="0"/>
              <w:autoSpaceDN w:val="0"/>
              <w:adjustRightInd w:val="0"/>
              <w:jc w:val="center"/>
              <w:rPr>
                <w:sz w:val="20"/>
                <w:szCs w:val="20"/>
              </w:rPr>
            </w:pPr>
          </w:p>
        </w:tc>
        <w:tc>
          <w:tcPr>
            <w:tcW w:w="3956" w:type="dxa"/>
          </w:tcPr>
          <w:p w:rsidR="0044613C" w:rsidRPr="0044613C" w:rsidRDefault="0044613C" w:rsidP="0044613C">
            <w:pPr>
              <w:autoSpaceDE w:val="0"/>
              <w:autoSpaceDN w:val="0"/>
              <w:adjustRightInd w:val="0"/>
              <w:rPr>
                <w:sz w:val="20"/>
                <w:szCs w:val="20"/>
              </w:rPr>
            </w:pPr>
            <w:r w:rsidRPr="0044613C">
              <w:rPr>
                <w:sz w:val="20"/>
                <w:szCs w:val="20"/>
              </w:rPr>
              <w:t>Молочные при беспривязном содержании коров</w:t>
            </w:r>
          </w:p>
          <w:p w:rsidR="0044613C" w:rsidRPr="0044613C" w:rsidRDefault="0044613C" w:rsidP="0044613C">
            <w:pPr>
              <w:autoSpaceDE w:val="0"/>
              <w:autoSpaceDN w:val="0"/>
              <w:adjustRightInd w:val="0"/>
              <w:rPr>
                <w:sz w:val="20"/>
                <w:szCs w:val="20"/>
              </w:rPr>
            </w:pPr>
            <w:r w:rsidRPr="0044613C">
              <w:rPr>
                <w:sz w:val="20"/>
                <w:szCs w:val="20"/>
              </w:rPr>
              <w:t xml:space="preserve">2. На 400 и 600 коров       </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45; 51</w:t>
            </w:r>
          </w:p>
          <w:p w:rsidR="0044613C" w:rsidRPr="0044613C" w:rsidRDefault="0044613C" w:rsidP="0044613C">
            <w:pPr>
              <w:autoSpaceDE w:val="0"/>
              <w:autoSpaceDN w:val="0"/>
              <w:adjustRightInd w:val="0"/>
              <w:jc w:val="center"/>
              <w:rPr>
                <w:sz w:val="20"/>
                <w:szCs w:val="20"/>
              </w:rPr>
            </w:pPr>
          </w:p>
        </w:tc>
      </w:tr>
      <w:tr w:rsidR="0044613C" w:rsidRPr="0044613C" w:rsidTr="002E20BA">
        <w:trPr>
          <w:jc w:val="center"/>
        </w:trPr>
        <w:tc>
          <w:tcPr>
            <w:tcW w:w="2518" w:type="dxa"/>
            <w:vMerge/>
          </w:tcPr>
          <w:p w:rsidR="0044613C" w:rsidRPr="0044613C" w:rsidRDefault="0044613C" w:rsidP="0044613C">
            <w:pPr>
              <w:autoSpaceDE w:val="0"/>
              <w:autoSpaceDN w:val="0"/>
              <w:adjustRightInd w:val="0"/>
              <w:jc w:val="center"/>
              <w:rPr>
                <w:sz w:val="20"/>
                <w:szCs w:val="20"/>
              </w:rPr>
            </w:pPr>
          </w:p>
        </w:tc>
        <w:tc>
          <w:tcPr>
            <w:tcW w:w="3956" w:type="dxa"/>
          </w:tcPr>
          <w:p w:rsidR="0044613C" w:rsidRPr="0044613C" w:rsidRDefault="0044613C" w:rsidP="0044613C">
            <w:pPr>
              <w:autoSpaceDE w:val="0"/>
              <w:autoSpaceDN w:val="0"/>
              <w:adjustRightInd w:val="0"/>
              <w:rPr>
                <w:sz w:val="20"/>
                <w:szCs w:val="20"/>
              </w:rPr>
            </w:pPr>
            <w:r w:rsidRPr="0044613C">
              <w:rPr>
                <w:sz w:val="20"/>
                <w:szCs w:val="20"/>
              </w:rPr>
              <w:t xml:space="preserve">Мясные с полным оборотом стада и репродукторные </w:t>
            </w:r>
          </w:p>
          <w:p w:rsidR="0044613C" w:rsidRPr="0044613C" w:rsidRDefault="0044613C" w:rsidP="0044613C">
            <w:pPr>
              <w:autoSpaceDE w:val="0"/>
              <w:autoSpaceDN w:val="0"/>
              <w:adjustRightInd w:val="0"/>
              <w:rPr>
                <w:sz w:val="20"/>
                <w:szCs w:val="20"/>
              </w:rPr>
            </w:pPr>
            <w:r w:rsidRPr="0044613C">
              <w:rPr>
                <w:sz w:val="20"/>
                <w:szCs w:val="20"/>
              </w:rPr>
              <w:t xml:space="preserve">3. На 400 и 600 скотомест                               </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45</w:t>
            </w:r>
          </w:p>
          <w:p w:rsidR="0044613C" w:rsidRPr="0044613C" w:rsidRDefault="0044613C" w:rsidP="0044613C">
            <w:pPr>
              <w:autoSpaceDE w:val="0"/>
              <w:autoSpaceDN w:val="0"/>
              <w:adjustRightInd w:val="0"/>
              <w:jc w:val="center"/>
              <w:rPr>
                <w:sz w:val="20"/>
                <w:szCs w:val="20"/>
              </w:rPr>
            </w:pPr>
          </w:p>
        </w:tc>
      </w:tr>
      <w:tr w:rsidR="0044613C" w:rsidRPr="0044613C" w:rsidTr="002E20BA">
        <w:trPr>
          <w:trHeight w:val="507"/>
          <w:jc w:val="center"/>
        </w:trPr>
        <w:tc>
          <w:tcPr>
            <w:tcW w:w="2518" w:type="dxa"/>
            <w:vMerge w:val="restart"/>
          </w:tcPr>
          <w:p w:rsidR="0044613C" w:rsidRPr="0044613C" w:rsidRDefault="0044613C" w:rsidP="0044613C">
            <w:pPr>
              <w:widowControl w:val="0"/>
              <w:autoSpaceDE w:val="0"/>
              <w:autoSpaceDN w:val="0"/>
              <w:adjustRightInd w:val="0"/>
              <w:ind w:firstLine="19"/>
              <w:rPr>
                <w:sz w:val="20"/>
                <w:szCs w:val="20"/>
              </w:rPr>
            </w:pPr>
            <w:r w:rsidRPr="0044613C">
              <w:rPr>
                <w:sz w:val="20"/>
                <w:szCs w:val="20"/>
              </w:rPr>
              <w:t>Б. Племенные</w:t>
            </w:r>
          </w:p>
        </w:tc>
        <w:tc>
          <w:tcPr>
            <w:tcW w:w="3956" w:type="dxa"/>
          </w:tcPr>
          <w:p w:rsidR="0044613C" w:rsidRPr="0044613C" w:rsidRDefault="0044613C" w:rsidP="0044613C">
            <w:pPr>
              <w:autoSpaceDE w:val="0"/>
              <w:autoSpaceDN w:val="0"/>
              <w:adjustRightInd w:val="0"/>
              <w:rPr>
                <w:sz w:val="20"/>
                <w:szCs w:val="20"/>
              </w:rPr>
            </w:pPr>
            <w:r w:rsidRPr="0044613C">
              <w:rPr>
                <w:sz w:val="20"/>
                <w:szCs w:val="20"/>
              </w:rPr>
              <w:t xml:space="preserve">Молочные  </w:t>
            </w:r>
          </w:p>
          <w:p w:rsidR="0044613C" w:rsidRPr="0044613C" w:rsidRDefault="0044613C" w:rsidP="0044613C">
            <w:pPr>
              <w:autoSpaceDE w:val="0"/>
              <w:autoSpaceDN w:val="0"/>
              <w:adjustRightInd w:val="0"/>
              <w:rPr>
                <w:sz w:val="20"/>
                <w:szCs w:val="20"/>
              </w:rPr>
            </w:pPr>
            <w:r w:rsidRPr="0044613C">
              <w:rPr>
                <w:sz w:val="20"/>
                <w:szCs w:val="20"/>
              </w:rPr>
              <w:t xml:space="preserve">4. На 400 и 600 коров                            </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46; 52</w:t>
            </w:r>
          </w:p>
        </w:tc>
      </w:tr>
      <w:tr w:rsidR="0044613C" w:rsidRPr="0044613C" w:rsidTr="002E20BA">
        <w:trPr>
          <w:jc w:val="center"/>
        </w:trPr>
        <w:tc>
          <w:tcPr>
            <w:tcW w:w="2518" w:type="dxa"/>
            <w:vMerge/>
          </w:tcPr>
          <w:p w:rsidR="0044613C" w:rsidRPr="0044613C" w:rsidRDefault="0044613C" w:rsidP="0044613C">
            <w:pPr>
              <w:autoSpaceDE w:val="0"/>
              <w:autoSpaceDN w:val="0"/>
              <w:adjustRightInd w:val="0"/>
              <w:jc w:val="center"/>
              <w:rPr>
                <w:sz w:val="20"/>
                <w:szCs w:val="20"/>
              </w:rPr>
            </w:pPr>
          </w:p>
        </w:tc>
        <w:tc>
          <w:tcPr>
            <w:tcW w:w="3956" w:type="dxa"/>
          </w:tcPr>
          <w:p w:rsidR="0044613C" w:rsidRPr="0044613C" w:rsidRDefault="0044613C" w:rsidP="0044613C">
            <w:pPr>
              <w:autoSpaceDE w:val="0"/>
              <w:autoSpaceDN w:val="0"/>
              <w:adjustRightInd w:val="0"/>
              <w:rPr>
                <w:sz w:val="20"/>
                <w:szCs w:val="20"/>
              </w:rPr>
            </w:pPr>
            <w:r w:rsidRPr="0044613C">
              <w:rPr>
                <w:sz w:val="20"/>
                <w:szCs w:val="20"/>
              </w:rPr>
              <w:t>Мясные</w:t>
            </w:r>
          </w:p>
          <w:p w:rsidR="0044613C" w:rsidRPr="0044613C" w:rsidRDefault="0044613C" w:rsidP="0044613C">
            <w:pPr>
              <w:autoSpaceDE w:val="0"/>
              <w:autoSpaceDN w:val="0"/>
              <w:adjustRightInd w:val="0"/>
              <w:rPr>
                <w:sz w:val="20"/>
                <w:szCs w:val="20"/>
              </w:rPr>
            </w:pPr>
            <w:r w:rsidRPr="0044613C">
              <w:rPr>
                <w:sz w:val="20"/>
                <w:szCs w:val="20"/>
              </w:rPr>
              <w:t xml:space="preserve">5. На 400 и 600 коров                                   </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47</w:t>
            </w:r>
          </w:p>
          <w:p w:rsidR="0044613C" w:rsidRPr="0044613C" w:rsidRDefault="0044613C" w:rsidP="0044613C">
            <w:pPr>
              <w:autoSpaceDE w:val="0"/>
              <w:autoSpaceDN w:val="0"/>
              <w:adjustRightInd w:val="0"/>
              <w:jc w:val="center"/>
              <w:rPr>
                <w:sz w:val="20"/>
                <w:szCs w:val="20"/>
              </w:rPr>
            </w:pPr>
          </w:p>
        </w:tc>
      </w:tr>
      <w:tr w:rsidR="0044613C" w:rsidRPr="0044613C" w:rsidTr="002E20BA">
        <w:trPr>
          <w:jc w:val="center"/>
        </w:trPr>
        <w:tc>
          <w:tcPr>
            <w:tcW w:w="6474" w:type="dxa"/>
            <w:gridSpan w:val="2"/>
          </w:tcPr>
          <w:p w:rsidR="0044613C" w:rsidRPr="0044613C" w:rsidRDefault="0044613C" w:rsidP="0044613C">
            <w:pPr>
              <w:autoSpaceDE w:val="0"/>
              <w:autoSpaceDN w:val="0"/>
              <w:adjustRightInd w:val="0"/>
              <w:jc w:val="center"/>
              <w:rPr>
                <w:sz w:val="20"/>
                <w:szCs w:val="20"/>
              </w:rPr>
            </w:pPr>
            <w:r w:rsidRPr="0044613C">
              <w:rPr>
                <w:sz w:val="20"/>
                <w:szCs w:val="20"/>
                <w:lang w:val="en-US"/>
              </w:rPr>
              <w:t>II</w:t>
            </w:r>
            <w:r w:rsidRPr="0044613C">
              <w:rPr>
                <w:sz w:val="20"/>
                <w:szCs w:val="20"/>
              </w:rPr>
              <w:t>. Свиноводческие</w:t>
            </w:r>
          </w:p>
        </w:tc>
        <w:tc>
          <w:tcPr>
            <w:tcW w:w="2848" w:type="dxa"/>
            <w:vAlign w:val="bottom"/>
          </w:tcPr>
          <w:p w:rsidR="0044613C" w:rsidRPr="0044613C" w:rsidRDefault="0044613C" w:rsidP="0044613C">
            <w:pPr>
              <w:autoSpaceDE w:val="0"/>
              <w:autoSpaceDN w:val="0"/>
              <w:adjustRightInd w:val="0"/>
              <w:jc w:val="center"/>
              <w:rPr>
                <w:sz w:val="20"/>
                <w:szCs w:val="20"/>
              </w:rPr>
            </w:pPr>
          </w:p>
        </w:tc>
      </w:tr>
      <w:tr w:rsidR="0044613C" w:rsidRPr="0044613C" w:rsidTr="002E20BA">
        <w:trPr>
          <w:jc w:val="center"/>
        </w:trPr>
        <w:tc>
          <w:tcPr>
            <w:tcW w:w="2518" w:type="dxa"/>
          </w:tcPr>
          <w:p w:rsidR="0044613C" w:rsidRPr="0044613C" w:rsidRDefault="0044613C" w:rsidP="0044613C">
            <w:pPr>
              <w:autoSpaceDE w:val="0"/>
              <w:autoSpaceDN w:val="0"/>
              <w:adjustRightInd w:val="0"/>
              <w:rPr>
                <w:sz w:val="20"/>
                <w:szCs w:val="20"/>
              </w:rPr>
            </w:pPr>
            <w:r w:rsidRPr="0044613C">
              <w:rPr>
                <w:sz w:val="20"/>
                <w:szCs w:val="20"/>
              </w:rPr>
              <w:t>Б. Племенные</w:t>
            </w:r>
          </w:p>
        </w:tc>
        <w:tc>
          <w:tcPr>
            <w:tcW w:w="3956" w:type="dxa"/>
          </w:tcPr>
          <w:p w:rsidR="0044613C" w:rsidRPr="0044613C" w:rsidRDefault="0044613C" w:rsidP="0044613C">
            <w:pPr>
              <w:autoSpaceDE w:val="0"/>
              <w:autoSpaceDN w:val="0"/>
              <w:adjustRightInd w:val="0"/>
              <w:rPr>
                <w:sz w:val="20"/>
                <w:szCs w:val="20"/>
              </w:rPr>
            </w:pPr>
            <w:r w:rsidRPr="0044613C">
              <w:rPr>
                <w:sz w:val="20"/>
                <w:szCs w:val="20"/>
              </w:rPr>
              <w:t>6. На 200 основных маток</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45</w:t>
            </w:r>
          </w:p>
        </w:tc>
      </w:tr>
      <w:tr w:rsidR="0044613C" w:rsidRPr="0044613C" w:rsidTr="002E20BA">
        <w:trPr>
          <w:jc w:val="center"/>
        </w:trPr>
        <w:tc>
          <w:tcPr>
            <w:tcW w:w="6474" w:type="dxa"/>
            <w:gridSpan w:val="2"/>
          </w:tcPr>
          <w:p w:rsidR="0044613C" w:rsidRPr="0044613C" w:rsidRDefault="0044613C" w:rsidP="0044613C">
            <w:pPr>
              <w:autoSpaceDE w:val="0"/>
              <w:autoSpaceDN w:val="0"/>
              <w:adjustRightInd w:val="0"/>
              <w:jc w:val="center"/>
              <w:rPr>
                <w:rFonts w:ascii="Arial" w:hAnsi="Arial" w:cs="Arial"/>
                <w:sz w:val="20"/>
                <w:szCs w:val="20"/>
              </w:rPr>
            </w:pPr>
            <w:r w:rsidRPr="0044613C">
              <w:rPr>
                <w:sz w:val="20"/>
                <w:szCs w:val="20"/>
                <w:lang w:val="en-US"/>
              </w:rPr>
              <w:t>III</w:t>
            </w:r>
            <w:r w:rsidRPr="0044613C">
              <w:rPr>
                <w:sz w:val="20"/>
                <w:szCs w:val="20"/>
              </w:rPr>
              <w:t xml:space="preserve">. Птицеводческие </w:t>
            </w:r>
            <w:r w:rsidRPr="0044613C">
              <w:rPr>
                <w:rFonts w:ascii="Arial" w:hAnsi="Arial" w:cs="Arial"/>
                <w:sz w:val="20"/>
                <w:szCs w:val="20"/>
              </w:rPr>
              <w:t>&lt;*&gt;</w:t>
            </w:r>
          </w:p>
          <w:p w:rsidR="0044613C" w:rsidRPr="0044613C" w:rsidRDefault="0044613C" w:rsidP="0044613C">
            <w:pPr>
              <w:autoSpaceDE w:val="0"/>
              <w:autoSpaceDN w:val="0"/>
              <w:adjustRightInd w:val="0"/>
              <w:jc w:val="center"/>
              <w:rPr>
                <w:rFonts w:ascii="Arial" w:hAnsi="Arial" w:cs="Arial"/>
                <w:sz w:val="20"/>
                <w:szCs w:val="20"/>
              </w:rPr>
            </w:pPr>
            <w:r w:rsidRPr="0044613C">
              <w:rPr>
                <w:rFonts w:ascii="Arial" w:hAnsi="Arial" w:cs="Arial"/>
                <w:sz w:val="20"/>
                <w:szCs w:val="20"/>
              </w:rPr>
              <w:t>----------------------------</w:t>
            </w:r>
          </w:p>
          <w:p w:rsidR="0044613C" w:rsidRPr="0044613C" w:rsidRDefault="0044613C" w:rsidP="0044613C">
            <w:pPr>
              <w:autoSpaceDE w:val="0"/>
              <w:autoSpaceDN w:val="0"/>
              <w:adjustRightInd w:val="0"/>
              <w:jc w:val="center"/>
              <w:rPr>
                <w:sz w:val="20"/>
                <w:szCs w:val="20"/>
              </w:rPr>
            </w:pPr>
            <w:r w:rsidRPr="0044613C">
              <w:rPr>
                <w:sz w:val="20"/>
                <w:szCs w:val="20"/>
              </w:rPr>
              <w:t>&lt;*&gt; Показатели приведены для одноэтажных зданий</w:t>
            </w:r>
          </w:p>
        </w:tc>
        <w:tc>
          <w:tcPr>
            <w:tcW w:w="2848" w:type="dxa"/>
            <w:vAlign w:val="bottom"/>
          </w:tcPr>
          <w:p w:rsidR="0044613C" w:rsidRPr="0044613C" w:rsidRDefault="0044613C" w:rsidP="0044613C">
            <w:pPr>
              <w:autoSpaceDE w:val="0"/>
              <w:autoSpaceDN w:val="0"/>
              <w:adjustRightInd w:val="0"/>
              <w:jc w:val="center"/>
              <w:rPr>
                <w:sz w:val="20"/>
                <w:szCs w:val="20"/>
              </w:rPr>
            </w:pPr>
          </w:p>
        </w:tc>
      </w:tr>
      <w:tr w:rsidR="0044613C" w:rsidRPr="0044613C" w:rsidTr="002E20BA">
        <w:trPr>
          <w:jc w:val="center"/>
        </w:trPr>
        <w:tc>
          <w:tcPr>
            <w:tcW w:w="2518" w:type="dxa"/>
            <w:vMerge w:val="restart"/>
          </w:tcPr>
          <w:p w:rsidR="0044613C" w:rsidRPr="0044613C" w:rsidRDefault="0044613C" w:rsidP="0044613C">
            <w:pPr>
              <w:autoSpaceDE w:val="0"/>
              <w:autoSpaceDN w:val="0"/>
              <w:adjustRightInd w:val="0"/>
              <w:rPr>
                <w:sz w:val="20"/>
                <w:szCs w:val="20"/>
              </w:rPr>
            </w:pPr>
            <w:r w:rsidRPr="0044613C">
              <w:rPr>
                <w:sz w:val="20"/>
                <w:szCs w:val="20"/>
              </w:rPr>
              <w:t xml:space="preserve">В. Племенные </w:t>
            </w:r>
          </w:p>
        </w:tc>
        <w:tc>
          <w:tcPr>
            <w:tcW w:w="3956" w:type="dxa"/>
          </w:tcPr>
          <w:p w:rsidR="0044613C" w:rsidRPr="0044613C" w:rsidRDefault="0044613C" w:rsidP="0044613C">
            <w:pPr>
              <w:autoSpaceDE w:val="0"/>
              <w:autoSpaceDN w:val="0"/>
              <w:adjustRightInd w:val="0"/>
              <w:rPr>
                <w:sz w:val="20"/>
                <w:szCs w:val="20"/>
              </w:rPr>
            </w:pPr>
            <w:r w:rsidRPr="0044613C">
              <w:rPr>
                <w:sz w:val="20"/>
                <w:szCs w:val="20"/>
              </w:rPr>
              <w:t>Яичного направления</w:t>
            </w:r>
          </w:p>
          <w:p w:rsidR="0044613C" w:rsidRPr="0044613C" w:rsidRDefault="0044613C" w:rsidP="0044613C">
            <w:pPr>
              <w:autoSpaceDE w:val="0"/>
              <w:autoSpaceDN w:val="0"/>
              <w:adjustRightInd w:val="0"/>
              <w:rPr>
                <w:sz w:val="20"/>
                <w:szCs w:val="20"/>
              </w:rPr>
            </w:pPr>
            <w:r w:rsidRPr="0044613C">
              <w:rPr>
                <w:sz w:val="20"/>
                <w:szCs w:val="20"/>
              </w:rPr>
              <w:t xml:space="preserve">7. </w:t>
            </w:r>
            <w:proofErr w:type="spellStart"/>
            <w:r w:rsidRPr="0044613C">
              <w:rPr>
                <w:sz w:val="20"/>
                <w:szCs w:val="20"/>
              </w:rPr>
              <w:t>Племзавод</w:t>
            </w:r>
            <w:proofErr w:type="spellEnd"/>
            <w:r w:rsidRPr="0044613C">
              <w:rPr>
                <w:sz w:val="20"/>
                <w:szCs w:val="20"/>
              </w:rPr>
              <w:t xml:space="preserve"> на 50 тыс. кур</w:t>
            </w:r>
          </w:p>
        </w:tc>
        <w:tc>
          <w:tcPr>
            <w:tcW w:w="2848" w:type="dxa"/>
            <w:vAlign w:val="bottom"/>
          </w:tcPr>
          <w:p w:rsidR="0044613C" w:rsidRPr="0044613C" w:rsidRDefault="0044613C" w:rsidP="0044613C">
            <w:pPr>
              <w:autoSpaceDE w:val="0"/>
              <w:autoSpaceDN w:val="0"/>
              <w:adjustRightInd w:val="0"/>
              <w:jc w:val="center"/>
              <w:rPr>
                <w:sz w:val="20"/>
                <w:szCs w:val="20"/>
              </w:rPr>
            </w:pPr>
          </w:p>
          <w:p w:rsidR="0044613C" w:rsidRPr="0044613C" w:rsidRDefault="0044613C" w:rsidP="0044613C">
            <w:pPr>
              <w:autoSpaceDE w:val="0"/>
              <w:autoSpaceDN w:val="0"/>
              <w:adjustRightInd w:val="0"/>
              <w:jc w:val="center"/>
              <w:rPr>
                <w:sz w:val="20"/>
                <w:szCs w:val="20"/>
              </w:rPr>
            </w:pPr>
            <w:r w:rsidRPr="0044613C">
              <w:rPr>
                <w:sz w:val="20"/>
                <w:szCs w:val="20"/>
              </w:rPr>
              <w:t>24</w:t>
            </w:r>
          </w:p>
        </w:tc>
      </w:tr>
      <w:tr w:rsidR="0044613C" w:rsidRPr="0044613C" w:rsidTr="002E20BA">
        <w:trPr>
          <w:jc w:val="center"/>
        </w:trPr>
        <w:tc>
          <w:tcPr>
            <w:tcW w:w="2518" w:type="dxa"/>
            <w:vMerge/>
          </w:tcPr>
          <w:p w:rsidR="0044613C" w:rsidRPr="0044613C" w:rsidRDefault="0044613C" w:rsidP="0044613C">
            <w:pPr>
              <w:autoSpaceDE w:val="0"/>
              <w:autoSpaceDN w:val="0"/>
              <w:adjustRightInd w:val="0"/>
              <w:rPr>
                <w:sz w:val="20"/>
                <w:szCs w:val="20"/>
              </w:rPr>
            </w:pPr>
          </w:p>
        </w:tc>
        <w:tc>
          <w:tcPr>
            <w:tcW w:w="3956" w:type="dxa"/>
          </w:tcPr>
          <w:p w:rsidR="0044613C" w:rsidRPr="0044613C" w:rsidRDefault="0044613C" w:rsidP="0044613C">
            <w:pPr>
              <w:autoSpaceDE w:val="0"/>
              <w:autoSpaceDN w:val="0"/>
              <w:adjustRightInd w:val="0"/>
              <w:rPr>
                <w:sz w:val="20"/>
                <w:szCs w:val="20"/>
              </w:rPr>
            </w:pPr>
            <w:r w:rsidRPr="0044613C">
              <w:rPr>
                <w:sz w:val="20"/>
                <w:szCs w:val="20"/>
              </w:rPr>
              <w:t>Мясного направления</w:t>
            </w:r>
          </w:p>
          <w:p w:rsidR="0044613C" w:rsidRPr="0044613C" w:rsidRDefault="0044613C" w:rsidP="0044613C">
            <w:pPr>
              <w:autoSpaceDE w:val="0"/>
              <w:autoSpaceDN w:val="0"/>
              <w:adjustRightInd w:val="0"/>
              <w:rPr>
                <w:sz w:val="20"/>
                <w:szCs w:val="20"/>
              </w:rPr>
            </w:pPr>
            <w:r w:rsidRPr="0044613C">
              <w:rPr>
                <w:sz w:val="20"/>
                <w:szCs w:val="20"/>
              </w:rPr>
              <w:t xml:space="preserve">8. </w:t>
            </w:r>
            <w:proofErr w:type="spellStart"/>
            <w:r w:rsidRPr="0044613C">
              <w:rPr>
                <w:sz w:val="20"/>
                <w:szCs w:val="20"/>
              </w:rPr>
              <w:t>Племзавод</w:t>
            </w:r>
            <w:proofErr w:type="spellEnd"/>
            <w:r w:rsidRPr="0044613C">
              <w:rPr>
                <w:sz w:val="20"/>
                <w:szCs w:val="20"/>
              </w:rPr>
              <w:t xml:space="preserve"> на 50 и 100 тыс. кур</w:t>
            </w:r>
          </w:p>
        </w:tc>
        <w:tc>
          <w:tcPr>
            <w:tcW w:w="2848" w:type="dxa"/>
            <w:vAlign w:val="bottom"/>
          </w:tcPr>
          <w:p w:rsidR="0044613C" w:rsidRPr="0044613C" w:rsidRDefault="0044613C" w:rsidP="0044613C">
            <w:pPr>
              <w:autoSpaceDE w:val="0"/>
              <w:autoSpaceDN w:val="0"/>
              <w:adjustRightInd w:val="0"/>
              <w:jc w:val="center"/>
              <w:rPr>
                <w:sz w:val="20"/>
                <w:szCs w:val="20"/>
              </w:rPr>
            </w:pPr>
          </w:p>
          <w:p w:rsidR="0044613C" w:rsidRPr="0044613C" w:rsidRDefault="0044613C" w:rsidP="0044613C">
            <w:pPr>
              <w:autoSpaceDE w:val="0"/>
              <w:autoSpaceDN w:val="0"/>
              <w:adjustRightInd w:val="0"/>
              <w:jc w:val="center"/>
              <w:rPr>
                <w:sz w:val="20"/>
                <w:szCs w:val="20"/>
              </w:rPr>
            </w:pPr>
            <w:r w:rsidRPr="0044613C">
              <w:rPr>
                <w:sz w:val="20"/>
                <w:szCs w:val="20"/>
              </w:rPr>
              <w:t>27</w:t>
            </w:r>
          </w:p>
        </w:tc>
      </w:tr>
      <w:tr w:rsidR="0044613C" w:rsidRPr="0044613C" w:rsidTr="002E20BA">
        <w:trPr>
          <w:trHeight w:val="240"/>
          <w:jc w:val="center"/>
        </w:trPr>
        <w:tc>
          <w:tcPr>
            <w:tcW w:w="6474" w:type="dxa"/>
            <w:gridSpan w:val="2"/>
          </w:tcPr>
          <w:p w:rsidR="0044613C" w:rsidRPr="0044613C" w:rsidRDefault="0044613C" w:rsidP="0044613C">
            <w:pPr>
              <w:autoSpaceDE w:val="0"/>
              <w:autoSpaceDN w:val="0"/>
              <w:adjustRightInd w:val="0"/>
              <w:jc w:val="center"/>
              <w:rPr>
                <w:sz w:val="20"/>
                <w:szCs w:val="20"/>
              </w:rPr>
            </w:pPr>
            <w:r w:rsidRPr="0044613C">
              <w:rPr>
                <w:sz w:val="20"/>
                <w:szCs w:val="20"/>
                <w:lang w:val="en-US"/>
              </w:rPr>
              <w:t>IV</w:t>
            </w:r>
            <w:r w:rsidRPr="0044613C">
              <w:rPr>
                <w:sz w:val="20"/>
                <w:szCs w:val="20"/>
              </w:rPr>
              <w:t>. Звероводческие и кролиководческие</w:t>
            </w:r>
          </w:p>
        </w:tc>
        <w:tc>
          <w:tcPr>
            <w:tcW w:w="2848" w:type="dxa"/>
            <w:vAlign w:val="bottom"/>
          </w:tcPr>
          <w:p w:rsidR="0044613C" w:rsidRPr="0044613C" w:rsidRDefault="0044613C" w:rsidP="0044613C">
            <w:pPr>
              <w:autoSpaceDE w:val="0"/>
              <w:autoSpaceDN w:val="0"/>
              <w:adjustRightInd w:val="0"/>
              <w:rPr>
                <w:sz w:val="20"/>
                <w:szCs w:val="20"/>
              </w:rPr>
            </w:pPr>
          </w:p>
        </w:tc>
      </w:tr>
      <w:tr w:rsidR="0044613C" w:rsidRPr="0044613C" w:rsidTr="002E20BA">
        <w:trPr>
          <w:jc w:val="center"/>
        </w:trPr>
        <w:tc>
          <w:tcPr>
            <w:tcW w:w="2518" w:type="dxa"/>
            <w:vMerge w:val="restart"/>
          </w:tcPr>
          <w:p w:rsidR="0044613C" w:rsidRPr="0044613C" w:rsidRDefault="0044613C" w:rsidP="0044613C">
            <w:pPr>
              <w:autoSpaceDE w:val="0"/>
              <w:autoSpaceDN w:val="0"/>
              <w:adjustRightInd w:val="0"/>
              <w:jc w:val="center"/>
              <w:rPr>
                <w:sz w:val="20"/>
                <w:szCs w:val="20"/>
              </w:rPr>
            </w:pPr>
          </w:p>
        </w:tc>
        <w:tc>
          <w:tcPr>
            <w:tcW w:w="3956" w:type="dxa"/>
          </w:tcPr>
          <w:p w:rsidR="0044613C" w:rsidRPr="0044613C" w:rsidRDefault="0044613C" w:rsidP="0044613C">
            <w:pPr>
              <w:autoSpaceDE w:val="0"/>
              <w:autoSpaceDN w:val="0"/>
              <w:adjustRightInd w:val="0"/>
              <w:rPr>
                <w:sz w:val="20"/>
                <w:szCs w:val="20"/>
              </w:rPr>
            </w:pPr>
            <w:r w:rsidRPr="0044613C">
              <w:rPr>
                <w:sz w:val="20"/>
                <w:szCs w:val="20"/>
              </w:rPr>
              <w:t xml:space="preserve">Содержание животных в </w:t>
            </w:r>
            <w:proofErr w:type="spellStart"/>
            <w:r w:rsidRPr="0044613C">
              <w:rPr>
                <w:sz w:val="20"/>
                <w:szCs w:val="20"/>
              </w:rPr>
              <w:t>шедах</w:t>
            </w:r>
            <w:proofErr w:type="spellEnd"/>
            <w:r w:rsidRPr="0044613C">
              <w:rPr>
                <w:sz w:val="20"/>
                <w:szCs w:val="20"/>
              </w:rPr>
              <w:t xml:space="preserve"> </w:t>
            </w:r>
          </w:p>
          <w:p w:rsidR="0044613C" w:rsidRPr="0044613C" w:rsidRDefault="0044613C" w:rsidP="0044613C">
            <w:pPr>
              <w:autoSpaceDE w:val="0"/>
              <w:autoSpaceDN w:val="0"/>
              <w:adjustRightInd w:val="0"/>
              <w:rPr>
                <w:sz w:val="20"/>
                <w:szCs w:val="20"/>
              </w:rPr>
            </w:pPr>
            <w:r w:rsidRPr="0044613C">
              <w:rPr>
                <w:sz w:val="20"/>
                <w:szCs w:val="20"/>
              </w:rPr>
              <w:t>9. Звероводческие</w:t>
            </w:r>
          </w:p>
          <w:p w:rsidR="0044613C" w:rsidRPr="0044613C" w:rsidRDefault="0044613C" w:rsidP="0044613C">
            <w:pPr>
              <w:autoSpaceDE w:val="0"/>
              <w:autoSpaceDN w:val="0"/>
              <w:adjustRightInd w:val="0"/>
              <w:rPr>
                <w:sz w:val="20"/>
                <w:szCs w:val="20"/>
              </w:rPr>
            </w:pPr>
            <w:r w:rsidRPr="0044613C">
              <w:rPr>
                <w:sz w:val="20"/>
                <w:szCs w:val="20"/>
              </w:rPr>
              <w:t xml:space="preserve">10. Кролиководческие                            </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22</w:t>
            </w:r>
          </w:p>
          <w:p w:rsidR="0044613C" w:rsidRPr="0044613C" w:rsidRDefault="0044613C" w:rsidP="0044613C">
            <w:pPr>
              <w:autoSpaceDE w:val="0"/>
              <w:autoSpaceDN w:val="0"/>
              <w:adjustRightInd w:val="0"/>
              <w:jc w:val="center"/>
              <w:rPr>
                <w:sz w:val="20"/>
                <w:szCs w:val="20"/>
              </w:rPr>
            </w:pPr>
            <w:r w:rsidRPr="0044613C">
              <w:rPr>
                <w:sz w:val="20"/>
                <w:szCs w:val="20"/>
              </w:rPr>
              <w:t>24</w:t>
            </w:r>
          </w:p>
        </w:tc>
      </w:tr>
      <w:tr w:rsidR="0044613C" w:rsidRPr="0044613C" w:rsidTr="002E20BA">
        <w:trPr>
          <w:jc w:val="center"/>
        </w:trPr>
        <w:tc>
          <w:tcPr>
            <w:tcW w:w="2518" w:type="dxa"/>
            <w:vMerge/>
          </w:tcPr>
          <w:p w:rsidR="0044613C" w:rsidRPr="0044613C" w:rsidRDefault="0044613C" w:rsidP="0044613C">
            <w:pPr>
              <w:autoSpaceDE w:val="0"/>
              <w:autoSpaceDN w:val="0"/>
              <w:adjustRightInd w:val="0"/>
              <w:jc w:val="center"/>
              <w:rPr>
                <w:sz w:val="20"/>
                <w:szCs w:val="20"/>
              </w:rPr>
            </w:pPr>
          </w:p>
        </w:tc>
        <w:tc>
          <w:tcPr>
            <w:tcW w:w="3956" w:type="dxa"/>
          </w:tcPr>
          <w:p w:rsidR="0044613C" w:rsidRPr="0044613C" w:rsidRDefault="0044613C" w:rsidP="0044613C">
            <w:pPr>
              <w:autoSpaceDE w:val="0"/>
              <w:autoSpaceDN w:val="0"/>
              <w:adjustRightInd w:val="0"/>
              <w:rPr>
                <w:sz w:val="20"/>
                <w:szCs w:val="20"/>
              </w:rPr>
            </w:pPr>
            <w:r w:rsidRPr="0044613C">
              <w:rPr>
                <w:sz w:val="20"/>
                <w:szCs w:val="20"/>
              </w:rPr>
              <w:t>Содержание животных в зданиях</w:t>
            </w:r>
          </w:p>
          <w:p w:rsidR="0044613C" w:rsidRPr="0044613C" w:rsidRDefault="0044613C" w:rsidP="0044613C">
            <w:pPr>
              <w:autoSpaceDE w:val="0"/>
              <w:autoSpaceDN w:val="0"/>
              <w:adjustRightInd w:val="0"/>
              <w:rPr>
                <w:sz w:val="20"/>
                <w:szCs w:val="20"/>
              </w:rPr>
            </w:pPr>
            <w:r w:rsidRPr="0044613C">
              <w:rPr>
                <w:sz w:val="20"/>
                <w:szCs w:val="20"/>
              </w:rPr>
              <w:t>11. Кролиководческие</w:t>
            </w:r>
          </w:p>
        </w:tc>
        <w:tc>
          <w:tcPr>
            <w:tcW w:w="2848" w:type="dxa"/>
            <w:vAlign w:val="bottom"/>
          </w:tcPr>
          <w:p w:rsidR="0044613C" w:rsidRPr="0044613C" w:rsidRDefault="0044613C" w:rsidP="0044613C">
            <w:pPr>
              <w:autoSpaceDE w:val="0"/>
              <w:autoSpaceDN w:val="0"/>
              <w:adjustRightInd w:val="0"/>
              <w:jc w:val="center"/>
              <w:rPr>
                <w:sz w:val="20"/>
                <w:szCs w:val="20"/>
              </w:rPr>
            </w:pPr>
          </w:p>
          <w:p w:rsidR="0044613C" w:rsidRPr="0044613C" w:rsidRDefault="0044613C" w:rsidP="0044613C">
            <w:pPr>
              <w:autoSpaceDE w:val="0"/>
              <w:autoSpaceDN w:val="0"/>
              <w:adjustRightInd w:val="0"/>
              <w:jc w:val="center"/>
              <w:rPr>
                <w:sz w:val="20"/>
                <w:szCs w:val="20"/>
              </w:rPr>
            </w:pPr>
            <w:r w:rsidRPr="0044613C">
              <w:rPr>
                <w:sz w:val="20"/>
                <w:szCs w:val="20"/>
              </w:rPr>
              <w:t>45</w:t>
            </w:r>
          </w:p>
        </w:tc>
      </w:tr>
      <w:tr w:rsidR="0044613C" w:rsidRPr="0044613C" w:rsidTr="002E20BA">
        <w:trPr>
          <w:jc w:val="center"/>
        </w:trPr>
        <w:tc>
          <w:tcPr>
            <w:tcW w:w="6474" w:type="dxa"/>
            <w:gridSpan w:val="2"/>
          </w:tcPr>
          <w:p w:rsidR="0044613C" w:rsidRPr="0044613C" w:rsidRDefault="0044613C" w:rsidP="0044613C">
            <w:pPr>
              <w:autoSpaceDE w:val="0"/>
              <w:autoSpaceDN w:val="0"/>
              <w:adjustRightInd w:val="0"/>
              <w:jc w:val="center"/>
              <w:rPr>
                <w:sz w:val="20"/>
                <w:szCs w:val="20"/>
              </w:rPr>
            </w:pPr>
            <w:r w:rsidRPr="0044613C">
              <w:rPr>
                <w:sz w:val="20"/>
                <w:szCs w:val="20"/>
                <w:lang w:val="en-US"/>
              </w:rPr>
              <w:t>V</w:t>
            </w:r>
            <w:r w:rsidRPr="0044613C">
              <w:rPr>
                <w:sz w:val="20"/>
                <w:szCs w:val="20"/>
              </w:rPr>
              <w:t>. Тепличные</w:t>
            </w:r>
          </w:p>
        </w:tc>
        <w:tc>
          <w:tcPr>
            <w:tcW w:w="2848" w:type="dxa"/>
            <w:vAlign w:val="bottom"/>
          </w:tcPr>
          <w:p w:rsidR="0044613C" w:rsidRPr="0044613C" w:rsidRDefault="0044613C" w:rsidP="0044613C">
            <w:pPr>
              <w:autoSpaceDE w:val="0"/>
              <w:autoSpaceDN w:val="0"/>
              <w:adjustRightInd w:val="0"/>
              <w:jc w:val="center"/>
              <w:rPr>
                <w:sz w:val="20"/>
                <w:szCs w:val="20"/>
              </w:rPr>
            </w:pPr>
          </w:p>
        </w:tc>
      </w:tr>
      <w:tr w:rsidR="0044613C" w:rsidRPr="0044613C" w:rsidTr="002E20BA">
        <w:trPr>
          <w:jc w:val="center"/>
        </w:trPr>
        <w:tc>
          <w:tcPr>
            <w:tcW w:w="2518" w:type="dxa"/>
          </w:tcPr>
          <w:p w:rsidR="0044613C" w:rsidRPr="0044613C" w:rsidRDefault="0044613C" w:rsidP="0044613C">
            <w:pPr>
              <w:autoSpaceDE w:val="0"/>
              <w:autoSpaceDN w:val="0"/>
              <w:adjustRightInd w:val="0"/>
              <w:rPr>
                <w:sz w:val="20"/>
                <w:szCs w:val="20"/>
              </w:rPr>
            </w:pPr>
            <w:r w:rsidRPr="0044613C">
              <w:rPr>
                <w:sz w:val="20"/>
                <w:szCs w:val="20"/>
              </w:rPr>
              <w:lastRenderedPageBreak/>
              <w:t>Б. Однопролетные (ангарные) теплицы</w:t>
            </w:r>
          </w:p>
        </w:tc>
        <w:tc>
          <w:tcPr>
            <w:tcW w:w="3956" w:type="dxa"/>
          </w:tcPr>
          <w:p w:rsidR="0044613C" w:rsidRPr="0044613C" w:rsidRDefault="0044613C" w:rsidP="0044613C">
            <w:pPr>
              <w:autoSpaceDE w:val="0"/>
              <w:autoSpaceDN w:val="0"/>
              <w:adjustRightInd w:val="0"/>
              <w:rPr>
                <w:sz w:val="20"/>
                <w:szCs w:val="20"/>
              </w:rPr>
            </w:pPr>
            <w:r w:rsidRPr="0044613C">
              <w:rPr>
                <w:sz w:val="20"/>
                <w:szCs w:val="20"/>
              </w:rPr>
              <w:t>12. Общей площадью до 5 га</w:t>
            </w:r>
          </w:p>
        </w:tc>
        <w:tc>
          <w:tcPr>
            <w:tcW w:w="2848" w:type="dxa"/>
            <w:vAlign w:val="bottom"/>
          </w:tcPr>
          <w:p w:rsidR="0044613C" w:rsidRPr="0044613C" w:rsidRDefault="0044613C" w:rsidP="0044613C">
            <w:pPr>
              <w:autoSpaceDE w:val="0"/>
              <w:autoSpaceDN w:val="0"/>
              <w:adjustRightInd w:val="0"/>
              <w:jc w:val="center"/>
              <w:rPr>
                <w:sz w:val="20"/>
                <w:szCs w:val="20"/>
              </w:rPr>
            </w:pPr>
            <w:r w:rsidRPr="0044613C">
              <w:rPr>
                <w:sz w:val="20"/>
                <w:szCs w:val="20"/>
              </w:rPr>
              <w:t>42</w:t>
            </w:r>
          </w:p>
          <w:p w:rsidR="0044613C" w:rsidRPr="0044613C" w:rsidRDefault="0044613C" w:rsidP="0044613C">
            <w:pPr>
              <w:autoSpaceDE w:val="0"/>
              <w:autoSpaceDN w:val="0"/>
              <w:adjustRightInd w:val="0"/>
              <w:jc w:val="center"/>
              <w:rPr>
                <w:sz w:val="20"/>
                <w:szCs w:val="20"/>
              </w:rPr>
            </w:pPr>
          </w:p>
        </w:tc>
      </w:tr>
      <w:tr w:rsidR="0044613C" w:rsidRPr="0044613C" w:rsidTr="002E20BA">
        <w:trPr>
          <w:jc w:val="center"/>
        </w:trPr>
        <w:tc>
          <w:tcPr>
            <w:tcW w:w="6474" w:type="dxa"/>
            <w:gridSpan w:val="2"/>
          </w:tcPr>
          <w:p w:rsidR="0044613C" w:rsidRPr="0044613C" w:rsidRDefault="0044613C" w:rsidP="0044613C">
            <w:pPr>
              <w:autoSpaceDE w:val="0"/>
              <w:autoSpaceDN w:val="0"/>
              <w:adjustRightInd w:val="0"/>
              <w:jc w:val="center"/>
              <w:rPr>
                <w:sz w:val="20"/>
                <w:szCs w:val="20"/>
              </w:rPr>
            </w:pPr>
            <w:r w:rsidRPr="0044613C">
              <w:rPr>
                <w:sz w:val="20"/>
                <w:szCs w:val="20"/>
                <w:lang w:val="en-US"/>
              </w:rPr>
              <w:t>VI</w:t>
            </w:r>
            <w:r w:rsidRPr="0044613C">
              <w:rPr>
                <w:sz w:val="20"/>
                <w:szCs w:val="20"/>
              </w:rPr>
              <w:t>. По ремонту сельскохозяйственной техники</w:t>
            </w:r>
          </w:p>
        </w:tc>
        <w:tc>
          <w:tcPr>
            <w:tcW w:w="2848" w:type="dxa"/>
            <w:vAlign w:val="bottom"/>
          </w:tcPr>
          <w:p w:rsidR="0044613C" w:rsidRPr="0044613C" w:rsidRDefault="0044613C" w:rsidP="0044613C">
            <w:pPr>
              <w:autoSpaceDE w:val="0"/>
              <w:autoSpaceDN w:val="0"/>
              <w:adjustRightInd w:val="0"/>
              <w:jc w:val="center"/>
              <w:rPr>
                <w:sz w:val="20"/>
                <w:szCs w:val="20"/>
              </w:rPr>
            </w:pPr>
          </w:p>
        </w:tc>
      </w:tr>
      <w:tr w:rsidR="0044613C" w:rsidRPr="0044613C" w:rsidTr="002E20BA">
        <w:trPr>
          <w:trHeight w:val="653"/>
          <w:jc w:val="center"/>
        </w:trPr>
        <w:tc>
          <w:tcPr>
            <w:tcW w:w="2518" w:type="dxa"/>
          </w:tcPr>
          <w:p w:rsidR="0044613C" w:rsidRPr="0044613C" w:rsidRDefault="0044613C" w:rsidP="0044613C">
            <w:pPr>
              <w:autoSpaceDE w:val="0"/>
              <w:autoSpaceDN w:val="0"/>
              <w:adjustRightInd w:val="0"/>
              <w:rPr>
                <w:sz w:val="20"/>
                <w:szCs w:val="20"/>
              </w:rPr>
            </w:pPr>
            <w:r w:rsidRPr="0044613C">
              <w:rPr>
                <w:sz w:val="20"/>
                <w:szCs w:val="20"/>
              </w:rPr>
              <w:t>А. Центральные ремонтные мастерские для хозяйств с парком</w:t>
            </w:r>
          </w:p>
        </w:tc>
        <w:tc>
          <w:tcPr>
            <w:tcW w:w="3956" w:type="dxa"/>
          </w:tcPr>
          <w:p w:rsidR="0044613C" w:rsidRPr="0044613C" w:rsidRDefault="0044613C" w:rsidP="0044613C">
            <w:pPr>
              <w:autoSpaceDE w:val="0"/>
              <w:autoSpaceDN w:val="0"/>
              <w:adjustRightInd w:val="0"/>
              <w:rPr>
                <w:sz w:val="20"/>
                <w:szCs w:val="20"/>
              </w:rPr>
            </w:pPr>
            <w:r w:rsidRPr="0044613C">
              <w:rPr>
                <w:sz w:val="20"/>
                <w:szCs w:val="20"/>
              </w:rPr>
              <w:t xml:space="preserve">13. На 25 тракторов                           </w:t>
            </w:r>
          </w:p>
          <w:p w:rsidR="0044613C" w:rsidRPr="0044613C" w:rsidRDefault="0044613C" w:rsidP="0044613C">
            <w:pPr>
              <w:widowControl w:val="0"/>
              <w:autoSpaceDE w:val="0"/>
              <w:autoSpaceDN w:val="0"/>
              <w:adjustRightInd w:val="0"/>
              <w:rPr>
                <w:sz w:val="20"/>
                <w:szCs w:val="20"/>
              </w:rPr>
            </w:pPr>
            <w:r w:rsidRPr="0044613C">
              <w:rPr>
                <w:sz w:val="20"/>
                <w:szCs w:val="20"/>
              </w:rPr>
              <w:t xml:space="preserve"> </w:t>
            </w:r>
          </w:p>
        </w:tc>
        <w:tc>
          <w:tcPr>
            <w:tcW w:w="2848" w:type="dxa"/>
            <w:vAlign w:val="bottom"/>
          </w:tcPr>
          <w:p w:rsidR="0044613C" w:rsidRPr="0044613C" w:rsidRDefault="0044613C" w:rsidP="0044613C">
            <w:pPr>
              <w:widowControl w:val="0"/>
              <w:autoSpaceDE w:val="0"/>
              <w:autoSpaceDN w:val="0"/>
              <w:adjustRightInd w:val="0"/>
              <w:jc w:val="center"/>
              <w:rPr>
                <w:sz w:val="20"/>
                <w:szCs w:val="20"/>
              </w:rPr>
            </w:pPr>
            <w:r w:rsidRPr="0044613C">
              <w:rPr>
                <w:sz w:val="20"/>
                <w:szCs w:val="20"/>
              </w:rPr>
              <w:t>25</w:t>
            </w:r>
          </w:p>
          <w:p w:rsidR="0044613C" w:rsidRPr="0044613C" w:rsidRDefault="0044613C" w:rsidP="0044613C">
            <w:pPr>
              <w:widowControl w:val="0"/>
              <w:autoSpaceDE w:val="0"/>
              <w:autoSpaceDN w:val="0"/>
              <w:adjustRightInd w:val="0"/>
              <w:jc w:val="center"/>
              <w:rPr>
                <w:sz w:val="20"/>
                <w:szCs w:val="20"/>
              </w:rPr>
            </w:pPr>
          </w:p>
        </w:tc>
      </w:tr>
      <w:tr w:rsidR="0044613C" w:rsidRPr="0044613C" w:rsidTr="002E20BA">
        <w:trPr>
          <w:trHeight w:val="920"/>
          <w:jc w:val="center"/>
        </w:trPr>
        <w:tc>
          <w:tcPr>
            <w:tcW w:w="2518" w:type="dxa"/>
          </w:tcPr>
          <w:p w:rsidR="0044613C" w:rsidRPr="0044613C" w:rsidRDefault="0044613C" w:rsidP="0044613C">
            <w:pPr>
              <w:autoSpaceDE w:val="0"/>
              <w:autoSpaceDN w:val="0"/>
              <w:adjustRightInd w:val="0"/>
              <w:rPr>
                <w:sz w:val="20"/>
                <w:szCs w:val="20"/>
              </w:rPr>
            </w:pPr>
            <w:r w:rsidRPr="0044613C">
              <w:rPr>
                <w:sz w:val="20"/>
                <w:szCs w:val="20"/>
              </w:rPr>
              <w:t>Б. Пункты технического обслуживания бригады  или отделения хозяйств с парком</w:t>
            </w:r>
          </w:p>
        </w:tc>
        <w:tc>
          <w:tcPr>
            <w:tcW w:w="3956" w:type="dxa"/>
          </w:tcPr>
          <w:p w:rsidR="0044613C" w:rsidRPr="0044613C" w:rsidRDefault="0044613C" w:rsidP="0044613C">
            <w:pPr>
              <w:autoSpaceDE w:val="0"/>
              <w:autoSpaceDN w:val="0"/>
              <w:adjustRightInd w:val="0"/>
              <w:rPr>
                <w:sz w:val="20"/>
                <w:szCs w:val="20"/>
              </w:rPr>
            </w:pPr>
            <w:r w:rsidRPr="0044613C">
              <w:rPr>
                <w:sz w:val="20"/>
                <w:szCs w:val="20"/>
              </w:rPr>
              <w:t xml:space="preserve">14. На 10, 20 и 30 тракторов                  </w:t>
            </w:r>
          </w:p>
          <w:p w:rsidR="0044613C" w:rsidRPr="0044613C" w:rsidRDefault="0044613C" w:rsidP="0044613C">
            <w:pPr>
              <w:widowControl w:val="0"/>
              <w:autoSpaceDE w:val="0"/>
              <w:autoSpaceDN w:val="0"/>
              <w:adjustRightInd w:val="0"/>
              <w:rPr>
                <w:sz w:val="20"/>
                <w:szCs w:val="20"/>
              </w:rPr>
            </w:pPr>
          </w:p>
        </w:tc>
        <w:tc>
          <w:tcPr>
            <w:tcW w:w="2848" w:type="dxa"/>
            <w:vAlign w:val="bottom"/>
          </w:tcPr>
          <w:p w:rsidR="0044613C" w:rsidRPr="0044613C" w:rsidRDefault="0044613C" w:rsidP="0044613C">
            <w:pPr>
              <w:widowControl w:val="0"/>
              <w:autoSpaceDE w:val="0"/>
              <w:autoSpaceDN w:val="0"/>
              <w:adjustRightInd w:val="0"/>
              <w:ind w:firstLine="1199"/>
              <w:rPr>
                <w:sz w:val="20"/>
                <w:szCs w:val="20"/>
              </w:rPr>
            </w:pPr>
            <w:r w:rsidRPr="0044613C">
              <w:rPr>
                <w:sz w:val="20"/>
                <w:szCs w:val="20"/>
              </w:rPr>
              <w:t>30</w:t>
            </w:r>
          </w:p>
          <w:p w:rsidR="0044613C" w:rsidRPr="0044613C" w:rsidRDefault="0044613C" w:rsidP="0044613C">
            <w:pPr>
              <w:widowControl w:val="0"/>
              <w:autoSpaceDE w:val="0"/>
              <w:autoSpaceDN w:val="0"/>
              <w:adjustRightInd w:val="0"/>
              <w:ind w:firstLine="1341"/>
              <w:rPr>
                <w:sz w:val="20"/>
                <w:szCs w:val="20"/>
              </w:rPr>
            </w:pPr>
          </w:p>
          <w:p w:rsidR="0044613C" w:rsidRPr="0044613C" w:rsidRDefault="0044613C" w:rsidP="0044613C">
            <w:pPr>
              <w:widowControl w:val="0"/>
              <w:autoSpaceDE w:val="0"/>
              <w:autoSpaceDN w:val="0"/>
              <w:adjustRightInd w:val="0"/>
              <w:ind w:firstLine="1341"/>
              <w:rPr>
                <w:sz w:val="20"/>
                <w:szCs w:val="20"/>
              </w:rPr>
            </w:pPr>
          </w:p>
        </w:tc>
      </w:tr>
      <w:tr w:rsidR="0044613C" w:rsidRPr="0044613C" w:rsidTr="002E20BA">
        <w:trPr>
          <w:jc w:val="center"/>
        </w:trPr>
        <w:tc>
          <w:tcPr>
            <w:tcW w:w="6474" w:type="dxa"/>
            <w:gridSpan w:val="2"/>
          </w:tcPr>
          <w:p w:rsidR="0044613C" w:rsidRPr="0044613C" w:rsidRDefault="0044613C" w:rsidP="0044613C">
            <w:pPr>
              <w:autoSpaceDE w:val="0"/>
              <w:autoSpaceDN w:val="0"/>
              <w:adjustRightInd w:val="0"/>
              <w:jc w:val="center"/>
              <w:rPr>
                <w:sz w:val="20"/>
                <w:szCs w:val="20"/>
              </w:rPr>
            </w:pPr>
            <w:r w:rsidRPr="0044613C">
              <w:rPr>
                <w:sz w:val="20"/>
                <w:szCs w:val="20"/>
                <w:lang w:val="en-US"/>
              </w:rPr>
              <w:t>VII</w:t>
            </w:r>
            <w:r w:rsidRPr="0044613C">
              <w:rPr>
                <w:sz w:val="20"/>
                <w:szCs w:val="20"/>
              </w:rPr>
              <w:t>. Прочие предприятия</w:t>
            </w:r>
          </w:p>
        </w:tc>
        <w:tc>
          <w:tcPr>
            <w:tcW w:w="2848" w:type="dxa"/>
            <w:vAlign w:val="bottom"/>
          </w:tcPr>
          <w:p w:rsidR="0044613C" w:rsidRPr="0044613C" w:rsidRDefault="0044613C" w:rsidP="0044613C">
            <w:pPr>
              <w:autoSpaceDE w:val="0"/>
              <w:autoSpaceDN w:val="0"/>
              <w:adjustRightInd w:val="0"/>
              <w:jc w:val="center"/>
              <w:rPr>
                <w:sz w:val="20"/>
                <w:szCs w:val="20"/>
              </w:rPr>
            </w:pPr>
          </w:p>
        </w:tc>
      </w:tr>
      <w:tr w:rsidR="0044613C" w:rsidRPr="0044613C" w:rsidTr="002E20BA">
        <w:trPr>
          <w:trHeight w:val="710"/>
          <w:jc w:val="center"/>
        </w:trPr>
        <w:tc>
          <w:tcPr>
            <w:tcW w:w="2518" w:type="dxa"/>
          </w:tcPr>
          <w:p w:rsidR="0044613C" w:rsidRPr="0044613C" w:rsidRDefault="0044613C" w:rsidP="0044613C">
            <w:pPr>
              <w:autoSpaceDE w:val="0"/>
              <w:autoSpaceDN w:val="0"/>
              <w:adjustRightInd w:val="0"/>
              <w:jc w:val="center"/>
              <w:rPr>
                <w:sz w:val="20"/>
                <w:szCs w:val="20"/>
              </w:rPr>
            </w:pPr>
          </w:p>
        </w:tc>
        <w:tc>
          <w:tcPr>
            <w:tcW w:w="3956" w:type="dxa"/>
          </w:tcPr>
          <w:p w:rsidR="0044613C" w:rsidRPr="0044613C" w:rsidRDefault="0044613C" w:rsidP="0044613C">
            <w:pPr>
              <w:widowControl w:val="0"/>
              <w:autoSpaceDE w:val="0"/>
              <w:autoSpaceDN w:val="0"/>
              <w:adjustRightInd w:val="0"/>
              <w:rPr>
                <w:sz w:val="20"/>
                <w:szCs w:val="20"/>
              </w:rPr>
            </w:pPr>
            <w:r w:rsidRPr="0044613C">
              <w:rPr>
                <w:sz w:val="20"/>
                <w:szCs w:val="20"/>
              </w:rPr>
              <w:t>15. По переработке или хранению сельскохозяйственной продукции</w:t>
            </w:r>
          </w:p>
          <w:p w:rsidR="0044613C" w:rsidRPr="0044613C" w:rsidRDefault="0044613C" w:rsidP="0044613C">
            <w:pPr>
              <w:widowControl w:val="0"/>
              <w:autoSpaceDE w:val="0"/>
              <w:autoSpaceDN w:val="0"/>
              <w:adjustRightInd w:val="0"/>
              <w:rPr>
                <w:sz w:val="20"/>
                <w:szCs w:val="20"/>
              </w:rPr>
            </w:pPr>
            <w:r w:rsidRPr="0044613C">
              <w:rPr>
                <w:sz w:val="20"/>
                <w:szCs w:val="20"/>
              </w:rPr>
              <w:t xml:space="preserve">16. </w:t>
            </w:r>
            <w:proofErr w:type="gramStart"/>
            <w:r w:rsidRPr="0044613C">
              <w:rPr>
                <w:sz w:val="20"/>
                <w:szCs w:val="20"/>
              </w:rPr>
              <w:t>Комбикормовые</w:t>
            </w:r>
            <w:proofErr w:type="gramEnd"/>
            <w:r w:rsidRPr="0044613C">
              <w:rPr>
                <w:sz w:val="20"/>
                <w:szCs w:val="20"/>
              </w:rPr>
              <w:t xml:space="preserve"> - для совхозов и колхозов</w:t>
            </w:r>
          </w:p>
        </w:tc>
        <w:tc>
          <w:tcPr>
            <w:tcW w:w="2848" w:type="dxa"/>
            <w:vAlign w:val="bottom"/>
          </w:tcPr>
          <w:p w:rsidR="0044613C" w:rsidRPr="0044613C" w:rsidRDefault="0044613C" w:rsidP="0044613C">
            <w:pPr>
              <w:widowControl w:val="0"/>
              <w:tabs>
                <w:tab w:val="left" w:pos="1057"/>
                <w:tab w:val="left" w:pos="1199"/>
              </w:tabs>
              <w:autoSpaceDE w:val="0"/>
              <w:autoSpaceDN w:val="0"/>
              <w:adjustRightInd w:val="0"/>
              <w:jc w:val="center"/>
              <w:rPr>
                <w:sz w:val="20"/>
                <w:szCs w:val="20"/>
              </w:rPr>
            </w:pPr>
            <w:r w:rsidRPr="0044613C">
              <w:rPr>
                <w:sz w:val="20"/>
                <w:szCs w:val="20"/>
              </w:rPr>
              <w:t>50</w:t>
            </w:r>
          </w:p>
          <w:p w:rsidR="0044613C" w:rsidRPr="0044613C" w:rsidRDefault="0044613C" w:rsidP="0044613C">
            <w:pPr>
              <w:widowControl w:val="0"/>
              <w:tabs>
                <w:tab w:val="left" w:pos="1057"/>
                <w:tab w:val="left" w:pos="1199"/>
              </w:tabs>
              <w:autoSpaceDE w:val="0"/>
              <w:autoSpaceDN w:val="0"/>
              <w:adjustRightInd w:val="0"/>
              <w:jc w:val="center"/>
              <w:rPr>
                <w:sz w:val="20"/>
                <w:szCs w:val="20"/>
              </w:rPr>
            </w:pPr>
          </w:p>
          <w:p w:rsidR="0044613C" w:rsidRPr="0044613C" w:rsidRDefault="0044613C" w:rsidP="0044613C">
            <w:pPr>
              <w:widowControl w:val="0"/>
              <w:tabs>
                <w:tab w:val="left" w:pos="1057"/>
                <w:tab w:val="left" w:pos="1199"/>
              </w:tabs>
              <w:autoSpaceDE w:val="0"/>
              <w:autoSpaceDN w:val="0"/>
              <w:adjustRightInd w:val="0"/>
              <w:jc w:val="center"/>
              <w:rPr>
                <w:sz w:val="20"/>
                <w:szCs w:val="20"/>
              </w:rPr>
            </w:pPr>
            <w:r w:rsidRPr="0044613C">
              <w:rPr>
                <w:sz w:val="20"/>
                <w:szCs w:val="20"/>
              </w:rPr>
              <w:t>27</w:t>
            </w:r>
          </w:p>
        </w:tc>
      </w:tr>
      <w:tr w:rsidR="0044613C" w:rsidRPr="0044613C" w:rsidTr="002E20BA">
        <w:trPr>
          <w:trHeight w:val="191"/>
          <w:jc w:val="center"/>
        </w:trPr>
        <w:tc>
          <w:tcPr>
            <w:tcW w:w="6474" w:type="dxa"/>
            <w:gridSpan w:val="2"/>
          </w:tcPr>
          <w:p w:rsidR="0044613C" w:rsidRPr="0044613C" w:rsidRDefault="0044613C" w:rsidP="0044613C">
            <w:pPr>
              <w:widowControl w:val="0"/>
              <w:autoSpaceDE w:val="0"/>
              <w:autoSpaceDN w:val="0"/>
              <w:adjustRightInd w:val="0"/>
              <w:ind w:firstLine="720"/>
              <w:jc w:val="center"/>
              <w:rPr>
                <w:sz w:val="20"/>
                <w:szCs w:val="20"/>
              </w:rPr>
            </w:pPr>
            <w:r w:rsidRPr="0044613C">
              <w:rPr>
                <w:sz w:val="20"/>
                <w:szCs w:val="20"/>
                <w:lang w:val="en-US"/>
              </w:rPr>
              <w:t>VIII</w:t>
            </w:r>
            <w:r w:rsidRPr="0044613C">
              <w:rPr>
                <w:sz w:val="20"/>
                <w:szCs w:val="20"/>
              </w:rPr>
              <w:t>. Фермерские (крестьянские) хозяйства</w:t>
            </w:r>
          </w:p>
        </w:tc>
        <w:tc>
          <w:tcPr>
            <w:tcW w:w="2848" w:type="dxa"/>
            <w:vAlign w:val="bottom"/>
          </w:tcPr>
          <w:p w:rsidR="0044613C" w:rsidRPr="0044613C" w:rsidRDefault="0044613C" w:rsidP="0044613C">
            <w:pPr>
              <w:widowControl w:val="0"/>
              <w:autoSpaceDE w:val="0"/>
              <w:autoSpaceDN w:val="0"/>
              <w:adjustRightInd w:val="0"/>
              <w:rPr>
                <w:sz w:val="20"/>
                <w:szCs w:val="20"/>
              </w:rPr>
            </w:pPr>
          </w:p>
        </w:tc>
      </w:tr>
      <w:tr w:rsidR="0044613C" w:rsidRPr="0044613C" w:rsidTr="002E20BA">
        <w:trPr>
          <w:trHeight w:val="230"/>
          <w:jc w:val="center"/>
        </w:trPr>
        <w:tc>
          <w:tcPr>
            <w:tcW w:w="2518" w:type="dxa"/>
          </w:tcPr>
          <w:p w:rsidR="0044613C" w:rsidRPr="0044613C" w:rsidRDefault="0044613C" w:rsidP="0044613C">
            <w:pPr>
              <w:autoSpaceDE w:val="0"/>
              <w:autoSpaceDN w:val="0"/>
              <w:adjustRightInd w:val="0"/>
              <w:jc w:val="center"/>
              <w:rPr>
                <w:sz w:val="20"/>
                <w:szCs w:val="20"/>
              </w:rPr>
            </w:pPr>
          </w:p>
        </w:tc>
        <w:tc>
          <w:tcPr>
            <w:tcW w:w="3956" w:type="dxa"/>
          </w:tcPr>
          <w:p w:rsidR="0044613C" w:rsidRPr="0044613C" w:rsidRDefault="0044613C" w:rsidP="0044613C">
            <w:pPr>
              <w:widowControl w:val="0"/>
              <w:autoSpaceDE w:val="0"/>
              <w:autoSpaceDN w:val="0"/>
              <w:adjustRightInd w:val="0"/>
              <w:rPr>
                <w:sz w:val="20"/>
                <w:szCs w:val="20"/>
              </w:rPr>
            </w:pPr>
            <w:r w:rsidRPr="0044613C">
              <w:rPr>
                <w:sz w:val="20"/>
                <w:szCs w:val="20"/>
              </w:rPr>
              <w:t>17. По производству молока</w:t>
            </w:r>
          </w:p>
          <w:p w:rsidR="0044613C" w:rsidRPr="0044613C" w:rsidRDefault="0044613C" w:rsidP="0044613C">
            <w:pPr>
              <w:widowControl w:val="0"/>
              <w:autoSpaceDE w:val="0"/>
              <w:autoSpaceDN w:val="0"/>
              <w:adjustRightInd w:val="0"/>
              <w:rPr>
                <w:sz w:val="20"/>
                <w:szCs w:val="20"/>
              </w:rPr>
            </w:pPr>
            <w:r w:rsidRPr="0044613C">
              <w:rPr>
                <w:sz w:val="20"/>
                <w:szCs w:val="20"/>
              </w:rPr>
              <w:t xml:space="preserve">18. По </w:t>
            </w:r>
            <w:proofErr w:type="spellStart"/>
            <w:r w:rsidRPr="0044613C">
              <w:rPr>
                <w:sz w:val="20"/>
                <w:szCs w:val="20"/>
              </w:rPr>
              <w:t>доращиванию</w:t>
            </w:r>
            <w:proofErr w:type="spellEnd"/>
            <w:r w:rsidRPr="0044613C">
              <w:rPr>
                <w:sz w:val="20"/>
                <w:szCs w:val="20"/>
              </w:rPr>
              <w:t xml:space="preserve"> и откорму крупного рогатого скота   </w:t>
            </w:r>
          </w:p>
          <w:p w:rsidR="0044613C" w:rsidRPr="0044613C" w:rsidRDefault="0044613C" w:rsidP="0044613C">
            <w:pPr>
              <w:autoSpaceDE w:val="0"/>
              <w:autoSpaceDN w:val="0"/>
              <w:adjustRightInd w:val="0"/>
              <w:jc w:val="both"/>
              <w:rPr>
                <w:sz w:val="20"/>
                <w:szCs w:val="20"/>
              </w:rPr>
            </w:pPr>
            <w:r w:rsidRPr="0044613C">
              <w:rPr>
                <w:sz w:val="20"/>
                <w:szCs w:val="20"/>
              </w:rPr>
              <w:t>19. По откорму свиней (с законченным производственным циклом)</w:t>
            </w:r>
          </w:p>
          <w:p w:rsidR="0044613C" w:rsidRPr="0044613C" w:rsidRDefault="0044613C" w:rsidP="0044613C">
            <w:pPr>
              <w:autoSpaceDE w:val="0"/>
              <w:autoSpaceDN w:val="0"/>
              <w:adjustRightInd w:val="0"/>
              <w:jc w:val="both"/>
              <w:rPr>
                <w:sz w:val="20"/>
                <w:szCs w:val="20"/>
              </w:rPr>
            </w:pPr>
            <w:r w:rsidRPr="0044613C">
              <w:rPr>
                <w:sz w:val="20"/>
                <w:szCs w:val="20"/>
              </w:rPr>
              <w:t xml:space="preserve">20. </w:t>
            </w:r>
            <w:proofErr w:type="gramStart"/>
            <w:r w:rsidRPr="0044613C">
              <w:rPr>
                <w:sz w:val="20"/>
                <w:szCs w:val="20"/>
              </w:rPr>
              <w:t xml:space="preserve">Птицеводческие мясного направления                                                                  </w:t>
            </w:r>
            <w:proofErr w:type="gramEnd"/>
          </w:p>
        </w:tc>
        <w:tc>
          <w:tcPr>
            <w:tcW w:w="2848" w:type="dxa"/>
            <w:vAlign w:val="bottom"/>
          </w:tcPr>
          <w:p w:rsidR="0044613C" w:rsidRPr="0044613C" w:rsidRDefault="0044613C" w:rsidP="0044613C">
            <w:pPr>
              <w:widowControl w:val="0"/>
              <w:autoSpaceDE w:val="0"/>
              <w:autoSpaceDN w:val="0"/>
              <w:adjustRightInd w:val="0"/>
              <w:jc w:val="center"/>
              <w:rPr>
                <w:sz w:val="20"/>
                <w:szCs w:val="20"/>
              </w:rPr>
            </w:pPr>
            <w:r w:rsidRPr="0044613C">
              <w:rPr>
                <w:sz w:val="20"/>
                <w:szCs w:val="20"/>
              </w:rPr>
              <w:t>40</w:t>
            </w:r>
          </w:p>
          <w:p w:rsidR="0044613C" w:rsidRPr="0044613C" w:rsidRDefault="0044613C" w:rsidP="0044613C">
            <w:pPr>
              <w:widowControl w:val="0"/>
              <w:autoSpaceDE w:val="0"/>
              <w:autoSpaceDN w:val="0"/>
              <w:adjustRightInd w:val="0"/>
              <w:jc w:val="center"/>
              <w:rPr>
                <w:sz w:val="20"/>
                <w:szCs w:val="20"/>
              </w:rPr>
            </w:pPr>
          </w:p>
          <w:p w:rsidR="0044613C" w:rsidRPr="0044613C" w:rsidRDefault="0044613C" w:rsidP="0044613C">
            <w:pPr>
              <w:widowControl w:val="0"/>
              <w:autoSpaceDE w:val="0"/>
              <w:autoSpaceDN w:val="0"/>
              <w:adjustRightInd w:val="0"/>
              <w:jc w:val="center"/>
              <w:rPr>
                <w:sz w:val="20"/>
                <w:szCs w:val="20"/>
              </w:rPr>
            </w:pPr>
            <w:r w:rsidRPr="0044613C">
              <w:rPr>
                <w:sz w:val="20"/>
                <w:szCs w:val="20"/>
              </w:rPr>
              <w:t>35</w:t>
            </w:r>
          </w:p>
          <w:p w:rsidR="0044613C" w:rsidRPr="0044613C" w:rsidRDefault="0044613C" w:rsidP="0044613C">
            <w:pPr>
              <w:widowControl w:val="0"/>
              <w:autoSpaceDE w:val="0"/>
              <w:autoSpaceDN w:val="0"/>
              <w:adjustRightInd w:val="0"/>
              <w:jc w:val="center"/>
              <w:rPr>
                <w:sz w:val="20"/>
                <w:szCs w:val="20"/>
              </w:rPr>
            </w:pPr>
          </w:p>
          <w:p w:rsidR="0044613C" w:rsidRPr="0044613C" w:rsidRDefault="0044613C" w:rsidP="0044613C">
            <w:pPr>
              <w:widowControl w:val="0"/>
              <w:autoSpaceDE w:val="0"/>
              <w:autoSpaceDN w:val="0"/>
              <w:adjustRightInd w:val="0"/>
              <w:jc w:val="center"/>
              <w:rPr>
                <w:sz w:val="20"/>
                <w:szCs w:val="20"/>
              </w:rPr>
            </w:pPr>
            <w:r w:rsidRPr="0044613C">
              <w:rPr>
                <w:sz w:val="20"/>
                <w:szCs w:val="20"/>
              </w:rPr>
              <w:t>35</w:t>
            </w:r>
          </w:p>
          <w:p w:rsidR="0044613C" w:rsidRPr="0044613C" w:rsidRDefault="0044613C" w:rsidP="0044613C">
            <w:pPr>
              <w:widowControl w:val="0"/>
              <w:autoSpaceDE w:val="0"/>
              <w:autoSpaceDN w:val="0"/>
              <w:adjustRightInd w:val="0"/>
              <w:jc w:val="center"/>
              <w:rPr>
                <w:sz w:val="20"/>
                <w:szCs w:val="20"/>
              </w:rPr>
            </w:pPr>
            <w:r w:rsidRPr="0044613C">
              <w:rPr>
                <w:sz w:val="20"/>
                <w:szCs w:val="20"/>
              </w:rPr>
              <w:t>25</w:t>
            </w:r>
          </w:p>
        </w:tc>
      </w:tr>
    </w:tbl>
    <w:p w:rsidR="0044613C" w:rsidRPr="0044613C" w:rsidRDefault="0044613C" w:rsidP="0044613C">
      <w:pPr>
        <w:autoSpaceDE w:val="0"/>
        <w:autoSpaceDN w:val="0"/>
        <w:adjustRightInd w:val="0"/>
        <w:ind w:firstLine="709"/>
        <w:jc w:val="both"/>
        <w:rPr>
          <w:sz w:val="20"/>
          <w:szCs w:val="20"/>
        </w:rPr>
      </w:pPr>
      <w:r w:rsidRPr="0044613C">
        <w:rPr>
          <w:sz w:val="20"/>
          <w:szCs w:val="20"/>
        </w:rPr>
        <w:t>Примечания:</w:t>
      </w:r>
    </w:p>
    <w:p w:rsidR="0044613C" w:rsidRPr="0044613C" w:rsidRDefault="0044613C" w:rsidP="0044613C">
      <w:pPr>
        <w:autoSpaceDE w:val="0"/>
        <w:autoSpaceDN w:val="0"/>
        <w:adjustRightInd w:val="0"/>
        <w:ind w:firstLine="709"/>
        <w:jc w:val="both"/>
        <w:rPr>
          <w:sz w:val="20"/>
          <w:szCs w:val="20"/>
        </w:rPr>
      </w:pPr>
      <w:r w:rsidRPr="0044613C">
        <w:rPr>
          <w:sz w:val="20"/>
          <w:szCs w:val="20"/>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44613C">
        <w:rPr>
          <w:sz w:val="20"/>
          <w:szCs w:val="20"/>
        </w:rPr>
        <w:t>просадочных</w:t>
      </w:r>
      <w:proofErr w:type="spellEnd"/>
      <w:r w:rsidRPr="0044613C">
        <w:rPr>
          <w:sz w:val="20"/>
          <w:szCs w:val="20"/>
        </w:rPr>
        <w:t xml:space="preserve"> грунтах и в сложных инженерно-геологических условиях.</w:t>
      </w:r>
    </w:p>
    <w:p w:rsidR="0044613C" w:rsidRPr="0044613C" w:rsidRDefault="0044613C" w:rsidP="0044613C">
      <w:pPr>
        <w:autoSpaceDE w:val="0"/>
        <w:autoSpaceDN w:val="0"/>
        <w:adjustRightInd w:val="0"/>
        <w:ind w:firstLine="540"/>
        <w:jc w:val="both"/>
        <w:rPr>
          <w:sz w:val="20"/>
          <w:szCs w:val="20"/>
        </w:rPr>
      </w:pPr>
      <w:r w:rsidRPr="0044613C">
        <w:rPr>
          <w:sz w:val="20"/>
          <w:szCs w:val="20"/>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44613C">
        <w:rPr>
          <w:sz w:val="20"/>
          <w:szCs w:val="20"/>
        </w:rPr>
        <w:t>1</w:t>
      </w:r>
      <w:proofErr w:type="gramEnd"/>
      <w:r w:rsidRPr="0044613C">
        <w:rPr>
          <w:sz w:val="20"/>
          <w:szCs w:val="20"/>
        </w:rPr>
        <w:t>. При строительстве зданий и сооружений III степени огнестойкости классов С</w:t>
      </w:r>
      <w:proofErr w:type="gramStart"/>
      <w:r w:rsidRPr="0044613C">
        <w:rPr>
          <w:sz w:val="20"/>
          <w:szCs w:val="20"/>
        </w:rPr>
        <w:t>2</w:t>
      </w:r>
      <w:proofErr w:type="gramEnd"/>
      <w:r w:rsidRPr="0044613C">
        <w:rPr>
          <w:sz w:val="20"/>
          <w:szCs w:val="20"/>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44613C" w:rsidRPr="0044613C" w:rsidRDefault="0044613C" w:rsidP="0044613C">
      <w:pPr>
        <w:autoSpaceDE w:val="0"/>
        <w:autoSpaceDN w:val="0"/>
        <w:adjustRightInd w:val="0"/>
        <w:ind w:firstLine="709"/>
        <w:jc w:val="both"/>
        <w:rPr>
          <w:sz w:val="20"/>
          <w:szCs w:val="20"/>
        </w:rPr>
      </w:pPr>
      <w:r w:rsidRPr="0044613C">
        <w:rPr>
          <w:sz w:val="20"/>
          <w:szCs w:val="20"/>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613C" w:rsidRPr="0044613C" w:rsidRDefault="0044613C" w:rsidP="0044613C">
      <w:pPr>
        <w:autoSpaceDE w:val="0"/>
        <w:autoSpaceDN w:val="0"/>
        <w:adjustRightInd w:val="0"/>
        <w:ind w:firstLine="709"/>
        <w:jc w:val="both"/>
        <w:rPr>
          <w:sz w:val="20"/>
          <w:szCs w:val="20"/>
        </w:rPr>
      </w:pPr>
      <w:r w:rsidRPr="0044613C">
        <w:rPr>
          <w:sz w:val="20"/>
          <w:szCs w:val="20"/>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44613C">
        <w:rPr>
          <w:sz w:val="20"/>
          <w:szCs w:val="20"/>
        </w:rPr>
        <w:t>отмосток</w:t>
      </w:r>
      <w:proofErr w:type="spellEnd"/>
      <w:r w:rsidRPr="0044613C">
        <w:rPr>
          <w:sz w:val="20"/>
          <w:szCs w:val="20"/>
        </w:rPr>
        <w:t>.</w:t>
      </w:r>
    </w:p>
    <w:p w:rsidR="0044613C" w:rsidRPr="0044613C" w:rsidRDefault="0044613C" w:rsidP="0044613C">
      <w:pPr>
        <w:autoSpaceDE w:val="0"/>
        <w:autoSpaceDN w:val="0"/>
        <w:adjustRightInd w:val="0"/>
        <w:ind w:firstLine="709"/>
        <w:jc w:val="both"/>
        <w:rPr>
          <w:sz w:val="20"/>
          <w:szCs w:val="20"/>
        </w:rPr>
      </w:pPr>
      <w:r w:rsidRPr="0044613C">
        <w:rPr>
          <w:sz w:val="20"/>
          <w:szCs w:val="20"/>
        </w:rPr>
        <w:t xml:space="preserve">4. </w:t>
      </w:r>
      <w:proofErr w:type="gramStart"/>
      <w:r w:rsidRPr="0044613C">
        <w:rPr>
          <w:sz w:val="20"/>
          <w:szCs w:val="20"/>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4613C">
        <w:rPr>
          <w:sz w:val="20"/>
          <w:szCs w:val="20"/>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613C" w:rsidRPr="0044613C" w:rsidRDefault="0044613C" w:rsidP="0044613C">
      <w:pPr>
        <w:autoSpaceDE w:val="0"/>
        <w:autoSpaceDN w:val="0"/>
        <w:adjustRightInd w:val="0"/>
        <w:ind w:firstLine="709"/>
        <w:jc w:val="both"/>
        <w:rPr>
          <w:sz w:val="20"/>
          <w:szCs w:val="20"/>
        </w:rPr>
      </w:pPr>
      <w:r w:rsidRPr="0044613C">
        <w:rPr>
          <w:sz w:val="20"/>
          <w:szCs w:val="20"/>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44613C" w:rsidRPr="0044613C" w:rsidRDefault="0044613C" w:rsidP="0044613C">
      <w:pPr>
        <w:autoSpaceDE w:val="0"/>
        <w:autoSpaceDN w:val="0"/>
        <w:adjustRightInd w:val="0"/>
        <w:ind w:firstLine="709"/>
        <w:jc w:val="both"/>
        <w:rPr>
          <w:sz w:val="20"/>
          <w:szCs w:val="20"/>
        </w:rPr>
      </w:pPr>
      <w:r w:rsidRPr="0044613C">
        <w:rPr>
          <w:sz w:val="20"/>
          <w:szCs w:val="20"/>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613C" w:rsidRPr="0044613C" w:rsidRDefault="0044613C" w:rsidP="0044613C">
      <w:pPr>
        <w:autoSpaceDE w:val="0"/>
        <w:autoSpaceDN w:val="0"/>
        <w:adjustRightInd w:val="0"/>
        <w:ind w:firstLine="709"/>
        <w:jc w:val="both"/>
        <w:rPr>
          <w:sz w:val="20"/>
          <w:szCs w:val="20"/>
        </w:rPr>
      </w:pPr>
      <w:r w:rsidRPr="0044613C">
        <w:rPr>
          <w:sz w:val="20"/>
          <w:szCs w:val="20"/>
        </w:rPr>
        <w:t xml:space="preserve">5. </w:t>
      </w:r>
      <w:proofErr w:type="gramStart"/>
      <w:r w:rsidRPr="0044613C">
        <w:rPr>
          <w:sz w:val="20"/>
          <w:szCs w:val="20"/>
        </w:rPr>
        <w:t xml:space="preserve">В площадь застройки не должны включаться площади, занятые </w:t>
      </w:r>
      <w:proofErr w:type="spellStart"/>
      <w:r w:rsidRPr="0044613C">
        <w:rPr>
          <w:sz w:val="20"/>
          <w:szCs w:val="20"/>
        </w:rPr>
        <w:t>отмостками</w:t>
      </w:r>
      <w:proofErr w:type="spellEnd"/>
      <w:r w:rsidRPr="0044613C">
        <w:rPr>
          <w:sz w:val="20"/>
          <w:szCs w:val="20"/>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44613C" w:rsidRPr="0044613C" w:rsidRDefault="0044613C" w:rsidP="0044613C">
      <w:pPr>
        <w:keepNext/>
        <w:numPr>
          <w:ilvl w:val="0"/>
          <w:numId w:val="14"/>
        </w:numPr>
        <w:tabs>
          <w:tab w:val="left" w:pos="851"/>
        </w:tabs>
        <w:spacing w:before="240" w:after="120"/>
        <w:ind w:left="0" w:firstLine="567"/>
        <w:jc w:val="both"/>
        <w:outlineLvl w:val="0"/>
        <w:rPr>
          <w:b/>
          <w:bCs/>
          <w:kern w:val="32"/>
          <w:sz w:val="28"/>
          <w:szCs w:val="28"/>
          <w:lang/>
        </w:rPr>
      </w:pPr>
      <w:bookmarkStart w:id="50" w:name="_Toc389132892"/>
      <w:bookmarkStart w:id="51" w:name="_Toc393700419"/>
      <w:r w:rsidRPr="0044613C">
        <w:rPr>
          <w:b/>
          <w:bCs/>
          <w:kern w:val="32"/>
          <w:sz w:val="28"/>
          <w:szCs w:val="28"/>
          <w:lang/>
        </w:rPr>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50"/>
      <w:bookmarkEnd w:id="51"/>
      <w:r w:rsidRPr="0044613C">
        <w:rPr>
          <w:b/>
          <w:bCs/>
          <w:kern w:val="32"/>
          <w:sz w:val="28"/>
          <w:szCs w:val="28"/>
          <w:lang/>
        </w:rPr>
        <w:t xml:space="preserve"> </w:t>
      </w:r>
    </w:p>
    <w:p w:rsidR="0044613C" w:rsidRPr="0044613C" w:rsidRDefault="0044613C" w:rsidP="0044613C">
      <w:pPr>
        <w:keepNext/>
        <w:numPr>
          <w:ilvl w:val="1"/>
          <w:numId w:val="14"/>
        </w:numPr>
        <w:tabs>
          <w:tab w:val="left" w:pos="1134"/>
          <w:tab w:val="left" w:pos="1276"/>
        </w:tabs>
        <w:spacing w:before="180" w:after="60"/>
        <w:ind w:left="0" w:firstLine="567"/>
        <w:jc w:val="both"/>
        <w:outlineLvl w:val="1"/>
        <w:rPr>
          <w:b/>
          <w:bCs/>
          <w:iCs/>
          <w:sz w:val="28"/>
          <w:szCs w:val="28"/>
          <w:lang/>
        </w:rPr>
      </w:pPr>
      <w:bookmarkStart w:id="52" w:name="_Toc389132893"/>
      <w:bookmarkStart w:id="53" w:name="_Toc393700420"/>
      <w:r w:rsidRPr="0044613C">
        <w:rPr>
          <w:b/>
          <w:bCs/>
          <w:iCs/>
          <w:sz w:val="28"/>
          <w:szCs w:val="28"/>
          <w:lang/>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52"/>
      <w:bookmarkEnd w:id="53"/>
    </w:p>
    <w:p w:rsidR="0044613C" w:rsidRPr="0044613C" w:rsidRDefault="0044613C" w:rsidP="0044613C">
      <w:pPr>
        <w:ind w:firstLine="567"/>
        <w:jc w:val="both"/>
      </w:pPr>
      <w:r w:rsidRPr="0044613C">
        <w:t xml:space="preserve">В населенных </w:t>
      </w:r>
      <w:proofErr w:type="gramStart"/>
      <w:r w:rsidRPr="0044613C">
        <w:t>пунктах</w:t>
      </w:r>
      <w:proofErr w:type="gramEnd"/>
      <w:r w:rsidRPr="0044613C">
        <w:t xml:space="preserve">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44613C" w:rsidRPr="0044613C" w:rsidRDefault="0044613C" w:rsidP="0044613C">
      <w:pPr>
        <w:ind w:firstLine="567"/>
        <w:jc w:val="both"/>
      </w:pPr>
      <w:r w:rsidRPr="0044613C">
        <w:t>Пропорционально увеличивается уровень озелененности территории застройки населённого пункта при наличии предприятий:</w:t>
      </w:r>
    </w:p>
    <w:p w:rsidR="0044613C" w:rsidRPr="0044613C" w:rsidRDefault="0044613C" w:rsidP="0044613C">
      <w:pPr>
        <w:numPr>
          <w:ilvl w:val="0"/>
          <w:numId w:val="3"/>
        </w:numPr>
        <w:spacing w:before="120" w:after="60"/>
        <w:jc w:val="both"/>
        <w:rPr>
          <w:lang w:eastAsia="ar-SA"/>
        </w:rPr>
      </w:pPr>
      <w:r w:rsidRPr="0044613C">
        <w:rPr>
          <w:lang w:eastAsia="ar-SA"/>
        </w:rPr>
        <w:t>2 класса опасности (500 м) на 7,5%;</w:t>
      </w:r>
    </w:p>
    <w:p w:rsidR="0044613C" w:rsidRPr="0044613C" w:rsidRDefault="0044613C" w:rsidP="0044613C">
      <w:pPr>
        <w:numPr>
          <w:ilvl w:val="0"/>
          <w:numId w:val="3"/>
        </w:numPr>
        <w:spacing w:before="120" w:after="60"/>
        <w:jc w:val="both"/>
        <w:rPr>
          <w:lang w:eastAsia="ar-SA"/>
        </w:rPr>
      </w:pPr>
      <w:r w:rsidRPr="0044613C">
        <w:rPr>
          <w:lang w:eastAsia="ar-SA"/>
        </w:rPr>
        <w:t>3 класса опасности (300 м) на 4,5%;</w:t>
      </w:r>
    </w:p>
    <w:p w:rsidR="0044613C" w:rsidRPr="0044613C" w:rsidRDefault="0044613C" w:rsidP="0044613C">
      <w:pPr>
        <w:ind w:firstLine="567"/>
        <w:jc w:val="both"/>
      </w:pPr>
      <w:r w:rsidRPr="0044613C">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44613C" w:rsidRPr="0044613C" w:rsidRDefault="0044613C" w:rsidP="0044613C">
      <w:pPr>
        <w:keepNext/>
        <w:numPr>
          <w:ilvl w:val="1"/>
          <w:numId w:val="14"/>
        </w:numPr>
        <w:tabs>
          <w:tab w:val="left" w:pos="1134"/>
          <w:tab w:val="left" w:pos="1276"/>
        </w:tabs>
        <w:spacing w:before="180" w:after="60"/>
        <w:ind w:left="0" w:firstLine="567"/>
        <w:jc w:val="both"/>
        <w:outlineLvl w:val="1"/>
        <w:rPr>
          <w:b/>
          <w:bCs/>
          <w:iCs/>
          <w:sz w:val="28"/>
          <w:szCs w:val="28"/>
          <w:lang/>
        </w:rPr>
      </w:pPr>
      <w:bookmarkStart w:id="54" w:name="_Toc389132894"/>
      <w:bookmarkStart w:id="55" w:name="_Toc393700421"/>
      <w:r w:rsidRPr="0044613C">
        <w:rPr>
          <w:b/>
          <w:bCs/>
          <w:iCs/>
          <w:sz w:val="28"/>
          <w:szCs w:val="28"/>
          <w:lang/>
        </w:rPr>
        <w:t>Нормативы обеспеченности объектами рекреационного назначения (суммарная площадь озелененных территорий общего пользования):</w:t>
      </w:r>
      <w:bookmarkEnd w:id="54"/>
      <w:bookmarkEnd w:id="55"/>
    </w:p>
    <w:p w:rsidR="0044613C" w:rsidRPr="0044613C" w:rsidRDefault="0044613C" w:rsidP="0044613C">
      <w:pPr>
        <w:ind w:firstLine="567"/>
        <w:jc w:val="both"/>
      </w:pPr>
      <w:r w:rsidRPr="0044613C">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4613C">
          <w:t>СНиП 2.07.01-89*</w:t>
        </w:r>
      </w:hyperlink>
      <w:r w:rsidRPr="0044613C">
        <w:t xml:space="preserve"> "Градостроительство. Планировка и застройка городских и сельских поселений".</w:t>
      </w:r>
    </w:p>
    <w:p w:rsidR="0044613C" w:rsidRPr="0044613C" w:rsidRDefault="0044613C" w:rsidP="0044613C">
      <w:pPr>
        <w:ind w:firstLine="567"/>
        <w:jc w:val="both"/>
      </w:pPr>
      <w:proofErr w:type="gramStart"/>
      <w:r w:rsidRPr="0044613C">
        <w:t xml:space="preserve">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44613C">
          <w:t>СНиП 2.07.01-89*</w:t>
        </w:r>
      </w:hyperlink>
      <w:r w:rsidRPr="0044613C">
        <w:t xml:space="preserve"> в </w:t>
      </w:r>
      <w:r w:rsidRPr="0044613C">
        <w:rPr>
          <w:sz w:val="20"/>
          <w:szCs w:val="20"/>
        </w:rPr>
        <w:t xml:space="preserve"> </w:t>
      </w:r>
      <w:r w:rsidRPr="0044613C">
        <w:t xml:space="preserve">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 </w:t>
      </w:r>
      <w:proofErr w:type="gramEnd"/>
    </w:p>
    <w:p w:rsidR="0044613C" w:rsidRPr="0044613C" w:rsidRDefault="0044613C" w:rsidP="0044613C">
      <w:pPr>
        <w:ind w:firstLine="567"/>
        <w:jc w:val="both"/>
      </w:pPr>
      <w:r w:rsidRPr="0044613C">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w:t>
      </w:r>
      <w:proofErr w:type="gramStart"/>
      <w:r w:rsidRPr="0044613C">
        <w:t>с</w:t>
      </w:r>
      <w:proofErr w:type="gramEnd"/>
      <w:r w:rsidRPr="0044613C">
        <w:t xml:space="preserve"> </w:t>
      </w:r>
      <w:fldSimple w:instr=" REF _Ref388450311 \h  \* MERGEFORMAT ">
        <w:r w:rsidRPr="0044613C">
          <w:t xml:space="preserve">Таблица </w:t>
        </w:r>
        <w:r w:rsidRPr="0044613C">
          <w:rPr>
            <w:noProof/>
          </w:rPr>
          <w:t>14</w:t>
        </w:r>
      </w:fldSimple>
    </w:p>
    <w:p w:rsidR="007A5A8C" w:rsidRPr="00113309" w:rsidRDefault="007A5A8C" w:rsidP="007A5A8C">
      <w:pPr>
        <w:pStyle w:val="af1"/>
        <w:jc w:val="right"/>
        <w:rPr>
          <w:sz w:val="24"/>
          <w:szCs w:val="24"/>
        </w:rPr>
      </w:pPr>
      <w:r w:rsidRPr="00113309">
        <w:t xml:space="preserve">Таблица </w:t>
      </w:r>
      <w:r w:rsidR="00907544">
        <w:fldChar w:fldCharType="begin"/>
      </w:r>
      <w:r w:rsidR="00B62585">
        <w:instrText xml:space="preserve"> SEQ Таблица \* ARABIC </w:instrText>
      </w:r>
      <w:r w:rsidR="00907544">
        <w:fldChar w:fldCharType="separate"/>
      </w:r>
      <w:r w:rsidR="0018721E" w:rsidRPr="00113309">
        <w:rPr>
          <w:noProof/>
        </w:rPr>
        <w:t>1</w:t>
      </w:r>
      <w:r w:rsidR="00907544">
        <w:rPr>
          <w:noProof/>
        </w:rPr>
        <w:fldChar w:fldCharType="end"/>
      </w:r>
      <w:bookmarkEnd w:id="43"/>
      <w:r w:rsidR="0044613C">
        <w:rPr>
          <w:noProof/>
        </w:rPr>
        <w:t>4</w:t>
      </w:r>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w:t>
            </w:r>
            <w:proofErr w:type="gramStart"/>
            <w:r w:rsidRPr="00113309">
              <w:rPr>
                <w:b/>
                <w:sz w:val="20"/>
                <w:szCs w:val="20"/>
              </w:rPr>
              <w:t>2</w:t>
            </w:r>
            <w:proofErr w:type="gramEnd"/>
            <w:r w:rsidRPr="00113309">
              <w:rPr>
                <w:b/>
                <w:sz w:val="20"/>
                <w:szCs w:val="20"/>
              </w:rPr>
              <w:t>/чел)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Тундра, лесотундра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rPr>
            </w:pPr>
            <w:r w:rsidRPr="00113309">
              <w:rPr>
                <w:sz w:val="20"/>
                <w:szCs w:val="20"/>
                <w:lang w:val="en-US"/>
              </w:rPr>
              <w:t>5</w:t>
            </w:r>
            <w:r w:rsidRPr="00113309">
              <w:rPr>
                <w:sz w:val="20"/>
                <w:szCs w:val="20"/>
              </w:rPr>
              <w:t xml:space="preserve">  </w:t>
            </w:r>
          </w:p>
        </w:tc>
        <w:tc>
          <w:tcPr>
            <w:tcW w:w="4696" w:type="dxa"/>
          </w:tcPr>
          <w:p w:rsidR="0078636D" w:rsidRPr="00113309" w:rsidRDefault="00FB59CF" w:rsidP="002C3F97">
            <w:pPr>
              <w:pStyle w:val="131"/>
              <w:shd w:val="clear" w:color="auto" w:fill="auto"/>
              <w:tabs>
                <w:tab w:val="left" w:pos="831"/>
              </w:tabs>
              <w:spacing w:after="0" w:line="240" w:lineRule="auto"/>
              <w:ind w:firstLine="0"/>
              <w:rPr>
                <w:sz w:val="20"/>
                <w:szCs w:val="20"/>
              </w:rPr>
            </w:pPr>
            <w:r w:rsidRPr="00113309">
              <w:rPr>
                <w:sz w:val="20"/>
                <w:szCs w:val="20"/>
              </w:rPr>
              <w:t>-</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Тайга</w:t>
            </w:r>
          </w:p>
        </w:tc>
        <w:tc>
          <w:tcPr>
            <w:tcW w:w="1510" w:type="dxa"/>
          </w:tcPr>
          <w:p w:rsidR="0078636D" w:rsidRPr="00113309" w:rsidRDefault="0078636D" w:rsidP="002C3F97">
            <w:pPr>
              <w:rPr>
                <w:sz w:val="20"/>
                <w:szCs w:val="20"/>
              </w:rPr>
            </w:pPr>
            <w:r w:rsidRPr="00113309">
              <w:rPr>
                <w:sz w:val="20"/>
                <w:szCs w:val="20"/>
              </w:rPr>
              <w:t>0,8</w:t>
            </w:r>
          </w:p>
        </w:tc>
        <w:tc>
          <w:tcPr>
            <w:tcW w:w="2232" w:type="dxa"/>
          </w:tcPr>
          <w:p w:rsidR="0078636D" w:rsidRPr="00113309" w:rsidRDefault="0078636D" w:rsidP="002C3F97">
            <w:pPr>
              <w:rPr>
                <w:sz w:val="20"/>
                <w:szCs w:val="20"/>
              </w:rPr>
            </w:pPr>
            <w:r w:rsidRPr="00113309">
              <w:rPr>
                <w:sz w:val="20"/>
                <w:szCs w:val="20"/>
              </w:rPr>
              <w:t xml:space="preserve">9,6 </w:t>
            </w:r>
          </w:p>
        </w:tc>
        <w:tc>
          <w:tcPr>
            <w:tcW w:w="4696" w:type="dxa"/>
          </w:tcPr>
          <w:p w:rsidR="0078636D" w:rsidRPr="00113309" w:rsidRDefault="0078636D" w:rsidP="002C3F97">
            <w:pPr>
              <w:pStyle w:val="131"/>
              <w:shd w:val="clear" w:color="auto" w:fill="auto"/>
              <w:tabs>
                <w:tab w:val="left" w:pos="831"/>
              </w:tabs>
              <w:spacing w:after="0" w:line="240" w:lineRule="auto"/>
              <w:ind w:firstLine="0"/>
              <w:rPr>
                <w:sz w:val="20"/>
                <w:szCs w:val="20"/>
              </w:rPr>
            </w:pPr>
            <w:proofErr w:type="gramStart"/>
            <w:r w:rsidRPr="00113309">
              <w:rPr>
                <w:sz w:val="20"/>
                <w:szCs w:val="20"/>
              </w:rPr>
              <w:t>В населённых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roofErr w:type="gramEnd"/>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w:t>
      </w:r>
      <w:r w:rsidRPr="00113309">
        <w:lastRenderedPageBreak/>
        <w:t>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3F7045">
      <w:pPr>
        <w:pStyle w:val="a6"/>
      </w:pPr>
      <w:r w:rsidRPr="00113309">
        <w:t>Показатель  суммарной площади озелененных территорий общего пользования (м</w:t>
      </w:r>
      <w:proofErr w:type="gramStart"/>
      <w:r w:rsidRPr="00113309">
        <w:t>2</w:t>
      </w:r>
      <w:proofErr w:type="gramEnd"/>
      <w:r w:rsidRPr="00113309">
        <w:t>/чел) для населённых пунктов расположенных в зоне тундры и лесотундры  увеличен до 5 м2/чел на основании анализа современного состояния озеленённых территорий и рассчитан</w:t>
      </w:r>
      <w:r w:rsidR="00F9602F" w:rsidRPr="00113309">
        <w:t xml:space="preserve">ных на перспективу показателей </w:t>
      </w:r>
      <w:r w:rsidRPr="00113309">
        <w:t>в соответствии с документами территориального планирования Таймырс</w:t>
      </w:r>
      <w:r w:rsidR="00F9602F" w:rsidRPr="00113309">
        <w:t xml:space="preserve">кого Долгано-Ненецкого района, </w:t>
      </w:r>
      <w:r w:rsidRPr="00113309">
        <w:t xml:space="preserve">Эвенкийского муниципального района и Туруханского муниципального района. </w:t>
      </w:r>
    </w:p>
    <w:p w:rsidR="007A5A8C" w:rsidRPr="00113309" w:rsidRDefault="007A5A8C" w:rsidP="003F7045">
      <w:pPr>
        <w:pStyle w:val="a6"/>
      </w:pPr>
      <w:r w:rsidRPr="00113309">
        <w:t xml:space="preserve">В природных </w:t>
      </w:r>
      <w:proofErr w:type="gramStart"/>
      <w:r w:rsidRPr="00113309">
        <w:t>условиях</w:t>
      </w:r>
      <w:proofErr w:type="gramEnd"/>
      <w:r w:rsidRPr="00113309">
        <w:t xml:space="preserve"> севера Красноярского края наиболее рациональным решением является создание насаждений на базе существующих сохраняемых естеств</w:t>
      </w:r>
      <w:r w:rsidR="00F9602F" w:rsidRPr="00113309">
        <w:t>енных лесотундровых насаждений.</w:t>
      </w:r>
      <w:r w:rsidRPr="00113309">
        <w:t xml:space="preserve"> Озелененные территории рекомендуется формировать с преобладанием открытых и полуоткрытых пространств, образуемых кустарниками в сочетании с цветниками и газонами из местных видов растений. Деревья высаживаются плотными группами в местах, где необходимо создать объемный акцент.</w:t>
      </w:r>
    </w:p>
    <w:p w:rsidR="007A5A8C" w:rsidRPr="00113309" w:rsidRDefault="007A5A8C" w:rsidP="003F7045">
      <w:pPr>
        <w:pStyle w:val="a6"/>
      </w:pPr>
      <w:r w:rsidRPr="00113309">
        <w:t>При озеленении населённых пунктов в зоне тундры и лесотундры необходимо максимальное использование местных видов растительности.</w:t>
      </w:r>
    </w:p>
    <w:p w:rsidR="007A5A8C" w:rsidRPr="00113309" w:rsidRDefault="007A5A8C" w:rsidP="003F7045">
      <w:pPr>
        <w:pStyle w:val="a6"/>
      </w:pPr>
      <w:r w:rsidRPr="00113309">
        <w:t xml:space="preserve">В населённых </w:t>
      </w:r>
      <w:proofErr w:type="gramStart"/>
      <w:r w:rsidRPr="00113309">
        <w:t>пунктах</w:t>
      </w:r>
      <w:proofErr w:type="gramEnd"/>
      <w:r w:rsidRPr="00113309">
        <w:t xml:space="preserve"> тундры рекомендуется для обеспечения населения нормативной площадью озеленённых территорий использовать прилегающие к  застройке участки естественных  лесотундровых ландшафтов. Преобразование естественных ландшафтов в парковые необходимо производить с обязательным сохранением почвенного режима участков естественной растительности и организацией </w:t>
      </w:r>
      <w:proofErr w:type="spellStart"/>
      <w:r w:rsidRPr="00113309">
        <w:t>дорожно-тропиночной</w:t>
      </w:r>
      <w:proofErr w:type="spellEnd"/>
      <w:r w:rsidRPr="00113309">
        <w:t xml:space="preserve"> сети, исключающей свободное передвижение посетителей по озеленённой территории, особенно в летнее время</w:t>
      </w:r>
    </w:p>
    <w:p w:rsidR="007A5A8C" w:rsidRPr="00113309" w:rsidRDefault="007A5A8C" w:rsidP="003F7045">
      <w:pPr>
        <w:pStyle w:val="a6"/>
      </w:pPr>
      <w:r w:rsidRPr="00113309">
        <w:t>При организации озеленения населённых пунктов в зоне тайги следует использовать окружающий ландшафт.</w:t>
      </w:r>
    </w:p>
    <w:p w:rsidR="00F8402B" w:rsidRPr="00F8402B" w:rsidRDefault="00F8402B" w:rsidP="00F8402B">
      <w:pPr>
        <w:keepNext/>
        <w:numPr>
          <w:ilvl w:val="1"/>
          <w:numId w:val="14"/>
        </w:numPr>
        <w:tabs>
          <w:tab w:val="left" w:pos="1134"/>
          <w:tab w:val="left" w:pos="1276"/>
        </w:tabs>
        <w:spacing w:before="180" w:after="60"/>
        <w:ind w:left="0" w:firstLine="567"/>
        <w:jc w:val="both"/>
        <w:outlineLvl w:val="1"/>
        <w:rPr>
          <w:b/>
          <w:bCs/>
          <w:iCs/>
          <w:sz w:val="28"/>
          <w:szCs w:val="28"/>
          <w:lang/>
        </w:rPr>
      </w:pPr>
      <w:bookmarkStart w:id="56" w:name="_Toc389132895"/>
      <w:bookmarkStart w:id="57" w:name="_Toc393700422"/>
      <w:bookmarkStart w:id="58" w:name="_Ref393702202"/>
      <w:r w:rsidRPr="00F8402B">
        <w:rPr>
          <w:b/>
          <w:bCs/>
          <w:iCs/>
          <w:sz w:val="28"/>
          <w:szCs w:val="28"/>
          <w:lang/>
        </w:rPr>
        <w:t xml:space="preserve">Нормативы площади территорий для размещения объектов рекреационного назначения (в гектарах) следует принимать не менее, </w:t>
      </w:r>
      <w:proofErr w:type="gramStart"/>
      <w:r w:rsidRPr="00F8402B">
        <w:rPr>
          <w:b/>
          <w:bCs/>
          <w:iCs/>
          <w:sz w:val="28"/>
          <w:szCs w:val="28"/>
          <w:lang/>
        </w:rPr>
        <w:t>га</w:t>
      </w:r>
      <w:proofErr w:type="gramEnd"/>
      <w:r w:rsidRPr="00F8402B">
        <w:rPr>
          <w:b/>
          <w:bCs/>
          <w:iCs/>
          <w:sz w:val="28"/>
          <w:szCs w:val="28"/>
          <w:lang/>
        </w:rPr>
        <w:t>:</w:t>
      </w:r>
      <w:bookmarkEnd w:id="56"/>
      <w:bookmarkEnd w:id="57"/>
    </w:p>
    <w:p w:rsidR="00F8402B" w:rsidRPr="00F8402B" w:rsidRDefault="00F8402B" w:rsidP="00F8402B">
      <w:pPr>
        <w:ind w:firstLine="567"/>
        <w:jc w:val="both"/>
      </w:pPr>
      <w:r w:rsidRPr="00F8402B">
        <w:t>На территории Красноярского края 82% сельских поселений и 51% городских поселений имеют численность населения от 500 до 5000 человек. Норма озеленения в м</w:t>
      </w:r>
      <w:proofErr w:type="gramStart"/>
      <w:r w:rsidRPr="00F8402B">
        <w:t>2</w:t>
      </w:r>
      <w:proofErr w:type="gramEnd"/>
      <w:r w:rsidRPr="00F8402B">
        <w:t>/человека для населённых пунктов данных поселений может обеспечиваться небольшими размерами рекреационных объектов.</w:t>
      </w:r>
    </w:p>
    <w:p w:rsidR="00F8402B" w:rsidRPr="00F8402B" w:rsidRDefault="00F8402B" w:rsidP="00F8402B">
      <w:pPr>
        <w:ind w:firstLine="567"/>
        <w:jc w:val="both"/>
      </w:pPr>
      <w:r w:rsidRPr="00F8402B">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F8402B">
        <w:t>га</w:t>
      </w:r>
      <w:proofErr w:type="gramEnd"/>
      <w:r w:rsidRPr="00F8402B">
        <w:t>: парков – 10, садов - 1, скверов - 0,5.</w:t>
      </w:r>
    </w:p>
    <w:p w:rsidR="00F8402B" w:rsidRPr="00F8402B" w:rsidRDefault="00F8402B" w:rsidP="00F8402B">
      <w:pPr>
        <w:keepNext/>
        <w:numPr>
          <w:ilvl w:val="1"/>
          <w:numId w:val="14"/>
        </w:numPr>
        <w:tabs>
          <w:tab w:val="left" w:pos="1134"/>
          <w:tab w:val="left" w:pos="1276"/>
        </w:tabs>
        <w:spacing w:before="180" w:after="60"/>
        <w:ind w:left="0" w:firstLine="567"/>
        <w:jc w:val="both"/>
        <w:outlineLvl w:val="1"/>
        <w:rPr>
          <w:b/>
          <w:bCs/>
          <w:iCs/>
          <w:sz w:val="28"/>
          <w:szCs w:val="28"/>
          <w:lang/>
        </w:rPr>
      </w:pPr>
      <w:bookmarkStart w:id="59" w:name="_Toc389132896"/>
      <w:bookmarkStart w:id="60" w:name="_Toc393700423"/>
      <w:r w:rsidRPr="00F8402B">
        <w:rPr>
          <w:b/>
          <w:bCs/>
          <w:iCs/>
          <w:sz w:val="28"/>
          <w:szCs w:val="28"/>
          <w:lang/>
        </w:rPr>
        <w:t>Площадь озелененных территорий в общем балансе территории парков и садов:</w:t>
      </w:r>
      <w:bookmarkEnd w:id="59"/>
      <w:bookmarkEnd w:id="60"/>
    </w:p>
    <w:p w:rsidR="00F8402B" w:rsidRPr="00F8402B" w:rsidRDefault="00F8402B" w:rsidP="00F8402B">
      <w:pPr>
        <w:ind w:firstLine="567"/>
        <w:jc w:val="both"/>
      </w:pPr>
      <w:r w:rsidRPr="00F8402B">
        <w:t xml:space="preserve">В </w:t>
      </w:r>
      <w:proofErr w:type="gramStart"/>
      <w:r w:rsidRPr="00F8402B">
        <w:t>общем</w:t>
      </w:r>
      <w:proofErr w:type="gramEnd"/>
      <w:r w:rsidRPr="00F8402B">
        <w:t xml:space="preserve"> балансе территории парков и садов площадь озелененных территорий следует принимать не менее 70 %.</w:t>
      </w:r>
    </w:p>
    <w:p w:rsidR="00F8402B" w:rsidRPr="00F8402B" w:rsidRDefault="00F8402B" w:rsidP="00F8402B">
      <w:pPr>
        <w:keepNext/>
        <w:numPr>
          <w:ilvl w:val="1"/>
          <w:numId w:val="14"/>
        </w:numPr>
        <w:tabs>
          <w:tab w:val="left" w:pos="1134"/>
          <w:tab w:val="left" w:pos="1276"/>
        </w:tabs>
        <w:spacing w:before="180" w:after="60"/>
        <w:ind w:left="0" w:firstLine="567"/>
        <w:jc w:val="both"/>
        <w:outlineLvl w:val="1"/>
        <w:rPr>
          <w:b/>
          <w:bCs/>
          <w:iCs/>
          <w:sz w:val="28"/>
          <w:szCs w:val="28"/>
          <w:lang/>
        </w:rPr>
      </w:pPr>
      <w:bookmarkStart w:id="61" w:name="_Toc389132898"/>
      <w:bookmarkStart w:id="62" w:name="_Toc393700425"/>
      <w:r w:rsidRPr="00F8402B">
        <w:rPr>
          <w:b/>
          <w:bCs/>
          <w:iCs/>
          <w:sz w:val="28"/>
          <w:szCs w:val="28"/>
          <w:lang/>
        </w:rPr>
        <w:t>Минимальные  расчетные  показатели  площадей  территорий, распределения  элементов  объектов  рекреационного  назначения.</w:t>
      </w:r>
      <w:bookmarkEnd w:id="61"/>
      <w:bookmarkEnd w:id="62"/>
    </w:p>
    <w:p w:rsidR="00F8402B" w:rsidRPr="00F8402B" w:rsidRDefault="00F8402B" w:rsidP="00F8402B">
      <w:pPr>
        <w:ind w:firstLine="567"/>
        <w:jc w:val="both"/>
      </w:pPr>
      <w:r w:rsidRPr="00F8402B">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w:t>
      </w:r>
      <w:proofErr w:type="gramStart"/>
      <w:r w:rsidRPr="00F8402B">
        <w:t>с</w:t>
      </w:r>
      <w:proofErr w:type="gramEnd"/>
      <w:r w:rsidRPr="00F8402B">
        <w:t xml:space="preserve"> </w:t>
      </w:r>
      <w:fldSimple w:instr=" REF _Ref388450373 \h  \* MERGEFORMAT ">
        <w:r w:rsidRPr="00F8402B">
          <w:t xml:space="preserve">Таблица </w:t>
        </w:r>
        <w:r w:rsidRPr="00F8402B">
          <w:rPr>
            <w:noProof/>
          </w:rPr>
          <w:t>15</w:t>
        </w:r>
      </w:fldSimple>
    </w:p>
    <w:p w:rsidR="00F8402B" w:rsidRPr="00F8402B" w:rsidRDefault="00F8402B" w:rsidP="00F8402B">
      <w:pPr>
        <w:keepNext/>
        <w:spacing w:before="120" w:after="120"/>
        <w:jc w:val="right"/>
        <w:rPr>
          <w:b/>
          <w:bCs/>
          <w:sz w:val="22"/>
          <w:szCs w:val="20"/>
        </w:rPr>
      </w:pPr>
      <w:bookmarkStart w:id="63" w:name="_Ref388450373"/>
      <w:r w:rsidRPr="00F8402B">
        <w:rPr>
          <w:b/>
          <w:bCs/>
          <w:sz w:val="22"/>
          <w:szCs w:val="20"/>
        </w:rPr>
        <w:lastRenderedPageBreak/>
        <w:t xml:space="preserve">Таблица </w:t>
      </w:r>
      <w:r w:rsidR="00907544" w:rsidRPr="00F8402B">
        <w:rPr>
          <w:b/>
          <w:bCs/>
          <w:sz w:val="22"/>
          <w:szCs w:val="20"/>
        </w:rPr>
        <w:fldChar w:fldCharType="begin"/>
      </w:r>
      <w:r w:rsidRPr="00F8402B">
        <w:rPr>
          <w:b/>
          <w:bCs/>
          <w:sz w:val="22"/>
          <w:szCs w:val="20"/>
        </w:rPr>
        <w:instrText xml:space="preserve"> SEQ Таблица \* ARABIC </w:instrText>
      </w:r>
      <w:r w:rsidR="00907544" w:rsidRPr="00F8402B">
        <w:rPr>
          <w:b/>
          <w:bCs/>
          <w:sz w:val="22"/>
          <w:szCs w:val="20"/>
        </w:rPr>
        <w:fldChar w:fldCharType="separate"/>
      </w:r>
      <w:r w:rsidRPr="00F8402B">
        <w:rPr>
          <w:b/>
          <w:bCs/>
          <w:noProof/>
          <w:sz w:val="22"/>
          <w:szCs w:val="20"/>
        </w:rPr>
        <w:t>15</w:t>
      </w:r>
      <w:r w:rsidR="00907544" w:rsidRPr="00F8402B">
        <w:rPr>
          <w:b/>
          <w:bCs/>
          <w:noProof/>
          <w:sz w:val="22"/>
          <w:szCs w:val="20"/>
        </w:rPr>
        <w:fldChar w:fldCharType="end"/>
      </w:r>
      <w:bookmarkEnd w:id="63"/>
    </w:p>
    <w:p w:rsidR="00F8402B" w:rsidRPr="00F8402B" w:rsidRDefault="00F8402B" w:rsidP="00F8402B">
      <w:pPr>
        <w:keepNext/>
        <w:keepLines/>
        <w:jc w:val="center"/>
        <w:rPr>
          <w:b/>
          <w:sz w:val="22"/>
          <w:szCs w:val="22"/>
        </w:rPr>
      </w:pPr>
      <w:r w:rsidRPr="00F8402B">
        <w:rPr>
          <w:b/>
          <w:sz w:val="22"/>
          <w:szCs w:val="22"/>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F8402B" w:rsidRPr="00F8402B" w:rsidTr="002E20BA">
        <w:tc>
          <w:tcPr>
            <w:tcW w:w="2435" w:type="dxa"/>
            <w:vMerge w:val="restart"/>
          </w:tcPr>
          <w:p w:rsidR="00F8402B" w:rsidRPr="00F8402B" w:rsidRDefault="00F8402B" w:rsidP="00F8402B">
            <w:pPr>
              <w:tabs>
                <w:tab w:val="left" w:pos="831"/>
              </w:tabs>
              <w:spacing w:line="206" w:lineRule="exact"/>
              <w:jc w:val="center"/>
              <w:rPr>
                <w:b/>
                <w:sz w:val="20"/>
                <w:szCs w:val="20"/>
              </w:rPr>
            </w:pPr>
            <w:r w:rsidRPr="00F8402B">
              <w:rPr>
                <w:b/>
                <w:sz w:val="20"/>
                <w:szCs w:val="20"/>
              </w:rPr>
              <w:t>Объекты рекреационного назначения</w:t>
            </w:r>
          </w:p>
        </w:tc>
        <w:tc>
          <w:tcPr>
            <w:tcW w:w="7771" w:type="dxa"/>
            <w:gridSpan w:val="3"/>
          </w:tcPr>
          <w:p w:rsidR="00F8402B" w:rsidRPr="00F8402B" w:rsidRDefault="00F8402B" w:rsidP="00F8402B">
            <w:pPr>
              <w:tabs>
                <w:tab w:val="left" w:pos="831"/>
              </w:tabs>
              <w:spacing w:line="206" w:lineRule="exact"/>
              <w:jc w:val="center"/>
              <w:rPr>
                <w:b/>
                <w:sz w:val="20"/>
                <w:szCs w:val="20"/>
              </w:rPr>
            </w:pPr>
            <w:r w:rsidRPr="00F8402B">
              <w:rPr>
                <w:b/>
                <w:sz w:val="20"/>
                <w:szCs w:val="20"/>
              </w:rPr>
              <w:t>Территории элементов объектов рекреационного назначения,  % от общей площади территорий общего пользования</w:t>
            </w:r>
          </w:p>
        </w:tc>
      </w:tr>
      <w:tr w:rsidR="00F8402B" w:rsidRPr="00F8402B" w:rsidTr="002E20BA">
        <w:tc>
          <w:tcPr>
            <w:tcW w:w="2435" w:type="dxa"/>
            <w:vMerge/>
          </w:tcPr>
          <w:p w:rsidR="00F8402B" w:rsidRPr="00F8402B" w:rsidRDefault="00F8402B" w:rsidP="00F8402B">
            <w:pPr>
              <w:tabs>
                <w:tab w:val="left" w:pos="831"/>
              </w:tabs>
              <w:spacing w:line="206" w:lineRule="exact"/>
              <w:jc w:val="both"/>
              <w:rPr>
                <w:b/>
                <w:sz w:val="20"/>
                <w:szCs w:val="20"/>
              </w:rPr>
            </w:pPr>
          </w:p>
        </w:tc>
        <w:tc>
          <w:tcPr>
            <w:tcW w:w="2665" w:type="dxa"/>
          </w:tcPr>
          <w:p w:rsidR="00F8402B" w:rsidRPr="00F8402B" w:rsidRDefault="00F8402B" w:rsidP="00F8402B">
            <w:pPr>
              <w:tabs>
                <w:tab w:val="left" w:pos="831"/>
              </w:tabs>
              <w:spacing w:line="206" w:lineRule="exact"/>
              <w:jc w:val="center"/>
              <w:rPr>
                <w:b/>
                <w:sz w:val="20"/>
                <w:szCs w:val="20"/>
              </w:rPr>
            </w:pPr>
            <w:r w:rsidRPr="00F8402B">
              <w:rPr>
                <w:b/>
                <w:sz w:val="20"/>
                <w:szCs w:val="20"/>
              </w:rPr>
              <w:t>Территории зелёных насаждений и водоемов</w:t>
            </w:r>
          </w:p>
        </w:tc>
        <w:tc>
          <w:tcPr>
            <w:tcW w:w="2666" w:type="dxa"/>
          </w:tcPr>
          <w:p w:rsidR="00F8402B" w:rsidRPr="00F8402B" w:rsidRDefault="00F8402B" w:rsidP="00F8402B">
            <w:pPr>
              <w:tabs>
                <w:tab w:val="left" w:pos="831"/>
              </w:tabs>
              <w:spacing w:line="206" w:lineRule="exact"/>
              <w:jc w:val="center"/>
              <w:rPr>
                <w:b/>
                <w:sz w:val="20"/>
                <w:szCs w:val="20"/>
              </w:rPr>
            </w:pPr>
            <w:r w:rsidRPr="00F8402B">
              <w:rPr>
                <w:b/>
                <w:sz w:val="20"/>
                <w:szCs w:val="20"/>
              </w:rPr>
              <w:t>Аллеи, дорожки, площадки</w:t>
            </w:r>
          </w:p>
        </w:tc>
        <w:tc>
          <w:tcPr>
            <w:tcW w:w="2440" w:type="dxa"/>
          </w:tcPr>
          <w:p w:rsidR="00F8402B" w:rsidRPr="00F8402B" w:rsidRDefault="00F8402B" w:rsidP="00F8402B">
            <w:pPr>
              <w:tabs>
                <w:tab w:val="left" w:pos="831"/>
              </w:tabs>
              <w:spacing w:line="206" w:lineRule="exact"/>
              <w:jc w:val="center"/>
              <w:rPr>
                <w:b/>
                <w:sz w:val="20"/>
                <w:szCs w:val="20"/>
              </w:rPr>
            </w:pPr>
            <w:r w:rsidRPr="00F8402B">
              <w:rPr>
                <w:b/>
                <w:sz w:val="20"/>
                <w:szCs w:val="20"/>
              </w:rPr>
              <w:t>Застроенные территории</w:t>
            </w:r>
          </w:p>
        </w:tc>
      </w:tr>
      <w:tr w:rsidR="00F8402B" w:rsidRPr="00F8402B" w:rsidTr="002E20BA">
        <w:tc>
          <w:tcPr>
            <w:tcW w:w="2435" w:type="dxa"/>
          </w:tcPr>
          <w:p w:rsidR="00F8402B" w:rsidRPr="00F8402B" w:rsidRDefault="00F8402B" w:rsidP="00F8402B">
            <w:pPr>
              <w:tabs>
                <w:tab w:val="left" w:pos="831"/>
              </w:tabs>
              <w:spacing w:line="206" w:lineRule="exact"/>
              <w:jc w:val="both"/>
              <w:rPr>
                <w:sz w:val="20"/>
                <w:szCs w:val="20"/>
              </w:rPr>
            </w:pPr>
            <w:r w:rsidRPr="00F8402B">
              <w:rPr>
                <w:sz w:val="20"/>
                <w:szCs w:val="20"/>
              </w:rPr>
              <w:t>Парки</w:t>
            </w:r>
          </w:p>
        </w:tc>
        <w:tc>
          <w:tcPr>
            <w:tcW w:w="2665" w:type="dxa"/>
          </w:tcPr>
          <w:p w:rsidR="00F8402B" w:rsidRPr="00F8402B" w:rsidRDefault="00F8402B" w:rsidP="00F8402B">
            <w:pPr>
              <w:tabs>
                <w:tab w:val="left" w:pos="831"/>
              </w:tabs>
              <w:spacing w:line="206" w:lineRule="exact"/>
              <w:jc w:val="both"/>
              <w:rPr>
                <w:sz w:val="20"/>
                <w:szCs w:val="20"/>
              </w:rPr>
            </w:pPr>
            <w:r w:rsidRPr="00F8402B">
              <w:rPr>
                <w:sz w:val="20"/>
                <w:szCs w:val="20"/>
              </w:rPr>
              <w:t>65-70</w:t>
            </w:r>
          </w:p>
        </w:tc>
        <w:tc>
          <w:tcPr>
            <w:tcW w:w="2666" w:type="dxa"/>
          </w:tcPr>
          <w:p w:rsidR="00F8402B" w:rsidRPr="00F8402B" w:rsidRDefault="00F8402B" w:rsidP="00F8402B">
            <w:pPr>
              <w:tabs>
                <w:tab w:val="left" w:pos="831"/>
              </w:tabs>
              <w:spacing w:line="206" w:lineRule="exact"/>
              <w:jc w:val="both"/>
              <w:rPr>
                <w:sz w:val="20"/>
                <w:szCs w:val="20"/>
              </w:rPr>
            </w:pPr>
            <w:r w:rsidRPr="00F8402B">
              <w:rPr>
                <w:sz w:val="20"/>
                <w:szCs w:val="20"/>
              </w:rPr>
              <w:t>25-28</w:t>
            </w:r>
          </w:p>
        </w:tc>
        <w:tc>
          <w:tcPr>
            <w:tcW w:w="2440" w:type="dxa"/>
          </w:tcPr>
          <w:p w:rsidR="00F8402B" w:rsidRPr="00F8402B" w:rsidRDefault="00F8402B" w:rsidP="00F8402B">
            <w:pPr>
              <w:tabs>
                <w:tab w:val="left" w:pos="831"/>
              </w:tabs>
              <w:spacing w:line="206" w:lineRule="exact"/>
              <w:jc w:val="both"/>
              <w:rPr>
                <w:sz w:val="20"/>
                <w:szCs w:val="20"/>
              </w:rPr>
            </w:pPr>
            <w:r w:rsidRPr="00F8402B">
              <w:rPr>
                <w:sz w:val="20"/>
                <w:szCs w:val="20"/>
              </w:rPr>
              <w:t>5-7</w:t>
            </w:r>
          </w:p>
        </w:tc>
      </w:tr>
      <w:tr w:rsidR="00F8402B" w:rsidRPr="00F8402B" w:rsidTr="002E20BA">
        <w:tc>
          <w:tcPr>
            <w:tcW w:w="2435" w:type="dxa"/>
          </w:tcPr>
          <w:p w:rsidR="00F8402B" w:rsidRPr="00F8402B" w:rsidRDefault="00F8402B" w:rsidP="00F8402B">
            <w:pPr>
              <w:tabs>
                <w:tab w:val="left" w:pos="831"/>
              </w:tabs>
              <w:spacing w:line="206" w:lineRule="exact"/>
              <w:jc w:val="both"/>
              <w:rPr>
                <w:sz w:val="20"/>
                <w:szCs w:val="20"/>
              </w:rPr>
            </w:pPr>
            <w:r w:rsidRPr="00F8402B">
              <w:rPr>
                <w:sz w:val="20"/>
                <w:szCs w:val="20"/>
              </w:rPr>
              <w:t>Сады</w:t>
            </w:r>
          </w:p>
        </w:tc>
        <w:tc>
          <w:tcPr>
            <w:tcW w:w="2665" w:type="dxa"/>
          </w:tcPr>
          <w:p w:rsidR="00F8402B" w:rsidRPr="00F8402B" w:rsidRDefault="00F8402B" w:rsidP="00F8402B">
            <w:pPr>
              <w:tabs>
                <w:tab w:val="left" w:pos="831"/>
              </w:tabs>
              <w:spacing w:line="206" w:lineRule="exact"/>
              <w:jc w:val="both"/>
              <w:rPr>
                <w:sz w:val="20"/>
                <w:szCs w:val="20"/>
              </w:rPr>
            </w:pPr>
            <w:r w:rsidRPr="00F8402B">
              <w:rPr>
                <w:sz w:val="20"/>
                <w:szCs w:val="20"/>
              </w:rPr>
              <w:t>80-90</w:t>
            </w:r>
          </w:p>
        </w:tc>
        <w:tc>
          <w:tcPr>
            <w:tcW w:w="2666" w:type="dxa"/>
          </w:tcPr>
          <w:p w:rsidR="00F8402B" w:rsidRPr="00F8402B" w:rsidRDefault="00F8402B" w:rsidP="00F8402B">
            <w:pPr>
              <w:tabs>
                <w:tab w:val="left" w:pos="831"/>
              </w:tabs>
              <w:spacing w:line="206" w:lineRule="exact"/>
              <w:jc w:val="both"/>
              <w:rPr>
                <w:sz w:val="20"/>
                <w:szCs w:val="20"/>
              </w:rPr>
            </w:pPr>
            <w:r w:rsidRPr="00F8402B">
              <w:rPr>
                <w:sz w:val="20"/>
                <w:szCs w:val="20"/>
              </w:rPr>
              <w:t>8-15</w:t>
            </w:r>
          </w:p>
        </w:tc>
        <w:tc>
          <w:tcPr>
            <w:tcW w:w="2440" w:type="dxa"/>
          </w:tcPr>
          <w:p w:rsidR="00F8402B" w:rsidRPr="00F8402B" w:rsidRDefault="00F8402B" w:rsidP="00F8402B">
            <w:pPr>
              <w:tabs>
                <w:tab w:val="left" w:pos="831"/>
              </w:tabs>
              <w:spacing w:line="206" w:lineRule="exact"/>
              <w:jc w:val="both"/>
              <w:rPr>
                <w:sz w:val="20"/>
                <w:szCs w:val="20"/>
              </w:rPr>
            </w:pPr>
            <w:r w:rsidRPr="00F8402B">
              <w:rPr>
                <w:sz w:val="20"/>
                <w:szCs w:val="20"/>
              </w:rPr>
              <w:t>2-5</w:t>
            </w:r>
          </w:p>
        </w:tc>
      </w:tr>
      <w:tr w:rsidR="00F8402B" w:rsidRPr="00F8402B" w:rsidTr="002E20BA">
        <w:tc>
          <w:tcPr>
            <w:tcW w:w="2435" w:type="dxa"/>
          </w:tcPr>
          <w:p w:rsidR="00F8402B" w:rsidRPr="00F8402B" w:rsidRDefault="00F8402B" w:rsidP="00F8402B">
            <w:pPr>
              <w:tabs>
                <w:tab w:val="left" w:pos="831"/>
              </w:tabs>
              <w:spacing w:line="206" w:lineRule="exact"/>
              <w:jc w:val="both"/>
              <w:rPr>
                <w:sz w:val="20"/>
                <w:szCs w:val="20"/>
              </w:rPr>
            </w:pPr>
            <w:r w:rsidRPr="00F8402B">
              <w:rPr>
                <w:sz w:val="20"/>
                <w:szCs w:val="20"/>
              </w:rPr>
              <w:t>Скверы</w:t>
            </w:r>
          </w:p>
        </w:tc>
        <w:tc>
          <w:tcPr>
            <w:tcW w:w="2665" w:type="dxa"/>
          </w:tcPr>
          <w:p w:rsidR="00F8402B" w:rsidRPr="00F8402B" w:rsidRDefault="00F8402B" w:rsidP="00F8402B">
            <w:pPr>
              <w:tabs>
                <w:tab w:val="left" w:pos="831"/>
              </w:tabs>
              <w:spacing w:line="206" w:lineRule="exact"/>
              <w:jc w:val="both"/>
              <w:rPr>
                <w:sz w:val="20"/>
                <w:szCs w:val="20"/>
              </w:rPr>
            </w:pPr>
            <w:r w:rsidRPr="00F8402B">
              <w:rPr>
                <w:sz w:val="20"/>
                <w:szCs w:val="20"/>
              </w:rPr>
              <w:t>60-75</w:t>
            </w:r>
          </w:p>
        </w:tc>
        <w:tc>
          <w:tcPr>
            <w:tcW w:w="2666" w:type="dxa"/>
          </w:tcPr>
          <w:p w:rsidR="00F8402B" w:rsidRPr="00F8402B" w:rsidRDefault="00F8402B" w:rsidP="00F8402B">
            <w:pPr>
              <w:tabs>
                <w:tab w:val="left" w:pos="831"/>
              </w:tabs>
              <w:spacing w:line="206" w:lineRule="exact"/>
              <w:jc w:val="both"/>
              <w:rPr>
                <w:sz w:val="20"/>
                <w:szCs w:val="20"/>
              </w:rPr>
            </w:pPr>
            <w:r w:rsidRPr="00F8402B">
              <w:rPr>
                <w:sz w:val="20"/>
                <w:szCs w:val="20"/>
              </w:rPr>
              <w:t>40-25</w:t>
            </w:r>
          </w:p>
        </w:tc>
        <w:tc>
          <w:tcPr>
            <w:tcW w:w="2440" w:type="dxa"/>
          </w:tcPr>
          <w:p w:rsidR="00F8402B" w:rsidRPr="00F8402B" w:rsidRDefault="00F8402B" w:rsidP="00F8402B">
            <w:pPr>
              <w:tabs>
                <w:tab w:val="left" w:pos="831"/>
              </w:tabs>
              <w:spacing w:line="206" w:lineRule="exact"/>
              <w:jc w:val="both"/>
              <w:rPr>
                <w:sz w:val="20"/>
                <w:szCs w:val="20"/>
              </w:rPr>
            </w:pPr>
          </w:p>
        </w:tc>
      </w:tr>
      <w:tr w:rsidR="00F8402B" w:rsidRPr="00F8402B" w:rsidTr="002E20BA">
        <w:tc>
          <w:tcPr>
            <w:tcW w:w="2435" w:type="dxa"/>
          </w:tcPr>
          <w:p w:rsidR="00F8402B" w:rsidRPr="00F8402B" w:rsidRDefault="00F8402B" w:rsidP="00F8402B">
            <w:pPr>
              <w:tabs>
                <w:tab w:val="left" w:pos="831"/>
              </w:tabs>
              <w:spacing w:line="206" w:lineRule="exact"/>
              <w:jc w:val="both"/>
              <w:rPr>
                <w:sz w:val="20"/>
                <w:szCs w:val="20"/>
              </w:rPr>
            </w:pPr>
            <w:r w:rsidRPr="00F8402B">
              <w:rPr>
                <w:sz w:val="20"/>
                <w:szCs w:val="20"/>
              </w:rPr>
              <w:t>Лесопарки</w:t>
            </w:r>
          </w:p>
        </w:tc>
        <w:tc>
          <w:tcPr>
            <w:tcW w:w="2665" w:type="dxa"/>
          </w:tcPr>
          <w:p w:rsidR="00F8402B" w:rsidRPr="00F8402B" w:rsidRDefault="00F8402B" w:rsidP="00F8402B">
            <w:pPr>
              <w:tabs>
                <w:tab w:val="left" w:pos="831"/>
              </w:tabs>
              <w:spacing w:line="206" w:lineRule="exact"/>
              <w:jc w:val="both"/>
              <w:rPr>
                <w:sz w:val="20"/>
                <w:szCs w:val="20"/>
              </w:rPr>
            </w:pPr>
            <w:r w:rsidRPr="00F8402B">
              <w:rPr>
                <w:sz w:val="20"/>
                <w:szCs w:val="20"/>
              </w:rPr>
              <w:t>93-97</w:t>
            </w:r>
          </w:p>
        </w:tc>
        <w:tc>
          <w:tcPr>
            <w:tcW w:w="2666" w:type="dxa"/>
          </w:tcPr>
          <w:p w:rsidR="00F8402B" w:rsidRPr="00F8402B" w:rsidRDefault="00F8402B" w:rsidP="00F8402B">
            <w:pPr>
              <w:tabs>
                <w:tab w:val="left" w:pos="831"/>
              </w:tabs>
              <w:spacing w:line="206" w:lineRule="exact"/>
              <w:jc w:val="both"/>
              <w:rPr>
                <w:sz w:val="20"/>
                <w:szCs w:val="20"/>
              </w:rPr>
            </w:pPr>
            <w:r w:rsidRPr="00F8402B">
              <w:rPr>
                <w:sz w:val="20"/>
                <w:szCs w:val="20"/>
              </w:rPr>
              <w:t>2-5</w:t>
            </w:r>
          </w:p>
        </w:tc>
        <w:tc>
          <w:tcPr>
            <w:tcW w:w="2440" w:type="dxa"/>
          </w:tcPr>
          <w:p w:rsidR="00F8402B" w:rsidRPr="00F8402B" w:rsidRDefault="00F8402B" w:rsidP="00F8402B">
            <w:pPr>
              <w:tabs>
                <w:tab w:val="left" w:pos="831"/>
              </w:tabs>
              <w:spacing w:line="206" w:lineRule="exact"/>
              <w:jc w:val="both"/>
              <w:rPr>
                <w:sz w:val="20"/>
                <w:szCs w:val="20"/>
              </w:rPr>
            </w:pPr>
            <w:r w:rsidRPr="00F8402B">
              <w:rPr>
                <w:sz w:val="20"/>
                <w:szCs w:val="20"/>
              </w:rPr>
              <w:t>1-2</w:t>
            </w:r>
          </w:p>
        </w:tc>
      </w:tr>
    </w:tbl>
    <w:p w:rsidR="00F8402B" w:rsidRPr="00F8402B" w:rsidRDefault="00F8402B" w:rsidP="00F8402B">
      <w:pPr>
        <w:keepNext/>
        <w:numPr>
          <w:ilvl w:val="1"/>
          <w:numId w:val="14"/>
        </w:numPr>
        <w:tabs>
          <w:tab w:val="left" w:pos="1134"/>
          <w:tab w:val="left" w:pos="1276"/>
        </w:tabs>
        <w:spacing w:before="180" w:after="60"/>
        <w:ind w:left="0" w:firstLine="567"/>
        <w:jc w:val="both"/>
        <w:outlineLvl w:val="1"/>
        <w:rPr>
          <w:b/>
          <w:bCs/>
          <w:iCs/>
          <w:sz w:val="28"/>
          <w:szCs w:val="28"/>
          <w:lang/>
        </w:rPr>
      </w:pPr>
      <w:bookmarkStart w:id="64" w:name="_Toc389132899"/>
      <w:bookmarkStart w:id="65" w:name="_Toc393700426"/>
      <w:r w:rsidRPr="00F8402B">
        <w:rPr>
          <w:b/>
          <w:bCs/>
          <w:iCs/>
          <w:sz w:val="28"/>
          <w:szCs w:val="28"/>
          <w:lang/>
        </w:rPr>
        <w:t>Требования к устройству дорожной сети рекреационных территорий общего пользования</w:t>
      </w:r>
      <w:bookmarkEnd w:id="64"/>
      <w:bookmarkEnd w:id="65"/>
    </w:p>
    <w:p w:rsidR="00F8402B" w:rsidRPr="00F8402B" w:rsidRDefault="00F8402B" w:rsidP="00F8402B">
      <w:pPr>
        <w:ind w:firstLine="567"/>
        <w:jc w:val="both"/>
      </w:pPr>
      <w:r w:rsidRPr="00F8402B">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F8402B" w:rsidRPr="00F8402B" w:rsidRDefault="00F8402B" w:rsidP="00F8402B">
      <w:pPr>
        <w:keepNext/>
        <w:numPr>
          <w:ilvl w:val="1"/>
          <w:numId w:val="14"/>
        </w:numPr>
        <w:tabs>
          <w:tab w:val="left" w:pos="1134"/>
          <w:tab w:val="left" w:pos="1276"/>
        </w:tabs>
        <w:spacing w:before="180" w:after="60"/>
        <w:ind w:left="0" w:firstLine="567"/>
        <w:jc w:val="both"/>
        <w:outlineLvl w:val="1"/>
        <w:rPr>
          <w:b/>
          <w:bCs/>
          <w:iCs/>
          <w:sz w:val="28"/>
          <w:szCs w:val="28"/>
          <w:lang/>
        </w:rPr>
      </w:pPr>
      <w:bookmarkStart w:id="66" w:name="_Toc389132900"/>
      <w:bookmarkStart w:id="67" w:name="_Toc393700427"/>
      <w:r w:rsidRPr="00F8402B">
        <w:rPr>
          <w:b/>
          <w:bCs/>
          <w:iCs/>
          <w:sz w:val="28"/>
          <w:szCs w:val="28"/>
          <w:lang/>
        </w:rPr>
        <w:t>Нормативы доступности территорий и объектов рекреационного назначения для населения.</w:t>
      </w:r>
      <w:bookmarkEnd w:id="66"/>
      <w:bookmarkEnd w:id="67"/>
    </w:p>
    <w:p w:rsidR="00F8402B" w:rsidRPr="00F8402B" w:rsidRDefault="00F8402B" w:rsidP="00F8402B">
      <w:pPr>
        <w:ind w:firstLine="567"/>
        <w:jc w:val="both"/>
      </w:pPr>
      <w:r w:rsidRPr="00F8402B">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F8402B" w:rsidRPr="00F8402B" w:rsidRDefault="00F8402B" w:rsidP="00F8402B">
      <w:pPr>
        <w:ind w:firstLine="567"/>
        <w:jc w:val="both"/>
      </w:pPr>
      <w:r w:rsidRPr="00F8402B">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F8402B" w:rsidRPr="00F8402B" w:rsidRDefault="00F8402B" w:rsidP="00F8402B">
      <w:pPr>
        <w:ind w:firstLine="567"/>
        <w:jc w:val="both"/>
      </w:pPr>
      <w:r w:rsidRPr="00F8402B">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8402B" w:rsidRPr="00F8402B" w:rsidRDefault="00F8402B" w:rsidP="00F8402B">
      <w:pPr>
        <w:spacing w:before="120" w:after="120"/>
        <w:jc w:val="right"/>
        <w:rPr>
          <w:b/>
          <w:bCs/>
          <w:sz w:val="22"/>
          <w:szCs w:val="20"/>
        </w:rPr>
      </w:pPr>
      <w:r w:rsidRPr="00F8402B">
        <w:rPr>
          <w:b/>
          <w:bCs/>
          <w:sz w:val="22"/>
          <w:szCs w:val="20"/>
        </w:rPr>
        <w:t xml:space="preserve">Таблица </w:t>
      </w:r>
      <w:r w:rsidR="00907544" w:rsidRPr="00F8402B">
        <w:rPr>
          <w:b/>
          <w:bCs/>
          <w:sz w:val="22"/>
          <w:szCs w:val="20"/>
        </w:rPr>
        <w:fldChar w:fldCharType="begin"/>
      </w:r>
      <w:r w:rsidRPr="00F8402B">
        <w:rPr>
          <w:b/>
          <w:bCs/>
          <w:sz w:val="22"/>
          <w:szCs w:val="20"/>
        </w:rPr>
        <w:instrText xml:space="preserve"> SEQ Таблица \* ARABIC </w:instrText>
      </w:r>
      <w:r w:rsidR="00907544" w:rsidRPr="00F8402B">
        <w:rPr>
          <w:b/>
          <w:bCs/>
          <w:sz w:val="22"/>
          <w:szCs w:val="20"/>
        </w:rPr>
        <w:fldChar w:fldCharType="separate"/>
      </w:r>
      <w:r w:rsidRPr="00F8402B">
        <w:rPr>
          <w:b/>
          <w:bCs/>
          <w:noProof/>
          <w:sz w:val="22"/>
          <w:szCs w:val="20"/>
        </w:rPr>
        <w:t>16</w:t>
      </w:r>
      <w:r w:rsidR="00907544" w:rsidRPr="00F8402B">
        <w:rPr>
          <w:b/>
          <w:bCs/>
          <w:noProof/>
          <w:sz w:val="22"/>
          <w:szCs w:val="20"/>
        </w:rPr>
        <w:fldChar w:fldCharType="end"/>
      </w:r>
    </w:p>
    <w:p w:rsidR="00F8402B" w:rsidRPr="00F8402B" w:rsidRDefault="00F8402B" w:rsidP="00F8402B">
      <w:pPr>
        <w:keepNext/>
        <w:keepLines/>
        <w:jc w:val="center"/>
        <w:rPr>
          <w:b/>
          <w:sz w:val="22"/>
          <w:szCs w:val="22"/>
        </w:rPr>
      </w:pPr>
      <w:r w:rsidRPr="00F8402B">
        <w:rPr>
          <w:b/>
          <w:sz w:val="22"/>
          <w:szCs w:val="22"/>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F8402B" w:rsidRPr="00F8402B" w:rsidTr="002E20BA">
        <w:trPr>
          <w:jc w:val="center"/>
        </w:trPr>
        <w:tc>
          <w:tcPr>
            <w:tcW w:w="5880" w:type="dxa"/>
            <w:shd w:val="clear" w:color="auto" w:fill="auto"/>
            <w:vAlign w:val="center"/>
          </w:tcPr>
          <w:p w:rsidR="00F8402B" w:rsidRPr="00F8402B" w:rsidRDefault="00F8402B" w:rsidP="00F8402B">
            <w:pPr>
              <w:jc w:val="center"/>
              <w:rPr>
                <w:b/>
                <w:bCs/>
                <w:sz w:val="20"/>
                <w:szCs w:val="20"/>
              </w:rPr>
            </w:pPr>
            <w:r w:rsidRPr="00F8402B">
              <w:rPr>
                <w:b/>
                <w:bCs/>
                <w:sz w:val="20"/>
                <w:szCs w:val="20"/>
              </w:rPr>
              <w:t>Природные условия</w:t>
            </w:r>
          </w:p>
        </w:tc>
        <w:tc>
          <w:tcPr>
            <w:tcW w:w="4052" w:type="dxa"/>
            <w:shd w:val="clear" w:color="auto" w:fill="auto"/>
            <w:vAlign w:val="center"/>
          </w:tcPr>
          <w:p w:rsidR="00F8402B" w:rsidRPr="00F8402B" w:rsidRDefault="00F8402B" w:rsidP="00F8402B">
            <w:pPr>
              <w:jc w:val="center"/>
              <w:rPr>
                <w:b/>
                <w:bCs/>
                <w:sz w:val="20"/>
                <w:szCs w:val="20"/>
              </w:rPr>
            </w:pPr>
            <w:r w:rsidRPr="00F8402B">
              <w:rPr>
                <w:b/>
                <w:bCs/>
                <w:sz w:val="20"/>
                <w:szCs w:val="20"/>
              </w:rPr>
              <w:t xml:space="preserve">Длина маршрута, </w:t>
            </w:r>
            <w:proofErr w:type="gramStart"/>
            <w:r w:rsidRPr="00F8402B">
              <w:rPr>
                <w:b/>
                <w:bCs/>
                <w:sz w:val="20"/>
                <w:szCs w:val="20"/>
              </w:rPr>
              <w:t>м</w:t>
            </w:r>
            <w:proofErr w:type="gramEnd"/>
          </w:p>
        </w:tc>
      </w:tr>
      <w:tr w:rsidR="00F8402B" w:rsidRPr="00F8402B" w:rsidTr="002E20BA">
        <w:trPr>
          <w:jc w:val="center"/>
        </w:trPr>
        <w:tc>
          <w:tcPr>
            <w:tcW w:w="5880" w:type="dxa"/>
            <w:shd w:val="clear" w:color="auto" w:fill="auto"/>
            <w:vAlign w:val="center"/>
          </w:tcPr>
          <w:p w:rsidR="00F8402B" w:rsidRPr="00F8402B" w:rsidRDefault="00F8402B" w:rsidP="00F8402B">
            <w:pPr>
              <w:jc w:val="center"/>
              <w:rPr>
                <w:sz w:val="20"/>
                <w:szCs w:val="20"/>
              </w:rPr>
            </w:pPr>
            <w:r w:rsidRPr="00F8402B">
              <w:rPr>
                <w:sz w:val="20"/>
                <w:szCs w:val="20"/>
              </w:rPr>
              <w:t xml:space="preserve">Неблагоприятные </w:t>
            </w:r>
          </w:p>
        </w:tc>
        <w:tc>
          <w:tcPr>
            <w:tcW w:w="4052" w:type="dxa"/>
            <w:shd w:val="clear" w:color="auto" w:fill="auto"/>
            <w:vAlign w:val="center"/>
          </w:tcPr>
          <w:p w:rsidR="00F8402B" w:rsidRPr="00F8402B" w:rsidRDefault="00F8402B" w:rsidP="00F8402B">
            <w:pPr>
              <w:jc w:val="center"/>
              <w:rPr>
                <w:sz w:val="20"/>
                <w:szCs w:val="20"/>
              </w:rPr>
            </w:pPr>
            <w:r w:rsidRPr="00F8402B">
              <w:rPr>
                <w:sz w:val="20"/>
                <w:szCs w:val="20"/>
              </w:rPr>
              <w:t>320</w:t>
            </w:r>
          </w:p>
        </w:tc>
      </w:tr>
    </w:tbl>
    <w:p w:rsidR="00F8402B" w:rsidRPr="00F8402B" w:rsidRDefault="00F8402B" w:rsidP="00F8402B">
      <w:pPr>
        <w:ind w:firstLine="567"/>
        <w:jc w:val="both"/>
      </w:pPr>
    </w:p>
    <w:p w:rsidR="00F8402B" w:rsidRPr="00F8402B" w:rsidRDefault="00F8402B" w:rsidP="00F8402B">
      <w:pPr>
        <w:ind w:firstLine="567"/>
        <w:jc w:val="both"/>
      </w:pPr>
      <w:r w:rsidRPr="00F8402B">
        <w:t>Для городских округов, расположенных в зоне неблагоприятных природных условий, средняя приведенная температура января, как правило, ниже -48 °С. При данной температуре риск обморожения может возникнуть в течение 2-5 минут. Поэтому время пути до объекта должно быть не более 5 минут. Расстояние пешеходной доступности в этом случае составит не более 300 м.</w:t>
      </w:r>
    </w:p>
    <w:p w:rsidR="00F8402B" w:rsidRPr="00F8402B" w:rsidRDefault="00F8402B" w:rsidP="00F8402B">
      <w:pPr>
        <w:keepNext/>
        <w:numPr>
          <w:ilvl w:val="1"/>
          <w:numId w:val="14"/>
        </w:numPr>
        <w:tabs>
          <w:tab w:val="left" w:pos="1134"/>
          <w:tab w:val="left" w:pos="1276"/>
        </w:tabs>
        <w:spacing w:before="180" w:after="60"/>
        <w:ind w:left="0" w:firstLine="567"/>
        <w:jc w:val="both"/>
        <w:outlineLvl w:val="1"/>
        <w:rPr>
          <w:b/>
          <w:bCs/>
          <w:iCs/>
          <w:sz w:val="28"/>
          <w:szCs w:val="28"/>
          <w:lang/>
        </w:rPr>
      </w:pPr>
      <w:bookmarkStart w:id="68" w:name="_Toc389132901"/>
      <w:bookmarkStart w:id="69" w:name="_Toc393700428"/>
      <w:r w:rsidRPr="00F8402B">
        <w:rPr>
          <w:b/>
          <w:bCs/>
          <w:iCs/>
          <w:sz w:val="28"/>
          <w:szCs w:val="28"/>
          <w:lang/>
        </w:rPr>
        <w:t>Нормативы доступности территорий и объектов рекреационного назначения для инвалидов и маломобильных групп населения.</w:t>
      </w:r>
      <w:bookmarkEnd w:id="68"/>
      <w:bookmarkEnd w:id="69"/>
    </w:p>
    <w:p w:rsidR="00F8402B" w:rsidRPr="00F8402B" w:rsidRDefault="00F8402B" w:rsidP="00F8402B">
      <w:pPr>
        <w:ind w:firstLine="567"/>
        <w:jc w:val="both"/>
      </w:pPr>
      <w:r w:rsidRPr="00F8402B">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F8402B" w:rsidRPr="00F8402B" w:rsidRDefault="00F8402B" w:rsidP="00F8402B">
      <w:pPr>
        <w:ind w:firstLine="567"/>
        <w:jc w:val="both"/>
      </w:pPr>
      <w:r w:rsidRPr="00F8402B">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F8402B" w:rsidRPr="00F8402B" w:rsidRDefault="00F8402B" w:rsidP="00F8402B">
      <w:pPr>
        <w:ind w:firstLine="567"/>
        <w:jc w:val="both"/>
      </w:pPr>
      <w:proofErr w:type="gramStart"/>
      <w:r w:rsidRPr="00F8402B">
        <w:lastRenderedPageBreak/>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F8402B" w:rsidRPr="00F8402B" w:rsidRDefault="00F8402B" w:rsidP="00F8402B">
      <w:pPr>
        <w:keepNext/>
        <w:numPr>
          <w:ilvl w:val="1"/>
          <w:numId w:val="14"/>
        </w:numPr>
        <w:tabs>
          <w:tab w:val="left" w:pos="1134"/>
          <w:tab w:val="left" w:pos="1276"/>
        </w:tabs>
        <w:spacing w:before="180" w:after="60"/>
        <w:ind w:left="0" w:firstLine="567"/>
        <w:jc w:val="both"/>
        <w:outlineLvl w:val="1"/>
        <w:rPr>
          <w:b/>
          <w:bCs/>
          <w:iCs/>
          <w:sz w:val="28"/>
          <w:szCs w:val="28"/>
          <w:lang/>
        </w:rPr>
      </w:pPr>
      <w:bookmarkStart w:id="70" w:name="_Toc389132902"/>
      <w:bookmarkStart w:id="71" w:name="_Toc393700429"/>
      <w:r w:rsidRPr="00F8402B">
        <w:rPr>
          <w:b/>
          <w:bCs/>
          <w:iCs/>
          <w:sz w:val="28"/>
          <w:szCs w:val="28"/>
          <w:lang/>
        </w:rPr>
        <w:t>Нормативы численности единовременных посетителей объектов рекреационного назначения</w:t>
      </w:r>
      <w:bookmarkEnd w:id="70"/>
      <w:bookmarkEnd w:id="71"/>
    </w:p>
    <w:p w:rsidR="00F8402B" w:rsidRPr="00F8402B" w:rsidRDefault="00F8402B" w:rsidP="00F8402B">
      <w:pPr>
        <w:ind w:firstLine="567"/>
        <w:jc w:val="both"/>
      </w:pPr>
      <w:r w:rsidRPr="00F8402B">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F8402B" w:rsidRPr="00F8402B" w:rsidRDefault="00F8402B" w:rsidP="00F8402B">
      <w:pPr>
        <w:ind w:firstLine="567"/>
        <w:jc w:val="both"/>
      </w:pPr>
      <w:r w:rsidRPr="00F8402B">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F8402B" w:rsidRPr="00F8402B" w:rsidRDefault="00F8402B" w:rsidP="00F8402B">
      <w:pPr>
        <w:ind w:firstLine="567"/>
        <w:jc w:val="both"/>
      </w:pPr>
      <w:r w:rsidRPr="00F8402B">
        <w:t xml:space="preserve">Для населенных пунктов, находящихся в таежной зоне, также характерен суровый климат с </w:t>
      </w:r>
      <w:proofErr w:type="gramStart"/>
      <w:r w:rsidRPr="00F8402B">
        <w:t>длительной зимой</w:t>
      </w:r>
      <w:proofErr w:type="gramEnd"/>
      <w:r w:rsidRPr="00F8402B">
        <w:t xml:space="preserve"> и прохладным летом: даже в самый тёплый месяц средняя температура воздуха не превышает +15 °C, велика вероятность заморозков. Посещаемость рекреационных объектов не высока из-за неблагоприятных погодных условий.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10% от численности населения.</w:t>
      </w:r>
    </w:p>
    <w:p w:rsidR="00F8402B" w:rsidRPr="00F8402B" w:rsidRDefault="00F8402B" w:rsidP="00F8402B">
      <w:pPr>
        <w:ind w:firstLine="567"/>
        <w:jc w:val="both"/>
      </w:pPr>
      <w:r w:rsidRPr="00F8402B">
        <w:t xml:space="preserve">Также необходимо учитывать условия, при которых обеспечивается нормальный отдых посетителей, то есть никто никому не мешает. </w:t>
      </w:r>
      <w:proofErr w:type="gramStart"/>
      <w:r w:rsidRPr="00F8402B">
        <w:t>Минимальная площадь территории рекреационного объекта, обеспечивающая нормальные условия отдыха посетителей, составляет 100 кв. м на человека (</w:t>
      </w:r>
      <w:proofErr w:type="spellStart"/>
      <w:r w:rsidRPr="00F8402B">
        <w:t>Гостев</w:t>
      </w:r>
      <w:proofErr w:type="spellEnd"/>
      <w:r w:rsidRPr="00F8402B">
        <w:t xml:space="preserve"> В.Ф., </w:t>
      </w:r>
      <w:proofErr w:type="spellStart"/>
      <w:r w:rsidRPr="00F8402B">
        <w:t>Юскевич</w:t>
      </w:r>
      <w:proofErr w:type="spellEnd"/>
      <w:r w:rsidRPr="00F8402B">
        <w:t xml:space="preserve"> Н.Н. Проектирование садов и парков.</w:t>
      </w:r>
      <w:proofErr w:type="gramEnd"/>
      <w:r w:rsidRPr="00F8402B">
        <w:t xml:space="preserve">– </w:t>
      </w:r>
      <w:proofErr w:type="gramStart"/>
      <w:r w:rsidRPr="00F8402B">
        <w:t xml:space="preserve">М.: </w:t>
      </w:r>
      <w:proofErr w:type="spellStart"/>
      <w:r w:rsidRPr="00F8402B">
        <w:t>Стройиздат</w:t>
      </w:r>
      <w:proofErr w:type="spellEnd"/>
      <w:r w:rsidRPr="00F8402B">
        <w:t>, 1991).</w:t>
      </w:r>
      <w:proofErr w:type="gramEnd"/>
      <w:r w:rsidRPr="00F8402B">
        <w:t xml:space="preserve">  В </w:t>
      </w:r>
      <w:proofErr w:type="gramStart"/>
      <w:r w:rsidRPr="00F8402B">
        <w:t>соответствии</w:t>
      </w:r>
      <w:proofErr w:type="gramEnd"/>
      <w:r w:rsidRPr="00F8402B">
        <w:t xml:space="preserve">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F8402B" w:rsidRPr="00F8402B" w:rsidRDefault="00F8402B" w:rsidP="00F8402B">
      <w:pPr>
        <w:ind w:firstLine="567"/>
        <w:jc w:val="both"/>
      </w:pPr>
      <w:r w:rsidRPr="00F8402B">
        <w:t xml:space="preserve">Расчетная численность единовременных посетителей территории парков, лесопарков, лесов, зеленых зон следует принимать в соответствии </w:t>
      </w:r>
      <w:proofErr w:type="gramStart"/>
      <w:r w:rsidRPr="00F8402B">
        <w:t>с</w:t>
      </w:r>
      <w:proofErr w:type="gramEnd"/>
      <w:r w:rsidRPr="00F8402B">
        <w:t xml:space="preserve"> </w:t>
      </w:r>
      <w:fldSimple w:instr=" REF _Ref393702202 \h  \* MERGEFORMAT ">
        <w:r w:rsidRPr="00F8402B">
          <w:t xml:space="preserve">Таблица </w:t>
        </w:r>
        <w:r w:rsidRPr="00F8402B">
          <w:rPr>
            <w:noProof/>
          </w:rPr>
          <w:t>17</w:t>
        </w:r>
      </w:fldSimple>
      <w:r w:rsidRPr="00F8402B">
        <w:t>.</w:t>
      </w:r>
    </w:p>
    <w:bookmarkEnd w:id="58"/>
    <w:p w:rsidR="00F8402B" w:rsidRPr="00113309" w:rsidRDefault="00F8402B" w:rsidP="00F8402B">
      <w:pPr>
        <w:pStyle w:val="af1"/>
        <w:jc w:val="right"/>
      </w:pPr>
      <w:r w:rsidRPr="00113309">
        <w:t xml:space="preserve">Таблица </w:t>
      </w:r>
      <w:r w:rsidR="00907544">
        <w:fldChar w:fldCharType="begin"/>
      </w:r>
      <w:r w:rsidR="00B62585">
        <w:instrText xml:space="preserve"> SEQ Таблица \* ARABIC </w:instrText>
      </w:r>
      <w:r w:rsidR="00907544">
        <w:fldChar w:fldCharType="separate"/>
      </w:r>
      <w:r>
        <w:rPr>
          <w:noProof/>
        </w:rPr>
        <w:t>17</w:t>
      </w:r>
      <w:r w:rsidR="00907544">
        <w:rPr>
          <w:noProof/>
        </w:rPr>
        <w:fldChar w:fldCharType="end"/>
      </w:r>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w:t>
            </w:r>
            <w:proofErr w:type="gramStart"/>
            <w:r w:rsidRPr="00113309">
              <w:rPr>
                <w:b/>
                <w:sz w:val="20"/>
                <w:szCs w:val="20"/>
              </w:rPr>
              <w:t>га</w:t>
            </w:r>
            <w:proofErr w:type="gramEnd"/>
            <w:r w:rsidRPr="00113309">
              <w:rPr>
                <w:b/>
                <w:sz w:val="20"/>
                <w:szCs w:val="20"/>
              </w:rPr>
              <w:t>,</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 xml:space="preserve">Парки </w:t>
            </w:r>
            <w:proofErr w:type="spellStart"/>
            <w:r w:rsidRPr="00113309">
              <w:rPr>
                <w:b/>
                <w:sz w:val="20"/>
                <w:szCs w:val="20"/>
              </w:rPr>
              <w:t>КиО</w:t>
            </w:r>
            <w:proofErr w:type="spellEnd"/>
            <w:r w:rsidRPr="00113309">
              <w:rPr>
                <w:b/>
                <w:sz w:val="20"/>
                <w:szCs w:val="20"/>
              </w:rPr>
              <w:t>,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 xml:space="preserve">Лесопарки, </w:t>
            </w:r>
            <w:proofErr w:type="spellStart"/>
            <w:r w:rsidRPr="00113309">
              <w:rPr>
                <w:b/>
                <w:sz w:val="20"/>
                <w:szCs w:val="20"/>
              </w:rPr>
              <w:t>лугопарки</w:t>
            </w:r>
            <w:proofErr w:type="spellEnd"/>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672"/>
          <w:jc w:val="center"/>
        </w:trPr>
        <w:tc>
          <w:tcPr>
            <w:tcW w:w="1418" w:type="dxa"/>
            <w:vAlign w:val="center"/>
          </w:tcPr>
          <w:p w:rsidR="00230660" w:rsidRPr="00113309" w:rsidRDefault="00230660" w:rsidP="00ED4D6B">
            <w:pPr>
              <w:jc w:val="center"/>
              <w:rPr>
                <w:sz w:val="20"/>
                <w:szCs w:val="20"/>
              </w:rPr>
            </w:pPr>
            <w:r w:rsidRPr="00113309">
              <w:rPr>
                <w:sz w:val="20"/>
                <w:szCs w:val="20"/>
              </w:rPr>
              <w:t>Тундра и лесотундра</w:t>
            </w:r>
          </w:p>
        </w:tc>
        <w:tc>
          <w:tcPr>
            <w:tcW w:w="1080" w:type="dxa"/>
            <w:vAlign w:val="center"/>
          </w:tcPr>
          <w:p w:rsidR="00230660" w:rsidRPr="00113309" w:rsidRDefault="00230660" w:rsidP="00ED4D6B">
            <w:pPr>
              <w:jc w:val="center"/>
              <w:rPr>
                <w:sz w:val="20"/>
                <w:szCs w:val="20"/>
              </w:rPr>
            </w:pPr>
            <w:r w:rsidRPr="00113309">
              <w:rPr>
                <w:sz w:val="20"/>
                <w:szCs w:val="20"/>
              </w:rPr>
              <w:t>240</w:t>
            </w:r>
          </w:p>
        </w:tc>
        <w:tc>
          <w:tcPr>
            <w:tcW w:w="850" w:type="dxa"/>
            <w:vAlign w:val="center"/>
          </w:tcPr>
          <w:p w:rsidR="00230660" w:rsidRPr="00113309" w:rsidRDefault="00230660" w:rsidP="00ED4D6B">
            <w:pPr>
              <w:jc w:val="center"/>
              <w:rPr>
                <w:sz w:val="20"/>
                <w:szCs w:val="20"/>
              </w:rPr>
            </w:pPr>
            <w:r w:rsidRPr="00113309">
              <w:rPr>
                <w:sz w:val="20"/>
                <w:szCs w:val="20"/>
              </w:rPr>
              <w:t>80</w:t>
            </w:r>
          </w:p>
        </w:tc>
        <w:tc>
          <w:tcPr>
            <w:tcW w:w="992" w:type="dxa"/>
            <w:vAlign w:val="center"/>
          </w:tcPr>
          <w:p w:rsidR="00230660" w:rsidRPr="00113309" w:rsidRDefault="00230660" w:rsidP="00ED4D6B">
            <w:pPr>
              <w:jc w:val="center"/>
              <w:rPr>
                <w:sz w:val="20"/>
                <w:szCs w:val="20"/>
              </w:rPr>
            </w:pPr>
            <w:r w:rsidRPr="00113309">
              <w:rPr>
                <w:sz w:val="20"/>
                <w:szCs w:val="20"/>
              </w:rPr>
              <w:t>56</w:t>
            </w:r>
          </w:p>
        </w:tc>
        <w:tc>
          <w:tcPr>
            <w:tcW w:w="1134" w:type="dxa"/>
            <w:vAlign w:val="center"/>
          </w:tcPr>
          <w:p w:rsidR="00230660" w:rsidRPr="00113309" w:rsidRDefault="00230660" w:rsidP="00ED4D6B">
            <w:pPr>
              <w:jc w:val="center"/>
              <w:rPr>
                <w:sz w:val="20"/>
                <w:szCs w:val="20"/>
              </w:rPr>
            </w:pPr>
            <w:r w:rsidRPr="00113309">
              <w:rPr>
                <w:sz w:val="20"/>
                <w:szCs w:val="20"/>
              </w:rPr>
              <w:t>-</w:t>
            </w:r>
          </w:p>
        </w:tc>
        <w:tc>
          <w:tcPr>
            <w:tcW w:w="1276" w:type="dxa"/>
            <w:vAlign w:val="center"/>
          </w:tcPr>
          <w:p w:rsidR="00230660" w:rsidRPr="00113309" w:rsidRDefault="00230660" w:rsidP="00ED4D6B">
            <w:pPr>
              <w:jc w:val="center"/>
              <w:rPr>
                <w:sz w:val="20"/>
                <w:szCs w:val="20"/>
              </w:rPr>
            </w:pPr>
            <w:r w:rsidRPr="00113309">
              <w:rPr>
                <w:sz w:val="20"/>
                <w:szCs w:val="20"/>
              </w:rPr>
              <w:t>8</w:t>
            </w:r>
          </w:p>
        </w:tc>
        <w:tc>
          <w:tcPr>
            <w:tcW w:w="992" w:type="dxa"/>
            <w:vAlign w:val="center"/>
          </w:tcPr>
          <w:p w:rsidR="00230660" w:rsidRPr="00113309" w:rsidRDefault="00230660" w:rsidP="00ED4D6B">
            <w:pPr>
              <w:jc w:val="center"/>
              <w:rPr>
                <w:sz w:val="20"/>
                <w:szCs w:val="20"/>
              </w:rPr>
            </w:pPr>
            <w:r w:rsidRPr="00113309">
              <w:rPr>
                <w:sz w:val="20"/>
                <w:szCs w:val="20"/>
              </w:rPr>
              <w:t>0,6</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w:t>
      </w:r>
      <w:proofErr w:type="gramStart"/>
      <w:r w:rsidRPr="00113309">
        <w:t>расчёта показателей численности единовременных посетителей объектов рекреационного назначения</w:t>
      </w:r>
      <w:proofErr w:type="gramEnd"/>
      <w:r w:rsidRPr="00113309">
        <w:t xml:space="preserve">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w:t>
      </w:r>
      <w:proofErr w:type="gramStart"/>
      <w:r w:rsidRPr="00113309">
        <w:t>нормы</w:t>
      </w:r>
      <w:proofErr w:type="gramEnd"/>
      <w:r w:rsidRPr="00113309">
        <w:t xml:space="preserve"> представленные в </w:t>
      </w:r>
      <w:r w:rsidRPr="00113309">
        <w:lastRenderedPageBreak/>
        <w:t>«Методических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w:t>
      </w:r>
      <w:proofErr w:type="gramStart"/>
      <w:r w:rsidRPr="00113309">
        <w:t>га</w:t>
      </w:r>
      <w:proofErr w:type="gramEnd"/>
      <w:r w:rsidR="00386508" w:rsidRPr="00113309">
        <w:t>,</w:t>
      </w:r>
      <w:r w:rsidRPr="00113309">
        <w:t xml:space="preserve">  исходя из того, что парки </w:t>
      </w:r>
      <w:proofErr w:type="spellStart"/>
      <w:r w:rsidRPr="00113309">
        <w:t>КиО</w:t>
      </w:r>
      <w:proofErr w:type="spellEnd"/>
      <w:r w:rsidRPr="00113309">
        <w:t xml:space="preserve">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386508" w:rsidRPr="00113309" w:rsidRDefault="00386508" w:rsidP="00386508">
      <w:pPr>
        <w:pStyle w:val="a6"/>
      </w:pPr>
      <w:r w:rsidRPr="00113309">
        <w:t>Максимальное число единовременных  посетителей  парков культуры и отдыха (многофункциональных парков) принимается в количестве 240 чел/</w:t>
      </w:r>
      <w:proofErr w:type="gramStart"/>
      <w:r w:rsidRPr="00113309">
        <w:t>га</w:t>
      </w:r>
      <w:proofErr w:type="gramEnd"/>
      <w:r w:rsidRPr="00113309">
        <w:t xml:space="preserve">,  исходя из того, что парки </w:t>
      </w:r>
      <w:proofErr w:type="spellStart"/>
      <w:r w:rsidRPr="00113309">
        <w:t>КиО</w:t>
      </w:r>
      <w:proofErr w:type="spellEnd"/>
      <w:r w:rsidRPr="00113309">
        <w:t xml:space="preserve"> имеют преимущественно развлекательные функции, и не решают задачу сохранения естественного ландшафта. </w:t>
      </w:r>
    </w:p>
    <w:p w:rsidR="00386508" w:rsidRPr="00113309" w:rsidRDefault="00386508" w:rsidP="00386508">
      <w:pPr>
        <w:pStyle w:val="a6"/>
      </w:pPr>
      <w:r w:rsidRPr="00113309">
        <w:t>Максимальное число единовременных  посетителей  скверов принимается в размере  240 чел/</w:t>
      </w:r>
      <w:proofErr w:type="gramStart"/>
      <w:r w:rsidRPr="00113309">
        <w:t>га</w:t>
      </w:r>
      <w:proofErr w:type="gramEnd"/>
      <w:r w:rsidRPr="00113309">
        <w:t>, исходя из основных функций сквера: кратковременный отдых населения, организация пешеходного движения.</w:t>
      </w:r>
    </w:p>
    <w:p w:rsidR="00860D04" w:rsidRPr="00113309" w:rsidRDefault="00860D04" w:rsidP="00860D04">
      <w:pPr>
        <w:pStyle w:val="2"/>
      </w:pPr>
      <w:bookmarkStart w:id="72" w:name="_Toc389132903"/>
      <w:bookmarkStart w:id="73" w:name="_Toc393700430"/>
      <w:bookmarkStart w:id="74" w:name="_Toc389132819"/>
      <w:bookmarkStart w:id="75" w:name="_Toc393700441"/>
      <w:r w:rsidRPr="00113309">
        <w:t>Нормативы благоустройства озеленённых территорий общего пользования.</w:t>
      </w:r>
      <w:bookmarkEnd w:id="72"/>
      <w:bookmarkEnd w:id="73"/>
    </w:p>
    <w:p w:rsidR="00860D04" w:rsidRPr="00113309" w:rsidRDefault="00860D04" w:rsidP="00860D04">
      <w:pPr>
        <w:pStyle w:val="a6"/>
      </w:pPr>
      <w:r w:rsidRPr="00113309">
        <w:t xml:space="preserve">При численности единовременных посетителей от 10 чел/га необходимо предусматривать </w:t>
      </w:r>
      <w:proofErr w:type="spellStart"/>
      <w:r w:rsidRPr="00113309">
        <w:t>дорожно-тропиночную</w:t>
      </w:r>
      <w:proofErr w:type="spellEnd"/>
      <w:r w:rsidRPr="00113309">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13309">
        <w:t>в</w:t>
      </w:r>
      <w:proofErr w:type="gramEnd"/>
      <w:r w:rsidRPr="00113309">
        <w:t xml:space="preserve"> парковый.</w:t>
      </w:r>
    </w:p>
    <w:p w:rsidR="00860D04" w:rsidRPr="00113309" w:rsidRDefault="00860D04" w:rsidP="00860D04">
      <w:pPr>
        <w:pStyle w:val="2"/>
      </w:pPr>
      <w:bookmarkStart w:id="76" w:name="_Toc389132904"/>
      <w:bookmarkStart w:id="77"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76"/>
      <w:bookmarkEnd w:id="77"/>
    </w:p>
    <w:p w:rsidR="00860D04" w:rsidRPr="00113309" w:rsidRDefault="00860D04" w:rsidP="00860D04">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860D04" w:rsidRPr="00113309" w:rsidRDefault="00860D04" w:rsidP="00860D04">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113309">
          <w:t>органом</w:t>
        </w:r>
      </w:hyperlink>
      <w:r w:rsidRPr="00113309">
        <w:t xml:space="preserve"> исполнительной власти.</w:t>
      </w:r>
    </w:p>
    <w:p w:rsidR="00860D04" w:rsidRPr="00113309" w:rsidRDefault="00860D04" w:rsidP="00860D04">
      <w:pPr>
        <w:pStyle w:val="a6"/>
      </w:pPr>
      <w:r w:rsidRPr="00113309">
        <w:t>На территории городских лесов запрещается:</w:t>
      </w:r>
    </w:p>
    <w:p w:rsidR="00860D04" w:rsidRPr="00113309" w:rsidRDefault="00860D04" w:rsidP="00860D04">
      <w:pPr>
        <w:pStyle w:val="a2"/>
      </w:pPr>
      <w:r w:rsidRPr="00113309">
        <w:t>использование токсичных химических препаратов для охраны и защиты лесов, в том числе в научных целях;</w:t>
      </w:r>
    </w:p>
    <w:p w:rsidR="00860D04" w:rsidRPr="00113309" w:rsidRDefault="00860D04" w:rsidP="00860D04">
      <w:pPr>
        <w:pStyle w:val="a2"/>
      </w:pPr>
      <w:r w:rsidRPr="00113309">
        <w:t>осуществление видов деятельности в сфере охотничьего хозяйства;</w:t>
      </w:r>
    </w:p>
    <w:p w:rsidR="00860D04" w:rsidRPr="00113309" w:rsidRDefault="00860D04" w:rsidP="00860D04">
      <w:pPr>
        <w:pStyle w:val="a2"/>
      </w:pPr>
      <w:r w:rsidRPr="00113309">
        <w:t>разработка месторождений полезных ископаемых;</w:t>
      </w:r>
    </w:p>
    <w:p w:rsidR="00860D04" w:rsidRPr="00113309" w:rsidRDefault="00860D04" w:rsidP="00860D04">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860D04" w:rsidRPr="00113309" w:rsidRDefault="00860D04" w:rsidP="00860D04">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860D04" w:rsidRPr="00113309" w:rsidRDefault="00860D04" w:rsidP="00860D04">
      <w:pPr>
        <w:pStyle w:val="a6"/>
      </w:pPr>
      <w:r w:rsidRPr="00113309">
        <w:t xml:space="preserve">В </w:t>
      </w:r>
      <w:proofErr w:type="gramStart"/>
      <w:r w:rsidRPr="00113309">
        <w:t>целях</w:t>
      </w:r>
      <w:proofErr w:type="gramEnd"/>
      <w:r w:rsidRPr="00113309">
        <w:t xml:space="preserve"> охраны городских лесов допускается возведение ограждений на их территориях.</w:t>
      </w:r>
    </w:p>
    <w:p w:rsidR="00860D04" w:rsidRPr="00113309" w:rsidRDefault="00860D04" w:rsidP="00860D04">
      <w:pPr>
        <w:pStyle w:val="a6"/>
      </w:pPr>
      <w:r w:rsidRPr="00113309">
        <w:t>Изменение границ городских лесов, которое может привести к уменьшению их площади, не допускается.</w:t>
      </w:r>
    </w:p>
    <w:p w:rsidR="00860D04" w:rsidRPr="00113309" w:rsidRDefault="00860D04" w:rsidP="00860D04">
      <w:pPr>
        <w:pStyle w:val="a6"/>
      </w:pPr>
      <w:r w:rsidRPr="00113309">
        <w:t xml:space="preserve">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w:t>
      </w:r>
      <w:r w:rsidRPr="00113309">
        <w:lastRenderedPageBreak/>
        <w:t>территориях» и Закона края от 28.09.1995 № 7-175 «Об особо охраняемых природных территориях в Красноярском крае».</w:t>
      </w:r>
    </w:p>
    <w:p w:rsidR="00860D04" w:rsidRPr="00113309" w:rsidRDefault="00860D04" w:rsidP="00860D04">
      <w:pPr>
        <w:pStyle w:val="a6"/>
      </w:pPr>
      <w:r w:rsidRPr="00113309">
        <w:t xml:space="preserve">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w:t>
      </w:r>
      <w:proofErr w:type="gramStart"/>
      <w:r w:rsidRPr="00113309">
        <w:t>контроля за</w:t>
      </w:r>
      <w:proofErr w:type="gramEnd"/>
      <w:r w:rsidRPr="00113309">
        <w:t xml:space="preserve"> изменением ее состояния, экологического воспитания населения.</w:t>
      </w:r>
    </w:p>
    <w:p w:rsidR="00860D04" w:rsidRPr="00113309" w:rsidRDefault="00860D04" w:rsidP="00860D04">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860D04" w:rsidRPr="00113309" w:rsidRDefault="00860D04" w:rsidP="00860D04">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860D04" w:rsidRPr="00113309" w:rsidRDefault="00860D04" w:rsidP="00860D04">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860D04" w:rsidRPr="00113309" w:rsidRDefault="00860D04" w:rsidP="00860D04">
      <w:pPr>
        <w:pStyle w:val="a6"/>
      </w:pPr>
      <w:proofErr w:type="gramStart"/>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113309">
          <w:t>лесным законодательством</w:t>
        </w:r>
      </w:hyperlink>
      <w:r w:rsidRPr="00113309">
        <w:t xml:space="preserve"> Российской Федерации, </w:t>
      </w:r>
      <w:hyperlink r:id="rId16"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860D04" w:rsidRPr="008037A8" w:rsidRDefault="00860D04" w:rsidP="00860D04">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860D04" w:rsidRPr="00113309" w:rsidRDefault="00860D04" w:rsidP="00860D04">
      <w:pPr>
        <w:pStyle w:val="11"/>
      </w:pPr>
      <w:bookmarkStart w:id="78" w:name="_Toc389132810"/>
      <w:bookmarkStart w:id="79"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78"/>
      <w:bookmarkEnd w:id="79"/>
    </w:p>
    <w:p w:rsidR="00860D04" w:rsidRPr="00113309" w:rsidRDefault="00860D04" w:rsidP="00860D04">
      <w:pPr>
        <w:pStyle w:val="2"/>
      </w:pPr>
      <w:bookmarkStart w:id="80" w:name="_Toc389132811"/>
      <w:bookmarkStart w:id="81" w:name="_Toc393700433"/>
      <w:r w:rsidRPr="00113309">
        <w:t>Отделения почтовой связи</w:t>
      </w:r>
      <w:bookmarkEnd w:id="80"/>
      <w:bookmarkEnd w:id="81"/>
    </w:p>
    <w:p w:rsidR="00860D04" w:rsidRPr="00113309" w:rsidRDefault="00860D04" w:rsidP="00860D04">
      <w:pPr>
        <w:pStyle w:val="a6"/>
      </w:pPr>
      <w:r w:rsidRPr="00113309">
        <w:t>Размещение отделений, узлов связи, почтамтов, агентств Роспечати, телеграфов, международных,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860D04" w:rsidRPr="00113309" w:rsidRDefault="00860D04" w:rsidP="00860D04">
      <w:pPr>
        <w:pStyle w:val="a6"/>
      </w:pPr>
      <w:r w:rsidRPr="00113309">
        <w:t>Пешеходная доступность отделений почтовой связи,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860D04" w:rsidRPr="00113309" w:rsidRDefault="00860D04" w:rsidP="00860D04">
      <w:pPr>
        <w:pStyle w:val="2"/>
      </w:pPr>
      <w:bookmarkStart w:id="82" w:name="_Toc389132812"/>
      <w:bookmarkStart w:id="83" w:name="_Toc393700434"/>
      <w:r w:rsidRPr="00113309">
        <w:t>Предприятия общественного питания</w:t>
      </w:r>
      <w:bookmarkEnd w:id="82"/>
      <w:bookmarkEnd w:id="83"/>
    </w:p>
    <w:p w:rsidR="00860D04" w:rsidRPr="00113309" w:rsidRDefault="00860D04" w:rsidP="00860D04">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 xml:space="preserve">40 мест на 1 тыс. человек, а для предприятий, которые </w:t>
      </w:r>
      <w:r w:rsidRPr="00113309">
        <w:rPr>
          <w:lang/>
        </w:rPr>
        <w:lastRenderedPageBreak/>
        <w:t>соответствуют организации систем обслуживания в микрорайоне и жилом районе – 8 мест на 1 тыс. человек.</w:t>
      </w:r>
    </w:p>
    <w:p w:rsidR="00860D04" w:rsidRPr="00113309" w:rsidRDefault="00860D04" w:rsidP="00860D04">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860D04" w:rsidRPr="00113309" w:rsidRDefault="00860D04" w:rsidP="00860D04">
      <w:pPr>
        <w:pStyle w:val="a2"/>
      </w:pPr>
      <w:r w:rsidRPr="00113309">
        <w:t>до 50 мест – 0,25-0,2 га на 100 мест;</w:t>
      </w:r>
    </w:p>
    <w:p w:rsidR="00860D04" w:rsidRPr="00113309" w:rsidRDefault="00860D04" w:rsidP="00860D04">
      <w:pPr>
        <w:pStyle w:val="a2"/>
      </w:pPr>
      <w:r w:rsidRPr="00113309">
        <w:t>от 50 до 150 мест – 0,2-0,15 га на 100 мест;</w:t>
      </w:r>
    </w:p>
    <w:p w:rsidR="00860D04" w:rsidRPr="00113309" w:rsidRDefault="00860D04" w:rsidP="00860D04">
      <w:pPr>
        <w:pStyle w:val="a2"/>
        <w:ind w:left="142" w:firstLine="284"/>
      </w:pPr>
      <w:r w:rsidRPr="00113309">
        <w:t>свыше 150 мест – 0,1 га на 100 мест.</w:t>
      </w:r>
    </w:p>
    <w:p w:rsidR="00860D04" w:rsidRPr="00113309" w:rsidRDefault="00860D04" w:rsidP="00860D04">
      <w:pPr>
        <w:pStyle w:val="a6"/>
      </w:pPr>
      <w:r w:rsidRPr="00113309">
        <w:t>Пешеходная доступность общественного питания, как учреждений второй степени необходимости определена 200 м/2-5 мин. (см. п.9 «Нормативы градостроительного проектирования размещения объектов социального и коммунально-бытового назначения»).</w:t>
      </w:r>
    </w:p>
    <w:p w:rsidR="00860D04" w:rsidRPr="00113309" w:rsidRDefault="00860D04" w:rsidP="00860D04">
      <w:pPr>
        <w:pStyle w:val="2"/>
      </w:pPr>
      <w:bookmarkStart w:id="84" w:name="_Toc389132813"/>
      <w:bookmarkStart w:id="85" w:name="_Toc393700435"/>
      <w:r w:rsidRPr="00113309">
        <w:t>Предприятия торговли</w:t>
      </w:r>
      <w:bookmarkEnd w:id="84"/>
      <w:bookmarkEnd w:id="85"/>
    </w:p>
    <w:p w:rsidR="00860D04" w:rsidRPr="00113309" w:rsidRDefault="00860D04" w:rsidP="00860D04">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860D04" w:rsidRPr="00113309" w:rsidRDefault="00860D04" w:rsidP="00860D04">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860D04" w:rsidRPr="00113309" w:rsidRDefault="00860D04" w:rsidP="00860D04">
      <w:pPr>
        <w:pStyle w:val="1"/>
      </w:pPr>
      <w:r w:rsidRPr="00113309">
        <w:t>Для предприятий торговой площадью:</w:t>
      </w:r>
    </w:p>
    <w:p w:rsidR="00860D04" w:rsidRPr="00113309" w:rsidRDefault="00860D04" w:rsidP="00860D04">
      <w:pPr>
        <w:pStyle w:val="a2"/>
      </w:pPr>
      <w:r w:rsidRPr="00113309">
        <w:t>до 250 кв. м торговой площади – 0,08 га на 100 кв. м торговой площади;</w:t>
      </w:r>
    </w:p>
    <w:p w:rsidR="00860D04" w:rsidRPr="00113309" w:rsidRDefault="00860D04" w:rsidP="00860D04">
      <w:pPr>
        <w:pStyle w:val="a2"/>
      </w:pPr>
      <w:r w:rsidRPr="00113309">
        <w:t>от 250 до 650 кв. м торговой площади – 0,08-0,06 на 100 кв. м торговой площади;</w:t>
      </w:r>
    </w:p>
    <w:p w:rsidR="00860D04" w:rsidRPr="00113309" w:rsidRDefault="00860D04" w:rsidP="00860D04">
      <w:pPr>
        <w:pStyle w:val="a6"/>
      </w:pPr>
      <w:r w:rsidRPr="00113309">
        <w:t>Пешеходная доступность торговых предприятий, как учреждений первой степени необходимости определена 100 м/2 мин. (см. п.9 «Нормативы градостроительного проектирования размещения объектов социального и коммунально-бытового назначения»).</w:t>
      </w:r>
    </w:p>
    <w:p w:rsidR="00860D04" w:rsidRPr="00113309" w:rsidRDefault="00860D04" w:rsidP="00860D04">
      <w:pPr>
        <w:pStyle w:val="2"/>
      </w:pPr>
      <w:bookmarkStart w:id="86" w:name="_Toc389132815"/>
      <w:bookmarkStart w:id="87" w:name="_Toc393700437"/>
      <w:r w:rsidRPr="00113309">
        <w:t>Предприятия бытового обслуживания</w:t>
      </w:r>
      <w:bookmarkEnd w:id="86"/>
      <w:bookmarkEnd w:id="87"/>
    </w:p>
    <w:p w:rsidR="00860D04" w:rsidRPr="00113309" w:rsidRDefault="00860D04" w:rsidP="00860D04">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860D04" w:rsidRPr="00113309" w:rsidRDefault="00860D04" w:rsidP="00860D04">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860D04" w:rsidRPr="00113309" w:rsidRDefault="00860D04" w:rsidP="00860D04">
      <w:pPr>
        <w:pStyle w:val="a2"/>
      </w:pPr>
      <w:r w:rsidRPr="00113309">
        <w:t>до 50 рабочих мест – 0,1-0,2 га на 10 рабочих мест;</w:t>
      </w:r>
    </w:p>
    <w:p w:rsidR="00860D04" w:rsidRPr="00113309" w:rsidRDefault="00860D04" w:rsidP="00860D04">
      <w:pPr>
        <w:pStyle w:val="a2"/>
      </w:pPr>
      <w:r w:rsidRPr="00113309">
        <w:t xml:space="preserve">от 50 до 150 рабочих мест – 0,05-0,08 га на 10 </w:t>
      </w:r>
      <w:r>
        <w:t>рабочих мест</w:t>
      </w:r>
      <w:r>
        <w:rPr>
          <w:lang w:val="ru-RU"/>
        </w:rPr>
        <w:t>.</w:t>
      </w:r>
    </w:p>
    <w:p w:rsidR="00860D04" w:rsidRPr="00113309" w:rsidRDefault="00860D04" w:rsidP="00860D04">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200 м/2-5 мин. (см. п.9 «Нормативы градостроительного проектирования размещения объектов социального и коммунально-бытового назначения»).</w:t>
      </w:r>
    </w:p>
    <w:p w:rsidR="00860D04" w:rsidRPr="00113309" w:rsidRDefault="00860D04" w:rsidP="00860D04">
      <w:pPr>
        <w:pStyle w:val="2"/>
      </w:pPr>
      <w:bookmarkStart w:id="88" w:name="_Toc389132816"/>
      <w:bookmarkStart w:id="89" w:name="_Toc393700438"/>
      <w:r w:rsidRPr="00113309">
        <w:t>Прачечные</w:t>
      </w:r>
      <w:bookmarkEnd w:id="88"/>
      <w:bookmarkEnd w:id="89"/>
    </w:p>
    <w:p w:rsidR="00860D04" w:rsidRPr="00113309" w:rsidRDefault="00860D04" w:rsidP="00860D04">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860D04" w:rsidRPr="00113309" w:rsidRDefault="00860D04" w:rsidP="00860D04">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860D04" w:rsidRPr="00113309" w:rsidRDefault="00860D04" w:rsidP="00860D04">
      <w:pPr>
        <w:pStyle w:val="a2"/>
      </w:pPr>
      <w:r w:rsidRPr="00113309">
        <w:t>0,1-0,2 га на объект для прачечных самообслуживания</w:t>
      </w:r>
      <w:r>
        <w:rPr>
          <w:lang w:val="ru-RU"/>
        </w:rPr>
        <w:t>.</w:t>
      </w:r>
    </w:p>
    <w:p w:rsidR="00860D04" w:rsidRPr="00113309" w:rsidRDefault="00860D04" w:rsidP="00860D04">
      <w:pPr>
        <w:pStyle w:val="2"/>
      </w:pPr>
      <w:bookmarkStart w:id="90" w:name="_Toc389132817"/>
      <w:bookmarkStart w:id="91" w:name="_Toc393700439"/>
      <w:r w:rsidRPr="00113309">
        <w:t>Химчистки</w:t>
      </w:r>
      <w:bookmarkEnd w:id="90"/>
      <w:bookmarkEnd w:id="91"/>
    </w:p>
    <w:p w:rsidR="00860D04" w:rsidRPr="00113309" w:rsidRDefault="00860D04" w:rsidP="00860D04">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860D04" w:rsidRPr="00113309" w:rsidRDefault="00860D04" w:rsidP="00860D04">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860D04" w:rsidRPr="00113309" w:rsidRDefault="00860D04" w:rsidP="00860D04">
      <w:pPr>
        <w:pStyle w:val="a2"/>
      </w:pPr>
      <w:r w:rsidRPr="00113309">
        <w:t>0,1-0,2 га на объект для химчисток самообслуживания</w:t>
      </w:r>
      <w:r>
        <w:rPr>
          <w:lang w:val="ru-RU"/>
        </w:rPr>
        <w:t>.</w:t>
      </w:r>
    </w:p>
    <w:p w:rsidR="00860D04" w:rsidRPr="00113309" w:rsidRDefault="00860D04" w:rsidP="00860D04">
      <w:pPr>
        <w:pStyle w:val="2"/>
      </w:pPr>
      <w:bookmarkStart w:id="92" w:name="_Toc389132818"/>
      <w:bookmarkStart w:id="93" w:name="_Toc393700440"/>
      <w:r w:rsidRPr="00113309">
        <w:t>Бани</w:t>
      </w:r>
      <w:bookmarkEnd w:id="92"/>
      <w:bookmarkEnd w:id="93"/>
    </w:p>
    <w:p w:rsidR="00860D04" w:rsidRPr="00113309" w:rsidRDefault="00860D04" w:rsidP="00860D04">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860D04" w:rsidRPr="00113309" w:rsidRDefault="00860D04" w:rsidP="00860D04">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bookmarkEnd w:id="74"/>
    <w:bookmarkEnd w:id="75"/>
    <w:p w:rsidR="001B69B6" w:rsidRPr="00113309" w:rsidRDefault="001B69B6" w:rsidP="001B69B6">
      <w:pPr>
        <w:pStyle w:val="11"/>
      </w:pPr>
      <w:r w:rsidRPr="00113309">
        <w:t xml:space="preserve">Нормативы обеспеченности населения в границах поселения библиотечным обслуживанием </w:t>
      </w:r>
    </w:p>
    <w:p w:rsidR="001B69B6" w:rsidRPr="00113309" w:rsidRDefault="001B69B6" w:rsidP="001B69B6">
      <w:pPr>
        <w:pStyle w:val="a6"/>
      </w:pPr>
      <w:proofErr w:type="gramStart"/>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13309">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w:t>
      </w:r>
      <w:proofErr w:type="gramStart"/>
      <w:r w:rsidRPr="00113309">
        <w:t>с</w:t>
      </w:r>
      <w:proofErr w:type="gramEnd"/>
      <w:r w:rsidRPr="00113309">
        <w:t xml:space="preserve"> </w:t>
      </w:r>
      <w:fldSimple w:instr=" REF _Ref393702297 \h  \* MERGEFORMAT ">
        <w:r w:rsidRPr="00113309">
          <w:t xml:space="preserve">Таблица </w:t>
        </w:r>
        <w:r>
          <w:rPr>
            <w:noProof/>
          </w:rPr>
          <w:t>18</w:t>
        </w:r>
      </w:fldSimple>
      <w:r w:rsidRPr="00113309">
        <w:t>.</w:t>
      </w:r>
    </w:p>
    <w:p w:rsidR="001B69B6" w:rsidRPr="00113309" w:rsidRDefault="001B69B6" w:rsidP="001B69B6">
      <w:pPr>
        <w:pStyle w:val="af1"/>
        <w:jc w:val="right"/>
      </w:pPr>
      <w:bookmarkStart w:id="94" w:name="_Ref393702297"/>
      <w:r w:rsidRPr="00113309">
        <w:t xml:space="preserve">Таблица </w:t>
      </w:r>
      <w:r w:rsidR="00907544">
        <w:fldChar w:fldCharType="begin"/>
      </w:r>
      <w:r w:rsidR="00B62585">
        <w:instrText xml:space="preserve"> SEQ Таблица \* ARABIC </w:instrText>
      </w:r>
      <w:r w:rsidR="00907544">
        <w:fldChar w:fldCharType="separate"/>
      </w:r>
      <w:r>
        <w:rPr>
          <w:noProof/>
        </w:rPr>
        <w:t>18</w:t>
      </w:r>
      <w:r w:rsidR="00907544">
        <w:rPr>
          <w:noProof/>
        </w:rPr>
        <w:fldChar w:fldCharType="end"/>
      </w:r>
      <w:bookmarkEnd w:id="94"/>
    </w:p>
    <w:p w:rsidR="001B69B6" w:rsidRPr="00113309" w:rsidRDefault="001B69B6" w:rsidP="001B69B6">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1B69B6" w:rsidRPr="00113309" w:rsidTr="002E20BA">
        <w:trPr>
          <w:jc w:val="center"/>
        </w:trPr>
        <w:tc>
          <w:tcPr>
            <w:tcW w:w="2429" w:type="dxa"/>
            <w:vMerge w:val="restart"/>
            <w:shd w:val="clear" w:color="auto" w:fill="auto"/>
            <w:vAlign w:val="center"/>
          </w:tcPr>
          <w:p w:rsidR="001B69B6" w:rsidRPr="00113309" w:rsidRDefault="001B69B6" w:rsidP="002E20BA">
            <w:pPr>
              <w:pStyle w:val="af3"/>
              <w:rPr>
                <w:sz w:val="20"/>
                <w:szCs w:val="20"/>
              </w:rPr>
            </w:pPr>
            <w:r w:rsidRPr="00113309">
              <w:rPr>
                <w:sz w:val="20"/>
                <w:szCs w:val="20"/>
              </w:rPr>
              <w:t>Фактор влияния</w:t>
            </w:r>
          </w:p>
        </w:tc>
        <w:tc>
          <w:tcPr>
            <w:tcW w:w="7141" w:type="dxa"/>
            <w:gridSpan w:val="3"/>
            <w:shd w:val="clear" w:color="auto" w:fill="auto"/>
            <w:vAlign w:val="center"/>
          </w:tcPr>
          <w:p w:rsidR="001B69B6" w:rsidRPr="00113309" w:rsidRDefault="001B69B6" w:rsidP="002E20BA">
            <w:pPr>
              <w:pStyle w:val="af3"/>
              <w:rPr>
                <w:sz w:val="20"/>
                <w:szCs w:val="20"/>
              </w:rPr>
            </w:pPr>
            <w:r w:rsidRPr="00113309">
              <w:rPr>
                <w:sz w:val="20"/>
                <w:szCs w:val="20"/>
              </w:rPr>
              <w:t>Поправочные коэффициенты к нормативам</w:t>
            </w:r>
          </w:p>
        </w:tc>
      </w:tr>
      <w:tr w:rsidR="001B69B6" w:rsidRPr="00113309" w:rsidTr="002E20BA">
        <w:trPr>
          <w:jc w:val="center"/>
        </w:trPr>
        <w:tc>
          <w:tcPr>
            <w:tcW w:w="2429" w:type="dxa"/>
            <w:vMerge/>
            <w:shd w:val="clear" w:color="auto" w:fill="auto"/>
            <w:vAlign w:val="center"/>
          </w:tcPr>
          <w:p w:rsidR="001B69B6" w:rsidRPr="00113309" w:rsidRDefault="001B69B6" w:rsidP="002E20BA">
            <w:pPr>
              <w:pStyle w:val="af3"/>
              <w:rPr>
                <w:sz w:val="20"/>
                <w:szCs w:val="20"/>
              </w:rPr>
            </w:pPr>
          </w:p>
        </w:tc>
        <w:tc>
          <w:tcPr>
            <w:tcW w:w="2389" w:type="dxa"/>
            <w:shd w:val="clear" w:color="auto" w:fill="auto"/>
            <w:vAlign w:val="center"/>
          </w:tcPr>
          <w:p w:rsidR="001B69B6" w:rsidRPr="00113309" w:rsidRDefault="001B69B6" w:rsidP="002E20BA">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1B69B6" w:rsidRPr="00113309" w:rsidRDefault="001B69B6" w:rsidP="002E20BA">
            <w:pPr>
              <w:pStyle w:val="af3"/>
              <w:rPr>
                <w:sz w:val="20"/>
                <w:szCs w:val="20"/>
              </w:rPr>
            </w:pPr>
            <w:r w:rsidRPr="00113309">
              <w:rPr>
                <w:sz w:val="20"/>
                <w:szCs w:val="20"/>
              </w:rPr>
              <w:t>Книжный фонд</w:t>
            </w:r>
          </w:p>
        </w:tc>
        <w:tc>
          <w:tcPr>
            <w:tcW w:w="2382" w:type="dxa"/>
            <w:shd w:val="clear" w:color="auto" w:fill="auto"/>
            <w:vAlign w:val="center"/>
          </w:tcPr>
          <w:p w:rsidR="001B69B6" w:rsidRPr="00113309" w:rsidRDefault="001B69B6" w:rsidP="002E20BA">
            <w:pPr>
              <w:pStyle w:val="af3"/>
              <w:rPr>
                <w:sz w:val="20"/>
                <w:szCs w:val="20"/>
              </w:rPr>
            </w:pPr>
            <w:r w:rsidRPr="00113309">
              <w:rPr>
                <w:sz w:val="20"/>
                <w:szCs w:val="20"/>
              </w:rPr>
              <w:t>Объем ежегодного пополнения книжного фонда</w:t>
            </w:r>
          </w:p>
        </w:tc>
      </w:tr>
      <w:tr w:rsidR="001B69B6" w:rsidRPr="00113309" w:rsidTr="002E20BA">
        <w:trPr>
          <w:jc w:val="center"/>
        </w:trPr>
        <w:tc>
          <w:tcPr>
            <w:tcW w:w="2429"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1,2</w:t>
            </w:r>
          </w:p>
        </w:tc>
      </w:tr>
      <w:tr w:rsidR="001B69B6" w:rsidRPr="00113309" w:rsidTr="002E20BA">
        <w:trPr>
          <w:jc w:val="center"/>
        </w:trPr>
        <w:tc>
          <w:tcPr>
            <w:tcW w:w="2429" w:type="dxa"/>
            <w:shd w:val="clear" w:color="auto" w:fill="auto"/>
            <w:vAlign w:val="center"/>
          </w:tcPr>
          <w:p w:rsidR="001B69B6" w:rsidRPr="00113309" w:rsidRDefault="001B69B6" w:rsidP="002E20BA">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1,1 – 1,2</w:t>
            </w:r>
          </w:p>
        </w:tc>
      </w:tr>
      <w:tr w:rsidR="001B69B6" w:rsidRPr="00113309" w:rsidTr="002E20BA">
        <w:trPr>
          <w:jc w:val="center"/>
        </w:trPr>
        <w:tc>
          <w:tcPr>
            <w:tcW w:w="2429"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1B69B6" w:rsidRPr="00113309" w:rsidRDefault="001B69B6" w:rsidP="002E20BA">
            <w:pPr>
              <w:autoSpaceDE w:val="0"/>
              <w:autoSpaceDN w:val="0"/>
              <w:adjustRightInd w:val="0"/>
              <w:jc w:val="center"/>
              <w:rPr>
                <w:sz w:val="20"/>
                <w:szCs w:val="20"/>
              </w:rPr>
            </w:pPr>
            <w:r w:rsidRPr="00113309">
              <w:rPr>
                <w:sz w:val="20"/>
                <w:szCs w:val="20"/>
              </w:rPr>
              <w:t>1,2</w:t>
            </w:r>
          </w:p>
        </w:tc>
      </w:tr>
    </w:tbl>
    <w:p w:rsidR="001B69B6" w:rsidRPr="00113309" w:rsidRDefault="001B69B6" w:rsidP="001B69B6">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1B69B6" w:rsidRPr="00113309" w:rsidRDefault="001B69B6" w:rsidP="001B69B6">
      <w:pPr>
        <w:pStyle w:val="a6"/>
      </w:pPr>
      <w:r w:rsidRPr="00113309">
        <w:t>Объем пополнения книжных фондов в год 250 книг на 1 тыс. человек.</w:t>
      </w:r>
    </w:p>
    <w:p w:rsidR="001B69B6" w:rsidRPr="00113309" w:rsidRDefault="001B69B6" w:rsidP="001B69B6">
      <w:pPr>
        <w:pStyle w:val="a6"/>
      </w:pPr>
      <w:r w:rsidRPr="00113309">
        <w:t>Нормативы обеспеченности населения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1B69B6" w:rsidRPr="00113309" w:rsidRDefault="001B69B6" w:rsidP="001B69B6">
      <w:pPr>
        <w:pStyle w:val="1"/>
        <w:numPr>
          <w:ilvl w:val="0"/>
          <w:numId w:val="16"/>
        </w:numPr>
        <w:ind w:left="143"/>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1B69B6" w:rsidRPr="00113309" w:rsidRDefault="001B69B6" w:rsidP="001B69B6">
      <w:pPr>
        <w:pStyle w:val="a2"/>
      </w:pPr>
      <w:r w:rsidRPr="00113309">
        <w:t xml:space="preserve">отдел </w:t>
      </w:r>
      <w:proofErr w:type="spellStart"/>
      <w:r w:rsidRPr="00113309">
        <w:t>внестационарного</w:t>
      </w:r>
      <w:proofErr w:type="spellEnd"/>
      <w:r w:rsidRPr="00113309">
        <w:t xml:space="preserve"> обслуживания общедоступной библиотеки – </w:t>
      </w:r>
      <w:r w:rsidRPr="00113309">
        <w:rPr>
          <w:lang w:val="ru-RU"/>
        </w:rPr>
        <w:t>1 объект на населенный пункт.</w:t>
      </w:r>
    </w:p>
    <w:p w:rsidR="001B69B6" w:rsidRPr="00113309" w:rsidRDefault="001B69B6" w:rsidP="001B69B6">
      <w:pPr>
        <w:pStyle w:val="1"/>
        <w:numPr>
          <w:ilvl w:val="0"/>
          <w:numId w:val="16"/>
        </w:numPr>
        <w:ind w:left="143"/>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1B69B6" w:rsidRPr="00113309" w:rsidRDefault="001B69B6" w:rsidP="001B69B6">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1B69B6" w:rsidRPr="00113309" w:rsidRDefault="001B69B6" w:rsidP="001B69B6">
      <w:pPr>
        <w:pStyle w:val="a6"/>
      </w:pPr>
      <w:r w:rsidRPr="00113309">
        <w:t>Размеры земельных участков районных библиотек устанавливаются заданием на проектирование.</w:t>
      </w:r>
    </w:p>
    <w:p w:rsidR="001B69B6" w:rsidRPr="00113309" w:rsidRDefault="001B69B6" w:rsidP="001B69B6">
      <w:pPr>
        <w:pStyle w:val="a6"/>
        <w:rPr>
          <w:lang/>
        </w:rPr>
      </w:pPr>
      <w:r w:rsidRPr="00113309">
        <w:rPr>
          <w:lang/>
        </w:rPr>
        <w:t xml:space="preserve">В соответствии с </w:t>
      </w:r>
      <w:r w:rsidRPr="00113309">
        <w:t xml:space="preserve">«Базовыми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113309">
        <w:t>пешеходно-транспортной</w:t>
      </w:r>
      <w:proofErr w:type="spellEnd"/>
      <w:r w:rsidRPr="00113309">
        <w:t xml:space="preserve"> доступности: до 3 км – </w:t>
      </w:r>
      <w:proofErr w:type="gramStart"/>
      <w:r w:rsidRPr="00113309">
        <w:t>пешеходная</w:t>
      </w:r>
      <w:proofErr w:type="gramEnd"/>
      <w:r w:rsidRPr="00113309">
        <w:t>, свыше 3 км – транспортная.</w:t>
      </w:r>
    </w:p>
    <w:p w:rsidR="001B69B6" w:rsidRPr="00113309" w:rsidRDefault="001B69B6" w:rsidP="001B69B6">
      <w:pPr>
        <w:pStyle w:val="a6"/>
        <w:rPr>
          <w:lang/>
        </w:rPr>
      </w:pPr>
    </w:p>
    <w:p w:rsidR="001B69B6" w:rsidRPr="00113309" w:rsidRDefault="001B69B6" w:rsidP="001B69B6">
      <w:pPr>
        <w:pStyle w:val="11"/>
      </w:pPr>
      <w:bookmarkStart w:id="95" w:name="_Toc389132820"/>
      <w:bookmarkStart w:id="96" w:name="_Toc393700442"/>
      <w:r w:rsidRPr="00113309">
        <w:t>Нормативы обеспеченности в границах поселения населения объектами досуга и культуры</w:t>
      </w:r>
      <w:bookmarkEnd w:id="95"/>
      <w:bookmarkEnd w:id="96"/>
    </w:p>
    <w:p w:rsidR="001B69B6" w:rsidRPr="00113309" w:rsidRDefault="001B69B6" w:rsidP="001B69B6">
      <w:pPr>
        <w:pStyle w:val="2"/>
      </w:pPr>
      <w:bookmarkStart w:id="97" w:name="_Toc375830301"/>
      <w:bookmarkStart w:id="98" w:name="_Toc389132821"/>
      <w:bookmarkStart w:id="99" w:name="_Toc393700443"/>
      <w:r w:rsidRPr="00113309">
        <w:t>Помещения для культурно-досуговой деятельности</w:t>
      </w:r>
      <w:bookmarkEnd w:id="97"/>
      <w:bookmarkEnd w:id="98"/>
      <w:bookmarkEnd w:id="99"/>
    </w:p>
    <w:p w:rsidR="001B69B6" w:rsidRPr="00113309" w:rsidRDefault="001B69B6" w:rsidP="001B69B6">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1B69B6" w:rsidRPr="00113309" w:rsidRDefault="001B69B6" w:rsidP="001B69B6">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1B69B6" w:rsidRPr="00113309" w:rsidRDefault="001B69B6" w:rsidP="001B69B6">
      <w:pPr>
        <w:pStyle w:val="2"/>
      </w:pPr>
      <w:bookmarkStart w:id="100" w:name="_Toc381202436"/>
      <w:bookmarkStart w:id="101" w:name="_Toc389132822"/>
      <w:bookmarkStart w:id="102" w:name="_Toc393700444"/>
      <w:r w:rsidRPr="00113309">
        <w:t>Учреждения культуры клубного типа</w:t>
      </w:r>
      <w:bookmarkEnd w:id="100"/>
      <w:bookmarkEnd w:id="101"/>
      <w:bookmarkEnd w:id="102"/>
    </w:p>
    <w:p w:rsidR="001B69B6" w:rsidRPr="00113309" w:rsidRDefault="001B69B6" w:rsidP="001B69B6">
      <w:pPr>
        <w:pStyle w:val="a6"/>
      </w:pPr>
      <w:r w:rsidRPr="00113309">
        <w:t>Размеры земельных участков учреждений культуры клубного типа устанавливаются заданием на проектирование.</w:t>
      </w:r>
    </w:p>
    <w:p w:rsidR="001B69B6" w:rsidRPr="00113309" w:rsidRDefault="001B69B6" w:rsidP="001B69B6">
      <w:pPr>
        <w:pStyle w:val="2"/>
      </w:pPr>
      <w:bookmarkStart w:id="103" w:name="_Toc389132823"/>
      <w:bookmarkStart w:id="104" w:name="_Toc393700445"/>
      <w:r w:rsidRPr="00113309">
        <w:t>Музеи</w:t>
      </w:r>
      <w:bookmarkEnd w:id="103"/>
      <w:bookmarkEnd w:id="104"/>
    </w:p>
    <w:p w:rsidR="001B69B6" w:rsidRPr="00113309" w:rsidRDefault="001B69B6" w:rsidP="001B69B6">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1B69B6" w:rsidRPr="00113309" w:rsidRDefault="001B69B6" w:rsidP="001B69B6">
      <w:pPr>
        <w:pStyle w:val="a6"/>
      </w:pPr>
      <w:r w:rsidRPr="00113309">
        <w:t xml:space="preserve">В </w:t>
      </w:r>
      <w:proofErr w:type="gramStart"/>
      <w:r w:rsidRPr="00113309">
        <w:t>соответствии</w:t>
      </w:r>
      <w:proofErr w:type="gramEnd"/>
      <w:r w:rsidRPr="00113309">
        <w:t xml:space="preserve">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1B69B6" w:rsidRPr="00113309" w:rsidRDefault="001B69B6" w:rsidP="001B69B6">
      <w:pPr>
        <w:pStyle w:val="a6"/>
      </w:pPr>
      <w:r w:rsidRPr="00113309">
        <w:t>Размеры земельных участков музеев устанавливаются заданием на проектирование.</w:t>
      </w:r>
    </w:p>
    <w:p w:rsidR="001B69B6" w:rsidRPr="00113309" w:rsidRDefault="001B69B6" w:rsidP="001B69B6">
      <w:pPr>
        <w:pStyle w:val="11"/>
      </w:pPr>
      <w:bookmarkStart w:id="105" w:name="_Toc389132834"/>
      <w:bookmarkStart w:id="106" w:name="_Toc393700446"/>
      <w:r w:rsidRPr="00113309">
        <w:lastRenderedPageBreak/>
        <w:t>Нормативы обеспеченности населения в границах поселения объектами физической культуры и массового спорта</w:t>
      </w:r>
      <w:bookmarkEnd w:id="105"/>
      <w:bookmarkEnd w:id="106"/>
    </w:p>
    <w:p w:rsidR="001B69B6" w:rsidRPr="00113309" w:rsidRDefault="001B69B6" w:rsidP="001B69B6">
      <w:pPr>
        <w:pStyle w:val="2"/>
      </w:pPr>
      <w:bookmarkStart w:id="107" w:name="_Toc375830319"/>
      <w:bookmarkStart w:id="108" w:name="_Toc381202445"/>
      <w:bookmarkStart w:id="109" w:name="_Toc389132835"/>
      <w:bookmarkStart w:id="110" w:name="_Toc393700447"/>
      <w:r w:rsidRPr="00113309">
        <w:t xml:space="preserve">Помещения для физкультурных занятий </w:t>
      </w:r>
      <w:bookmarkEnd w:id="107"/>
      <w:bookmarkEnd w:id="108"/>
      <w:r w:rsidRPr="00113309">
        <w:t>и тренировок</w:t>
      </w:r>
      <w:bookmarkEnd w:id="109"/>
      <w:bookmarkEnd w:id="110"/>
    </w:p>
    <w:p w:rsidR="001B69B6" w:rsidRPr="00113309" w:rsidRDefault="001B69B6" w:rsidP="001B69B6">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1B69B6" w:rsidRPr="00113309" w:rsidRDefault="001B69B6" w:rsidP="001B69B6">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B69B6" w:rsidRPr="00113309" w:rsidRDefault="001B69B6" w:rsidP="001B69B6">
      <w:pPr>
        <w:pStyle w:val="2"/>
      </w:pPr>
      <w:bookmarkStart w:id="111" w:name="_Toc381202446"/>
      <w:bookmarkStart w:id="112" w:name="_Toc389132836"/>
      <w:bookmarkStart w:id="113" w:name="_Toc393700448"/>
      <w:r w:rsidRPr="00113309">
        <w:t>Физкультурно-спортивные залы</w:t>
      </w:r>
      <w:bookmarkEnd w:id="111"/>
      <w:bookmarkEnd w:id="112"/>
      <w:bookmarkEnd w:id="113"/>
    </w:p>
    <w:p w:rsidR="001B69B6" w:rsidRPr="00113309" w:rsidRDefault="001B69B6" w:rsidP="001B69B6">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1B69B6" w:rsidRPr="00113309" w:rsidRDefault="001B69B6" w:rsidP="001B69B6">
      <w:pPr>
        <w:pStyle w:val="a6"/>
      </w:pPr>
      <w:r w:rsidRPr="00113309">
        <w:t>Размеры земельных участков физкультурно-спортивных залов устанавливаются заданием на проектирование.</w:t>
      </w:r>
    </w:p>
    <w:p w:rsidR="001B69B6" w:rsidRPr="00113309" w:rsidRDefault="001B69B6" w:rsidP="001B69B6">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1B69B6" w:rsidRPr="00113309" w:rsidRDefault="001B69B6" w:rsidP="001B69B6">
      <w:pPr>
        <w:pStyle w:val="a6"/>
      </w:pPr>
      <w:r w:rsidRPr="00113309">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200 м/2-5 мин. (см. п.9 «Нормативы градостроительного проектирования размещения объектов социального и коммунально-бытового назначения»).</w:t>
      </w:r>
    </w:p>
    <w:p w:rsidR="001B69B6" w:rsidRPr="00113309" w:rsidRDefault="001B69B6" w:rsidP="001B69B6">
      <w:pPr>
        <w:pStyle w:val="2"/>
      </w:pPr>
      <w:bookmarkStart w:id="114" w:name="_Toc389132838"/>
      <w:bookmarkStart w:id="115" w:name="_Toc393700450"/>
      <w:r w:rsidRPr="00113309">
        <w:t>Плоскостные сооружения</w:t>
      </w:r>
      <w:bookmarkEnd w:id="114"/>
      <w:bookmarkEnd w:id="115"/>
    </w:p>
    <w:p w:rsidR="001B69B6" w:rsidRPr="00113309" w:rsidRDefault="001B69B6" w:rsidP="001B69B6">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1B69B6" w:rsidRPr="00113309" w:rsidRDefault="001B69B6" w:rsidP="001B69B6">
      <w:pPr>
        <w:pStyle w:val="a6"/>
      </w:pPr>
      <w:r w:rsidRPr="00113309">
        <w:t>Размеры земельных участков плоскостных сооружений устанавливаются заданием на проектирование.</w:t>
      </w:r>
    </w:p>
    <w:p w:rsidR="001E0ECA" w:rsidRPr="00113309" w:rsidRDefault="001E0ECA" w:rsidP="001E0ECA">
      <w:pPr>
        <w:pStyle w:val="11"/>
      </w:pPr>
      <w:bookmarkStart w:id="116" w:name="_Toc329704281"/>
      <w:bookmarkStart w:id="117" w:name="_Toc389132941"/>
      <w:bookmarkStart w:id="118" w:name="_Toc393700451"/>
      <w:bookmarkStart w:id="119" w:name="_Toc389132847"/>
      <w:bookmarkStart w:id="120" w:name="_Toc393700459"/>
      <w:r w:rsidRPr="00113309">
        <w:t xml:space="preserve">Нормативы градостроительного проектирования размещения объектов социального и коммунально-бытового </w:t>
      </w:r>
      <w:bookmarkEnd w:id="116"/>
      <w:r w:rsidRPr="00113309">
        <w:t>назначения</w:t>
      </w:r>
      <w:bookmarkEnd w:id="117"/>
      <w:bookmarkEnd w:id="118"/>
      <w:r w:rsidRPr="00113309">
        <w:t xml:space="preserve"> </w:t>
      </w:r>
    </w:p>
    <w:p w:rsidR="001E0ECA" w:rsidRPr="00113309" w:rsidRDefault="001E0ECA" w:rsidP="001E0ECA">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1E0ECA" w:rsidRPr="00113309" w:rsidRDefault="001E0ECA" w:rsidP="001E0ECA">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1E0ECA" w:rsidRPr="00113309" w:rsidRDefault="001E0ECA" w:rsidP="001E0ECA">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1E0ECA" w:rsidRPr="00113309" w:rsidRDefault="001E0ECA" w:rsidP="001E0ECA">
      <w:pPr>
        <w:pStyle w:val="a6"/>
      </w:pPr>
      <w:r w:rsidRPr="00113309">
        <w:t xml:space="preserve">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w:t>
      </w:r>
      <w:proofErr w:type="gramStart"/>
      <w:r w:rsidRPr="00113309">
        <w:t>пунктах</w:t>
      </w:r>
      <w:proofErr w:type="gramEnd"/>
      <w:r w:rsidRPr="00113309">
        <w:t xml:space="preserve">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1E0ECA" w:rsidRPr="00113309" w:rsidRDefault="001E0ECA" w:rsidP="001E0ECA">
      <w:pPr>
        <w:pStyle w:val="a6"/>
      </w:pPr>
      <w:r w:rsidRPr="00113309">
        <w:lastRenderedPageBreak/>
        <w:t>По возможности на территории поселений предусматривать размещение образовательных организаций единым комплексом.</w:t>
      </w:r>
    </w:p>
    <w:p w:rsidR="001E0ECA" w:rsidRPr="00113309" w:rsidRDefault="001E0ECA" w:rsidP="001E0ECA">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1E0ECA" w:rsidRPr="00113309" w:rsidRDefault="001E0ECA" w:rsidP="001E0ECA">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1E0ECA" w:rsidRPr="00113309" w:rsidRDefault="001E0ECA" w:rsidP="001E0ECA">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1E0ECA" w:rsidRPr="00113309" w:rsidRDefault="001E0ECA" w:rsidP="001E0ECA">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1E0ECA" w:rsidRPr="00113309" w:rsidRDefault="001E0ECA" w:rsidP="001E0ECA">
      <w:pPr>
        <w:pStyle w:val="1"/>
        <w:numPr>
          <w:ilvl w:val="0"/>
          <w:numId w:val="16"/>
        </w:numPr>
        <w:ind w:left="143"/>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1E0ECA" w:rsidRPr="00113309" w:rsidRDefault="001E0ECA" w:rsidP="001E0ECA">
      <w:pPr>
        <w:pStyle w:val="1"/>
        <w:numPr>
          <w:ilvl w:val="0"/>
          <w:numId w:val="16"/>
        </w:numPr>
        <w:ind w:left="143"/>
      </w:pPr>
      <w:r w:rsidRPr="00113309">
        <w:t xml:space="preserve">Организации периодического пользования. </w:t>
      </w:r>
      <w:proofErr w:type="gramStart"/>
      <w:r w:rsidRPr="00113309">
        <w:t>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roofErr w:type="gramEnd"/>
    </w:p>
    <w:p w:rsidR="001E0ECA" w:rsidRPr="00113309" w:rsidRDefault="001E0ECA" w:rsidP="001E0ECA">
      <w:pPr>
        <w:pStyle w:val="1"/>
        <w:numPr>
          <w:ilvl w:val="0"/>
          <w:numId w:val="16"/>
        </w:numPr>
        <w:ind w:left="143"/>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1E0ECA" w:rsidRPr="00113309" w:rsidRDefault="001E0ECA" w:rsidP="001E0ECA">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Pr>
            <w:noProof/>
          </w:rPr>
          <w:t>19</w:t>
        </w:r>
      </w:fldSimple>
      <w:r w:rsidRPr="00113309">
        <w:t>)</w:t>
      </w:r>
    </w:p>
    <w:p w:rsidR="001E0ECA" w:rsidRPr="00113309" w:rsidRDefault="001E0ECA" w:rsidP="001E0ECA">
      <w:pPr>
        <w:pStyle w:val="af3"/>
        <w:jc w:val="right"/>
      </w:pPr>
      <w:bookmarkStart w:id="121" w:name="_Ref388451617"/>
      <w:r w:rsidRPr="00113309">
        <w:t xml:space="preserve">Таблица </w:t>
      </w:r>
      <w:r w:rsidR="00907544">
        <w:fldChar w:fldCharType="begin"/>
      </w:r>
      <w:r w:rsidR="00B62585">
        <w:instrText xml:space="preserve"> SEQ Таблица \* ARABIC </w:instrText>
      </w:r>
      <w:r w:rsidR="00907544">
        <w:fldChar w:fldCharType="separate"/>
      </w:r>
      <w:r>
        <w:rPr>
          <w:noProof/>
        </w:rPr>
        <w:t>19</w:t>
      </w:r>
      <w:r w:rsidR="00907544">
        <w:rPr>
          <w:noProof/>
        </w:rPr>
        <w:fldChar w:fldCharType="end"/>
      </w:r>
      <w:bookmarkEnd w:id="121"/>
    </w:p>
    <w:p w:rsidR="001E0ECA" w:rsidRPr="00113309" w:rsidRDefault="001E0ECA" w:rsidP="001E0ECA">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1E0ECA" w:rsidRPr="00113309" w:rsidTr="002E20BA">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0ECA" w:rsidRPr="00113309" w:rsidRDefault="001E0ECA" w:rsidP="002E20BA">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1E0ECA" w:rsidRPr="00113309" w:rsidRDefault="001E0ECA" w:rsidP="002E20BA">
            <w:pPr>
              <w:pStyle w:val="af3"/>
              <w:rPr>
                <w:sz w:val="20"/>
                <w:szCs w:val="20"/>
              </w:rPr>
            </w:pPr>
            <w:r w:rsidRPr="00113309">
              <w:rPr>
                <w:sz w:val="20"/>
                <w:szCs w:val="20"/>
              </w:rPr>
              <w:t>Значение объекта</w:t>
            </w:r>
          </w:p>
        </w:tc>
      </w:tr>
      <w:tr w:rsidR="001E0ECA" w:rsidRPr="00113309" w:rsidTr="002E20BA">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1E0ECA" w:rsidRPr="00113309" w:rsidRDefault="001E0ECA" w:rsidP="002E20BA">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1E0ECA" w:rsidRPr="00113309" w:rsidRDefault="001E0ECA" w:rsidP="002E20BA">
            <w:pPr>
              <w:pStyle w:val="af3"/>
              <w:rPr>
                <w:sz w:val="20"/>
                <w:szCs w:val="20"/>
              </w:rPr>
            </w:pPr>
            <w:r w:rsidRPr="00113309">
              <w:rPr>
                <w:sz w:val="20"/>
                <w:szCs w:val="20"/>
              </w:rPr>
              <w:t>Жилая группа</w:t>
            </w:r>
          </w:p>
          <w:p w:rsidR="001E0ECA" w:rsidRPr="00113309" w:rsidRDefault="001E0ECA" w:rsidP="002E20BA">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1E0ECA" w:rsidRPr="00113309" w:rsidRDefault="001E0ECA" w:rsidP="002E20BA">
            <w:pPr>
              <w:pStyle w:val="af3"/>
              <w:rPr>
                <w:sz w:val="20"/>
                <w:szCs w:val="20"/>
              </w:rPr>
            </w:pPr>
            <w:r w:rsidRPr="00113309">
              <w:rPr>
                <w:sz w:val="20"/>
                <w:szCs w:val="20"/>
              </w:rPr>
              <w:t>Квартал/микрорайон</w:t>
            </w:r>
          </w:p>
          <w:p w:rsidR="001E0ECA" w:rsidRPr="00113309" w:rsidRDefault="001E0ECA" w:rsidP="002E20BA">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1E0ECA" w:rsidRPr="00113309" w:rsidRDefault="001E0ECA" w:rsidP="002E20BA">
            <w:pPr>
              <w:pStyle w:val="af3"/>
              <w:rPr>
                <w:sz w:val="20"/>
                <w:szCs w:val="20"/>
              </w:rPr>
            </w:pPr>
            <w:r w:rsidRPr="00113309">
              <w:rPr>
                <w:sz w:val="20"/>
                <w:szCs w:val="20"/>
              </w:rPr>
              <w:t>Жилой район (периодическое и эпизодическое пользование)</w:t>
            </w:r>
          </w:p>
        </w:tc>
      </w:tr>
      <w:tr w:rsidR="001E0ECA" w:rsidRPr="00113309" w:rsidTr="002E20BA">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1E0ECA" w:rsidRPr="00113309" w:rsidRDefault="001E0ECA" w:rsidP="002E20BA">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1E0ECA" w:rsidRPr="00113309" w:rsidRDefault="001E0ECA" w:rsidP="002E20BA">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1E0ECA" w:rsidRPr="00113309" w:rsidRDefault="001E0ECA" w:rsidP="002E20BA">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1E0ECA" w:rsidRPr="00113309" w:rsidRDefault="001E0ECA" w:rsidP="002E20BA">
            <w:pPr>
              <w:pStyle w:val="af4"/>
              <w:rPr>
                <w:sz w:val="20"/>
                <w:szCs w:val="20"/>
                <w:lang w:val="en-US"/>
              </w:rPr>
            </w:pPr>
            <w:r w:rsidRPr="00113309">
              <w:rPr>
                <w:sz w:val="20"/>
                <w:szCs w:val="20"/>
                <w:lang w:val="en-US"/>
              </w:rPr>
              <w:t>4</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 xml:space="preserve">Учреждения культуры клубного </w:t>
            </w:r>
            <w:r w:rsidRPr="00113309">
              <w:rPr>
                <w:sz w:val="20"/>
                <w:szCs w:val="20"/>
              </w:rPr>
              <w:lastRenderedPageBreak/>
              <w:t>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lastRenderedPageBreak/>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lastRenderedPageBreak/>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bCs/>
                <w:sz w:val="20"/>
                <w:szCs w:val="20"/>
              </w:rPr>
            </w:pPr>
            <w:r w:rsidRPr="00113309">
              <w:rPr>
                <w:bCs/>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bCs/>
                <w:sz w:val="20"/>
                <w:szCs w:val="20"/>
              </w:rPr>
            </w:pPr>
            <w:r w:rsidRPr="00113309">
              <w:rPr>
                <w:bCs/>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bCs/>
                <w:sz w:val="20"/>
                <w:szCs w:val="20"/>
              </w:rPr>
            </w:pPr>
            <w:r w:rsidRPr="00113309">
              <w:rPr>
                <w:bCs/>
                <w:sz w:val="20"/>
                <w:szCs w:val="20"/>
              </w:rPr>
              <w:t>+</w:t>
            </w:r>
          </w:p>
        </w:tc>
      </w:tr>
      <w:tr w:rsidR="001E0ECA" w:rsidRPr="00113309" w:rsidTr="002E20BA">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(стадионы)</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(торговые центры)</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1E0ECA" w:rsidRPr="00113309" w:rsidRDefault="001E0ECA" w:rsidP="002E20BA">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(кафе, столовые, рестораны)</w:t>
            </w:r>
          </w:p>
        </w:tc>
      </w:tr>
      <w:tr w:rsidR="001E0ECA" w:rsidRPr="00113309" w:rsidTr="002E20BA">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1E0ECA" w:rsidRPr="00113309" w:rsidRDefault="001E0ECA" w:rsidP="002E20BA">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p w:rsidR="001E0ECA" w:rsidRPr="00113309" w:rsidRDefault="001E0ECA" w:rsidP="002E20BA">
            <w:pPr>
              <w:pStyle w:val="af4"/>
              <w:rPr>
                <w:sz w:val="20"/>
                <w:szCs w:val="20"/>
              </w:rPr>
            </w:pPr>
            <w:r w:rsidRPr="00113309">
              <w:rPr>
                <w:sz w:val="20"/>
                <w:szCs w:val="20"/>
              </w:rPr>
              <w:t>(дома быта)</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w:t>
            </w:r>
          </w:p>
        </w:tc>
      </w:tr>
      <w:tr w:rsidR="001E0ECA" w:rsidRPr="00113309" w:rsidTr="002E20BA">
        <w:trPr>
          <w:trHeight w:val="20"/>
          <w:jc w:val="center"/>
        </w:trPr>
        <w:tc>
          <w:tcPr>
            <w:tcW w:w="9682" w:type="dxa"/>
            <w:gridSpan w:val="6"/>
            <w:tcBorders>
              <w:top w:val="nil"/>
              <w:left w:val="nil"/>
              <w:bottom w:val="nil"/>
              <w:right w:val="nil"/>
            </w:tcBorders>
            <w:shd w:val="clear" w:color="auto" w:fill="auto"/>
            <w:vAlign w:val="center"/>
            <w:hideMark/>
          </w:tcPr>
          <w:p w:rsidR="001E0ECA" w:rsidRPr="00113309" w:rsidRDefault="001E0ECA" w:rsidP="002E20BA">
            <w:pPr>
              <w:pStyle w:val="afe"/>
              <w:rPr>
                <w:sz w:val="20"/>
                <w:szCs w:val="20"/>
              </w:rPr>
            </w:pPr>
            <w:r w:rsidRPr="00113309">
              <w:rPr>
                <w:sz w:val="20"/>
                <w:szCs w:val="20"/>
              </w:rPr>
              <w:t xml:space="preserve">Примечание: «*» - целесообразно кооперировать в едином блоке, встроенном </w:t>
            </w:r>
            <w:proofErr w:type="gramStart"/>
            <w:r w:rsidRPr="00113309">
              <w:rPr>
                <w:sz w:val="20"/>
                <w:szCs w:val="20"/>
              </w:rPr>
              <w:t>в</w:t>
            </w:r>
            <w:proofErr w:type="gramEnd"/>
            <w:r w:rsidRPr="00113309">
              <w:rPr>
                <w:sz w:val="20"/>
                <w:szCs w:val="20"/>
              </w:rPr>
              <w:t xml:space="preserve"> </w:t>
            </w:r>
            <w:proofErr w:type="gramStart"/>
            <w:r w:rsidRPr="00113309">
              <w:rPr>
                <w:sz w:val="20"/>
                <w:szCs w:val="20"/>
              </w:rPr>
              <w:t>жилой</w:t>
            </w:r>
            <w:proofErr w:type="gramEnd"/>
            <w:r w:rsidRPr="00113309">
              <w:rPr>
                <w:sz w:val="20"/>
                <w:szCs w:val="20"/>
              </w:rPr>
              <w:t xml:space="preserve">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1E0ECA" w:rsidRDefault="001E0ECA" w:rsidP="001E0ECA">
      <w:pPr>
        <w:pStyle w:val="a6"/>
      </w:pPr>
    </w:p>
    <w:p w:rsidR="001E0ECA" w:rsidRPr="00113309" w:rsidRDefault="001E0ECA" w:rsidP="001E0ECA">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1E0ECA" w:rsidRPr="00113309" w:rsidRDefault="001E0ECA" w:rsidP="001E0ECA">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1E0ECA" w:rsidRPr="00113309" w:rsidRDefault="001E0ECA" w:rsidP="001E0ECA">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1E0ECA" w:rsidRPr="00113309" w:rsidRDefault="001E0ECA" w:rsidP="001E0ECA">
      <w:pPr>
        <w:pStyle w:val="a6"/>
      </w:pPr>
      <w:r w:rsidRPr="00113309">
        <w:t>Объекты социальной сферы необходимо размещать с учетом следующих факторов:</w:t>
      </w:r>
    </w:p>
    <w:p w:rsidR="001E0ECA" w:rsidRPr="00113309" w:rsidRDefault="001E0ECA" w:rsidP="001E0ECA">
      <w:pPr>
        <w:pStyle w:val="a2"/>
      </w:pPr>
      <w:r w:rsidRPr="00113309">
        <w:t>приближения их к местам жительства и работы;</w:t>
      </w:r>
    </w:p>
    <w:p w:rsidR="001E0ECA" w:rsidRPr="00113309" w:rsidRDefault="001E0ECA" w:rsidP="001E0ECA">
      <w:pPr>
        <w:pStyle w:val="a2"/>
      </w:pPr>
      <w:r w:rsidRPr="00113309">
        <w:t>предельно допустимого времени, которое человек может находиться на открытом воздухе без вреда для здоровья;</w:t>
      </w:r>
    </w:p>
    <w:p w:rsidR="001E0ECA" w:rsidRPr="00113309" w:rsidRDefault="001E0ECA" w:rsidP="001E0ECA">
      <w:pPr>
        <w:pStyle w:val="a2"/>
      </w:pPr>
      <w:r w:rsidRPr="00113309">
        <w:t>увязки с сетью общественного пассажирского транспорта.</w:t>
      </w:r>
    </w:p>
    <w:p w:rsidR="001E0ECA" w:rsidRPr="00113309" w:rsidRDefault="001E0ECA" w:rsidP="001E0ECA">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1E0ECA" w:rsidRPr="00113309" w:rsidRDefault="001E0ECA" w:rsidP="001E0ECA">
      <w:pPr>
        <w:pStyle w:val="a6"/>
      </w:pPr>
      <w:r w:rsidRPr="00113309">
        <w:t xml:space="preserve">В зависимости от степени необходимости предлагается </w:t>
      </w:r>
      <w:proofErr w:type="gramStart"/>
      <w:r w:rsidRPr="00113309">
        <w:t>увеличивать и уменьшать</w:t>
      </w:r>
      <w:proofErr w:type="gramEnd"/>
      <w:r w:rsidRPr="00113309">
        <w:t xml:space="preserve"> расстояния до учреждений и предприятий обслуживания.</w:t>
      </w:r>
    </w:p>
    <w:p w:rsidR="001E0ECA" w:rsidRPr="00113309" w:rsidRDefault="001E0ECA" w:rsidP="001E0ECA">
      <w:pPr>
        <w:pStyle w:val="af1"/>
        <w:jc w:val="right"/>
      </w:pPr>
      <w:r w:rsidRPr="00113309">
        <w:lastRenderedPageBreak/>
        <w:t xml:space="preserve">Таблица </w:t>
      </w:r>
      <w:r w:rsidR="00907544">
        <w:fldChar w:fldCharType="begin"/>
      </w:r>
      <w:r w:rsidR="00B62585">
        <w:instrText xml:space="preserve"> SEQ Таблица \* ARABIC </w:instrText>
      </w:r>
      <w:r w:rsidR="00907544">
        <w:fldChar w:fldCharType="separate"/>
      </w:r>
      <w:r>
        <w:rPr>
          <w:noProof/>
        </w:rPr>
        <w:t>20</w:t>
      </w:r>
      <w:r w:rsidR="00907544">
        <w:rPr>
          <w:noProof/>
        </w:rPr>
        <w:fldChar w:fldCharType="end"/>
      </w:r>
    </w:p>
    <w:p w:rsidR="001E0ECA" w:rsidRPr="00113309" w:rsidRDefault="001E0ECA" w:rsidP="001E0ECA">
      <w:pPr>
        <w:pStyle w:val="af1"/>
      </w:pPr>
      <w:r w:rsidRPr="00113309">
        <w:t xml:space="preserve">Доступность учреждений и предприятий обслуживания, </w:t>
      </w:r>
      <w:proofErr w:type="gramStart"/>
      <w:r w:rsidRPr="00113309">
        <w:t>м</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1E0ECA" w:rsidRPr="00113309" w:rsidTr="002E20BA">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1E0ECA" w:rsidRPr="00113309" w:rsidTr="002E20BA">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300</w:t>
            </w:r>
          </w:p>
        </w:tc>
      </w:tr>
      <w:tr w:rsidR="001E0ECA" w:rsidRPr="00113309" w:rsidTr="002E20BA">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600</w:t>
            </w:r>
          </w:p>
        </w:tc>
      </w:tr>
      <w:tr w:rsidR="001E0ECA" w:rsidRPr="00113309" w:rsidTr="002E20BA">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1E0ECA" w:rsidRPr="00113309" w:rsidRDefault="001E0ECA" w:rsidP="002E20BA">
            <w:pPr>
              <w:pStyle w:val="af4"/>
              <w:rPr>
                <w:rFonts w:eastAsia="Calibri"/>
                <w:sz w:val="20"/>
                <w:szCs w:val="20"/>
                <w:lang w:eastAsia="en-US"/>
              </w:rPr>
            </w:pPr>
            <w:r w:rsidRPr="00113309">
              <w:rPr>
                <w:rFonts w:eastAsia="Calibri"/>
                <w:sz w:val="20"/>
                <w:szCs w:val="20"/>
                <w:lang w:eastAsia="en-US"/>
              </w:rPr>
              <w:t>2000</w:t>
            </w:r>
          </w:p>
        </w:tc>
      </w:tr>
    </w:tbl>
    <w:p w:rsidR="001E0ECA" w:rsidRPr="00113309" w:rsidRDefault="001E0ECA" w:rsidP="001E0ECA">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1E0ECA" w:rsidRPr="00113309" w:rsidRDefault="001E0ECA" w:rsidP="001E0ECA">
      <w:pPr>
        <w:pStyle w:val="af1"/>
        <w:jc w:val="right"/>
      </w:pPr>
      <w:r w:rsidRPr="00113309">
        <w:t xml:space="preserve">Таблица </w:t>
      </w:r>
      <w:r w:rsidR="00907544">
        <w:fldChar w:fldCharType="begin"/>
      </w:r>
      <w:r w:rsidR="00B62585">
        <w:instrText xml:space="preserve"> SEQ Таблица \* ARABIC </w:instrText>
      </w:r>
      <w:r w:rsidR="00907544">
        <w:fldChar w:fldCharType="separate"/>
      </w:r>
      <w:r>
        <w:rPr>
          <w:noProof/>
        </w:rPr>
        <w:t>21</w:t>
      </w:r>
      <w:r w:rsidR="00907544">
        <w:rPr>
          <w:noProof/>
        </w:rPr>
        <w:fldChar w:fldCharType="end"/>
      </w:r>
    </w:p>
    <w:p w:rsidR="001E0ECA" w:rsidRPr="00113309" w:rsidRDefault="001E0ECA" w:rsidP="001E0ECA">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1E0ECA" w:rsidRPr="00113309" w:rsidTr="002E20BA">
        <w:trPr>
          <w:jc w:val="center"/>
        </w:trPr>
        <w:tc>
          <w:tcPr>
            <w:tcW w:w="2315" w:type="dxa"/>
            <w:shd w:val="clear" w:color="auto" w:fill="auto"/>
            <w:vAlign w:val="center"/>
          </w:tcPr>
          <w:p w:rsidR="001E0ECA" w:rsidRPr="00113309" w:rsidRDefault="001E0ECA" w:rsidP="002E20BA">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1E0ECA" w:rsidRPr="00113309" w:rsidRDefault="001E0ECA" w:rsidP="002E20BA">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1E0ECA" w:rsidRPr="00113309" w:rsidRDefault="001E0ECA" w:rsidP="002E20BA">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1E0ECA" w:rsidRPr="00113309" w:rsidRDefault="001E0ECA" w:rsidP="002E20BA">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1E0ECA" w:rsidRPr="00113309" w:rsidTr="002E20BA">
        <w:trPr>
          <w:jc w:val="center"/>
        </w:trPr>
        <w:tc>
          <w:tcPr>
            <w:tcW w:w="2315" w:type="dxa"/>
            <w:shd w:val="clear" w:color="auto" w:fill="auto"/>
            <w:vAlign w:val="center"/>
          </w:tcPr>
          <w:p w:rsidR="001E0ECA" w:rsidRPr="00113309" w:rsidRDefault="001E0ECA" w:rsidP="002E20BA">
            <w:pPr>
              <w:jc w:val="center"/>
              <w:rPr>
                <w:sz w:val="20"/>
                <w:szCs w:val="20"/>
              </w:rPr>
            </w:pPr>
            <w:r w:rsidRPr="00113309">
              <w:rPr>
                <w:sz w:val="20"/>
                <w:szCs w:val="20"/>
              </w:rPr>
              <w:t>Неблагоприятные</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1E0ECA" w:rsidRPr="00113309" w:rsidTr="002E20BA">
        <w:trPr>
          <w:jc w:val="center"/>
        </w:trPr>
        <w:tc>
          <w:tcPr>
            <w:tcW w:w="2315" w:type="dxa"/>
            <w:shd w:val="clear" w:color="auto" w:fill="auto"/>
            <w:vAlign w:val="center"/>
          </w:tcPr>
          <w:p w:rsidR="001E0ECA" w:rsidRPr="00113309" w:rsidRDefault="001E0ECA" w:rsidP="002E20BA">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1E0ECA" w:rsidRPr="00113309" w:rsidTr="002E20BA">
        <w:trPr>
          <w:jc w:val="center"/>
        </w:trPr>
        <w:tc>
          <w:tcPr>
            <w:tcW w:w="2315" w:type="dxa"/>
            <w:shd w:val="clear" w:color="auto" w:fill="auto"/>
            <w:vAlign w:val="center"/>
          </w:tcPr>
          <w:p w:rsidR="001E0ECA" w:rsidRPr="00113309" w:rsidRDefault="001E0ECA" w:rsidP="002E20BA">
            <w:pPr>
              <w:jc w:val="center"/>
              <w:rPr>
                <w:sz w:val="20"/>
                <w:szCs w:val="20"/>
              </w:rPr>
            </w:pPr>
            <w:r w:rsidRPr="00113309">
              <w:rPr>
                <w:sz w:val="20"/>
                <w:szCs w:val="20"/>
              </w:rPr>
              <w:t>Умеренные</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1E0ECA" w:rsidRPr="00113309" w:rsidRDefault="001E0ECA" w:rsidP="002E20BA">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1E0ECA" w:rsidRPr="00113309" w:rsidRDefault="001E0ECA" w:rsidP="001E0ECA">
      <w:pPr>
        <w:pStyle w:val="a6"/>
      </w:pPr>
      <w:r w:rsidRPr="00113309">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13309">
        <w:t>и</w:t>
      </w:r>
      <w:proofErr w:type="gramEnd"/>
      <w:r w:rsidRPr="00113309">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1E0ECA" w:rsidRPr="00113309" w:rsidRDefault="001E0ECA" w:rsidP="001E0ECA">
      <w:pPr>
        <w:pStyle w:val="af1"/>
        <w:jc w:val="right"/>
      </w:pPr>
      <w:r w:rsidRPr="00113309">
        <w:t xml:space="preserve">Таблица </w:t>
      </w:r>
      <w:r w:rsidR="00907544">
        <w:fldChar w:fldCharType="begin"/>
      </w:r>
      <w:r w:rsidR="00B62585">
        <w:instrText xml:space="preserve"> SEQ Таблица \* ARABIC </w:instrText>
      </w:r>
      <w:r w:rsidR="00907544">
        <w:fldChar w:fldCharType="separate"/>
      </w:r>
      <w:r>
        <w:rPr>
          <w:noProof/>
        </w:rPr>
        <w:t>22</w:t>
      </w:r>
      <w:r w:rsidR="00907544">
        <w:rPr>
          <w:noProof/>
        </w:rPr>
        <w:fldChar w:fldCharType="end"/>
      </w:r>
    </w:p>
    <w:p w:rsidR="001E0ECA" w:rsidRPr="00113309" w:rsidRDefault="001E0ECA" w:rsidP="001E0ECA">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1E0ECA" w:rsidRPr="00113309" w:rsidTr="002E20BA">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0ECA" w:rsidRPr="00113309" w:rsidRDefault="001E0ECA" w:rsidP="002E20BA">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b/>
                <w:sz w:val="20"/>
                <w:szCs w:val="20"/>
              </w:rPr>
            </w:pPr>
            <w:r w:rsidRPr="00113309">
              <w:rPr>
                <w:b/>
                <w:sz w:val="20"/>
                <w:szCs w:val="20"/>
              </w:rPr>
              <w:t xml:space="preserve">Доступность объектов для зон с природными условиями, </w:t>
            </w:r>
            <w:proofErr w:type="gramStart"/>
            <w:r w:rsidRPr="00113309">
              <w:rPr>
                <w:b/>
                <w:sz w:val="20"/>
                <w:szCs w:val="20"/>
              </w:rPr>
              <w:t>м</w:t>
            </w:r>
            <w:proofErr w:type="gramEnd"/>
            <w:r w:rsidRPr="00113309">
              <w:rPr>
                <w:b/>
                <w:sz w:val="20"/>
                <w:szCs w:val="20"/>
              </w:rPr>
              <w:t>/мин</w:t>
            </w:r>
          </w:p>
        </w:tc>
      </w:tr>
      <w:tr w:rsidR="001E0ECA" w:rsidRPr="00113309" w:rsidTr="002E20BA">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1E0ECA" w:rsidRPr="00113309" w:rsidRDefault="001E0ECA" w:rsidP="002E20BA">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1E0ECA" w:rsidRPr="00113309" w:rsidRDefault="001E0ECA" w:rsidP="002E20BA">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1E0ECA" w:rsidRPr="00113309" w:rsidRDefault="001E0ECA" w:rsidP="002E20BA">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b/>
                <w:sz w:val="20"/>
                <w:szCs w:val="20"/>
              </w:rPr>
            </w:pPr>
            <w:r w:rsidRPr="00113309">
              <w:rPr>
                <w:b/>
                <w:sz w:val="20"/>
                <w:szCs w:val="20"/>
              </w:rPr>
              <w:t>умеренные</w:t>
            </w:r>
          </w:p>
        </w:tc>
      </w:tr>
      <w:tr w:rsidR="001E0ECA" w:rsidRPr="00113309" w:rsidTr="002E20BA">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600/10</w:t>
            </w:r>
          </w:p>
        </w:tc>
      </w:tr>
      <w:tr w:rsidR="001E0ECA" w:rsidRPr="00113309" w:rsidTr="002E20BA">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600/10</w:t>
            </w:r>
          </w:p>
        </w:tc>
      </w:tr>
      <w:tr w:rsidR="001E0ECA" w:rsidRPr="00113309" w:rsidTr="002E20BA">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1E0ECA" w:rsidRPr="00113309" w:rsidRDefault="001E0ECA" w:rsidP="002E20BA">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1000/10-20</w:t>
            </w:r>
          </w:p>
        </w:tc>
      </w:tr>
      <w:tr w:rsidR="001E0ECA" w:rsidRPr="00113309" w:rsidTr="002E20BA">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1E0ECA" w:rsidRPr="00113309" w:rsidRDefault="001E0ECA" w:rsidP="002E20BA">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600/10</w:t>
            </w:r>
          </w:p>
        </w:tc>
      </w:tr>
      <w:tr w:rsidR="001E0ECA" w:rsidRPr="00113309" w:rsidTr="002E20BA">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 xml:space="preserve">Физкультурно-спортивные залы в городских населенных </w:t>
            </w:r>
            <w:r w:rsidRPr="00113309">
              <w:rPr>
                <w:sz w:val="20"/>
                <w:szCs w:val="20"/>
              </w:rPr>
              <w:lastRenderedPageBreak/>
              <w:t>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1E0ECA" w:rsidRPr="00113309" w:rsidRDefault="001E0ECA" w:rsidP="002E20BA">
            <w:pPr>
              <w:jc w:val="center"/>
              <w:rPr>
                <w:sz w:val="20"/>
                <w:szCs w:val="20"/>
                <w:lang w:val="en-US"/>
              </w:rPr>
            </w:pPr>
            <w:r w:rsidRPr="00113309">
              <w:rPr>
                <w:sz w:val="20"/>
                <w:szCs w:val="20"/>
                <w:lang w:val="en-US"/>
              </w:rPr>
              <w:lastRenderedPageBreak/>
              <w:t>II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1300/10-30</w:t>
            </w:r>
          </w:p>
        </w:tc>
      </w:tr>
      <w:tr w:rsidR="001E0ECA" w:rsidRPr="00113309" w:rsidTr="002E20BA">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lastRenderedPageBreak/>
              <w:t>6</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500/10</w:t>
            </w:r>
          </w:p>
        </w:tc>
      </w:tr>
      <w:tr w:rsidR="001E0ECA" w:rsidRPr="00113309" w:rsidTr="002E20BA">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1300/10-30</w:t>
            </w:r>
          </w:p>
        </w:tc>
      </w:tr>
      <w:tr w:rsidR="001E0ECA" w:rsidRPr="00113309" w:rsidTr="002E20BA">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1300/10-30</w:t>
            </w:r>
          </w:p>
        </w:tc>
      </w:tr>
      <w:tr w:rsidR="001E0ECA" w:rsidRPr="00113309" w:rsidTr="002E20BA">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1E0ECA" w:rsidRPr="00113309" w:rsidRDefault="001E0ECA" w:rsidP="002E20BA">
            <w:pPr>
              <w:jc w:val="center"/>
              <w:rPr>
                <w:sz w:val="20"/>
                <w:szCs w:val="20"/>
              </w:rPr>
            </w:pPr>
            <w:r w:rsidRPr="00113309">
              <w:rPr>
                <w:sz w:val="20"/>
                <w:szCs w:val="20"/>
              </w:rPr>
              <w:t>600/10</w:t>
            </w:r>
          </w:p>
        </w:tc>
      </w:tr>
    </w:tbl>
    <w:p w:rsidR="001E0ECA" w:rsidRPr="00113309" w:rsidRDefault="001E0ECA" w:rsidP="001E0ECA">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1E0ECA" w:rsidRPr="00113309" w:rsidRDefault="001E0ECA" w:rsidP="001E0ECA">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1E0ECA" w:rsidRPr="00113309" w:rsidRDefault="001E0ECA" w:rsidP="001E0ECA">
      <w:pPr>
        <w:pStyle w:val="2"/>
      </w:pPr>
      <w:bookmarkStart w:id="122" w:name="_Toc389132946"/>
      <w:bookmarkStart w:id="123" w:name="_Toc393700456"/>
      <w:r w:rsidRPr="00113309">
        <w:t>Учреждения жилищно-коммунального хозяйства</w:t>
      </w:r>
      <w:bookmarkEnd w:id="122"/>
      <w:bookmarkEnd w:id="123"/>
    </w:p>
    <w:p w:rsidR="001E0ECA" w:rsidRPr="00113309" w:rsidRDefault="001E0ECA" w:rsidP="001E0ECA">
      <w:pPr>
        <w:pStyle w:val="3"/>
      </w:pPr>
      <w:bookmarkStart w:id="124" w:name="_Toc389132947"/>
      <w:bookmarkStart w:id="125" w:name="_Toc393700457"/>
      <w:r w:rsidRPr="00113309">
        <w:t>Гостиницы</w:t>
      </w:r>
      <w:bookmarkEnd w:id="124"/>
      <w:bookmarkEnd w:id="125"/>
    </w:p>
    <w:p w:rsidR="001E0ECA" w:rsidRPr="00113309" w:rsidRDefault="001E0ECA" w:rsidP="001E0ECA">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1E0ECA" w:rsidRPr="00113309" w:rsidRDefault="001E0ECA" w:rsidP="001E0ECA">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1E0ECA" w:rsidRPr="00113309" w:rsidRDefault="001E0ECA" w:rsidP="001E0ECA">
      <w:pPr>
        <w:pStyle w:val="a2"/>
      </w:pPr>
      <w:r w:rsidRPr="00113309">
        <w:t>от 25 до 100 мест – 55 кв. м на 1 место;</w:t>
      </w:r>
    </w:p>
    <w:p w:rsidR="001E0ECA" w:rsidRPr="00113309" w:rsidRDefault="001E0ECA" w:rsidP="001E0ECA">
      <w:pPr>
        <w:pStyle w:val="3"/>
      </w:pPr>
      <w:bookmarkStart w:id="126" w:name="_Toc389132948"/>
      <w:bookmarkStart w:id="127" w:name="_Toc393700458"/>
      <w:r w:rsidRPr="00113309">
        <w:t>Формирование архива поселения</w:t>
      </w:r>
      <w:bookmarkEnd w:id="126"/>
      <w:bookmarkEnd w:id="127"/>
    </w:p>
    <w:p w:rsidR="001E0ECA" w:rsidRPr="00113309" w:rsidRDefault="001E0ECA" w:rsidP="001E0ECA">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5B387C" w:rsidRPr="00113309" w:rsidRDefault="00A5458C" w:rsidP="005B387C">
      <w:pPr>
        <w:pStyle w:val="11"/>
      </w:pPr>
      <w:bookmarkStart w:id="128" w:name="_Toc389132849"/>
      <w:bookmarkStart w:id="129" w:name="_Toc393700461"/>
      <w:bookmarkEnd w:id="119"/>
      <w:bookmarkEnd w:id="120"/>
      <w:r>
        <w:rPr>
          <w:lang w:val="ru-RU"/>
        </w:rPr>
        <w:t xml:space="preserve"> </w:t>
      </w:r>
      <w:r w:rsidR="005B387C"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p>
    <w:p w:rsidR="005B387C" w:rsidRPr="00113309" w:rsidRDefault="005B387C" w:rsidP="005B387C">
      <w:pPr>
        <w:pStyle w:val="a6"/>
      </w:pPr>
      <w:r w:rsidRPr="00113309">
        <w:t>Застройка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5B387C" w:rsidRPr="00113309" w:rsidRDefault="005B387C" w:rsidP="005B387C">
      <w:pPr>
        <w:pStyle w:val="a6"/>
      </w:pPr>
      <w:r w:rsidRPr="00113309">
        <w:t>Инженерные системы рассчитываются:</w:t>
      </w:r>
    </w:p>
    <w:p w:rsidR="005B387C" w:rsidRPr="00113309" w:rsidRDefault="005B387C" w:rsidP="005B387C">
      <w:pPr>
        <w:pStyle w:val="a2"/>
      </w:pPr>
      <w:r w:rsidRPr="00113309">
        <w:t>исходя из соответствующих нормативов и численности населения;</w:t>
      </w:r>
    </w:p>
    <w:p w:rsidR="005B387C" w:rsidRPr="00113309" w:rsidRDefault="005B387C" w:rsidP="005B387C">
      <w:pPr>
        <w:pStyle w:val="a2"/>
      </w:pPr>
      <w:r w:rsidRPr="00113309">
        <w:lastRenderedPageBreak/>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5B387C" w:rsidRPr="00113309" w:rsidRDefault="005B387C" w:rsidP="005B387C">
      <w:pPr>
        <w:pStyle w:val="2"/>
      </w:pPr>
      <w:bookmarkStart w:id="130" w:name="_Toc389132848"/>
      <w:bookmarkStart w:id="131" w:name="_Toc393700460"/>
      <w:r w:rsidRPr="00113309">
        <w:t>Объекты электроснабжения</w:t>
      </w:r>
      <w:bookmarkEnd w:id="130"/>
      <w:bookmarkEnd w:id="131"/>
    </w:p>
    <w:p w:rsidR="005B387C" w:rsidRPr="00113309" w:rsidRDefault="005B387C" w:rsidP="005B387C">
      <w:pPr>
        <w:pStyle w:val="a6"/>
      </w:pPr>
      <w:r w:rsidRPr="00113309">
        <w:t xml:space="preserve">Электроснабжение сельских поселений следует предусматривать от районной энергетической системы. В </w:t>
      </w:r>
      <w:proofErr w:type="gramStart"/>
      <w:r w:rsidRPr="00113309">
        <w:t>случае</w:t>
      </w:r>
      <w:proofErr w:type="gramEnd"/>
      <w:r w:rsidRPr="00113309">
        <w:t xml:space="preserve">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5B387C" w:rsidRPr="00113309" w:rsidRDefault="005B387C" w:rsidP="005B387C">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5B387C" w:rsidRPr="00113309" w:rsidRDefault="005B387C" w:rsidP="005B387C">
      <w:pPr>
        <w:pStyle w:val="a6"/>
      </w:pPr>
      <w:r w:rsidRPr="00113309">
        <w:t>При разработке системы электроснабжения мощности источников и расход электроэнергии следует определять:</w:t>
      </w:r>
    </w:p>
    <w:p w:rsidR="005B387C" w:rsidRPr="00113309" w:rsidRDefault="005B387C" w:rsidP="005B387C">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5B387C" w:rsidRPr="00113309" w:rsidRDefault="005B387C" w:rsidP="005B387C">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5B387C" w:rsidRPr="00113309" w:rsidRDefault="005B387C" w:rsidP="005B387C">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Pr>
            <w:noProof/>
          </w:rPr>
          <w:t>23</w:t>
        </w:r>
      </w:fldSimple>
      <w:r w:rsidRPr="00113309">
        <w:t>).</w:t>
      </w:r>
      <w:bookmarkStart w:id="132" w:name="_Ref279000570"/>
    </w:p>
    <w:p w:rsidR="005B387C" w:rsidRPr="00113309" w:rsidRDefault="005B387C" w:rsidP="005B387C">
      <w:pPr>
        <w:pStyle w:val="af1"/>
        <w:keepNext/>
        <w:jc w:val="right"/>
      </w:pPr>
      <w:bookmarkStart w:id="133" w:name="_Ref364440957"/>
      <w:bookmarkStart w:id="134" w:name="_Ref354155866"/>
      <w:bookmarkEnd w:id="132"/>
      <w:r w:rsidRPr="00113309">
        <w:t xml:space="preserve">Таблица </w:t>
      </w:r>
      <w:r w:rsidR="00907544">
        <w:fldChar w:fldCharType="begin"/>
      </w:r>
      <w:r w:rsidR="00B62585">
        <w:instrText xml:space="preserve"> SEQ Таблица \* ARABIC </w:instrText>
      </w:r>
      <w:r w:rsidR="00907544">
        <w:fldChar w:fldCharType="separate"/>
      </w:r>
      <w:r>
        <w:rPr>
          <w:noProof/>
        </w:rPr>
        <w:t>23</w:t>
      </w:r>
      <w:r w:rsidR="00907544">
        <w:rPr>
          <w:noProof/>
        </w:rPr>
        <w:fldChar w:fldCharType="end"/>
      </w:r>
      <w:bookmarkEnd w:id="133"/>
    </w:p>
    <w:bookmarkEnd w:id="134"/>
    <w:p w:rsidR="005B387C" w:rsidRPr="00113309" w:rsidRDefault="005B387C" w:rsidP="005B387C">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5B387C" w:rsidRPr="00113309" w:rsidTr="002E20BA">
        <w:trPr>
          <w:tblHeader/>
        </w:trPr>
        <w:tc>
          <w:tcPr>
            <w:tcW w:w="2668" w:type="pct"/>
            <w:vAlign w:val="center"/>
          </w:tcPr>
          <w:p w:rsidR="005B387C" w:rsidRPr="00113309" w:rsidRDefault="005B387C" w:rsidP="002E20BA">
            <w:pPr>
              <w:jc w:val="center"/>
              <w:rPr>
                <w:b/>
                <w:sz w:val="20"/>
                <w:szCs w:val="20"/>
              </w:rPr>
            </w:pPr>
            <w:r w:rsidRPr="00113309">
              <w:rPr>
                <w:b/>
                <w:sz w:val="20"/>
                <w:szCs w:val="20"/>
              </w:rPr>
              <w:t>Степень благоустройства сельских поселений</w:t>
            </w:r>
          </w:p>
        </w:tc>
        <w:tc>
          <w:tcPr>
            <w:tcW w:w="1249" w:type="pct"/>
            <w:vAlign w:val="center"/>
          </w:tcPr>
          <w:p w:rsidR="005B387C" w:rsidRPr="00113309" w:rsidRDefault="005B387C" w:rsidP="002E20BA">
            <w:pPr>
              <w:jc w:val="center"/>
              <w:rPr>
                <w:b/>
                <w:sz w:val="20"/>
                <w:szCs w:val="20"/>
              </w:rPr>
            </w:pPr>
            <w:r w:rsidRPr="00113309">
              <w:rPr>
                <w:b/>
                <w:sz w:val="20"/>
                <w:szCs w:val="20"/>
              </w:rPr>
              <w:t>Электропотребление,</w:t>
            </w:r>
          </w:p>
          <w:p w:rsidR="005B387C" w:rsidRPr="00113309" w:rsidRDefault="005B387C" w:rsidP="002E20BA">
            <w:pPr>
              <w:jc w:val="center"/>
              <w:rPr>
                <w:b/>
                <w:sz w:val="20"/>
                <w:szCs w:val="20"/>
              </w:rPr>
            </w:pPr>
            <w:r w:rsidRPr="00113309">
              <w:rPr>
                <w:b/>
                <w:sz w:val="20"/>
                <w:szCs w:val="20"/>
              </w:rPr>
              <w:t>кВт x ч/год на 1 чел.</w:t>
            </w:r>
          </w:p>
        </w:tc>
        <w:tc>
          <w:tcPr>
            <w:tcW w:w="1083" w:type="pct"/>
            <w:vAlign w:val="center"/>
          </w:tcPr>
          <w:p w:rsidR="005B387C" w:rsidRPr="00113309" w:rsidRDefault="005B387C" w:rsidP="002E20BA">
            <w:pPr>
              <w:jc w:val="center"/>
              <w:rPr>
                <w:b/>
                <w:sz w:val="20"/>
                <w:szCs w:val="20"/>
              </w:rPr>
            </w:pPr>
            <w:r w:rsidRPr="00113309">
              <w:rPr>
                <w:b/>
                <w:sz w:val="20"/>
                <w:szCs w:val="20"/>
              </w:rPr>
              <w:t xml:space="preserve">Использование максимума электрической нагрузки, </w:t>
            </w:r>
            <w:proofErr w:type="gramStart"/>
            <w:r w:rsidRPr="00113309">
              <w:rPr>
                <w:b/>
                <w:sz w:val="20"/>
                <w:szCs w:val="20"/>
              </w:rPr>
              <w:t>ч</w:t>
            </w:r>
            <w:proofErr w:type="gramEnd"/>
            <w:r w:rsidRPr="00113309">
              <w:rPr>
                <w:b/>
                <w:sz w:val="20"/>
                <w:szCs w:val="20"/>
              </w:rPr>
              <w:t>/год</w:t>
            </w:r>
          </w:p>
        </w:tc>
      </w:tr>
      <w:tr w:rsidR="005B387C" w:rsidRPr="00113309" w:rsidTr="002E20BA">
        <w:tc>
          <w:tcPr>
            <w:tcW w:w="2668" w:type="pct"/>
          </w:tcPr>
          <w:p w:rsidR="005B387C" w:rsidRPr="00113309" w:rsidRDefault="005B387C" w:rsidP="002E20BA">
            <w:pPr>
              <w:rPr>
                <w:sz w:val="20"/>
                <w:szCs w:val="20"/>
              </w:rPr>
            </w:pPr>
            <w:r w:rsidRPr="00113309">
              <w:rPr>
                <w:sz w:val="20"/>
                <w:szCs w:val="20"/>
              </w:rPr>
              <w:t>Поселки и сельские поселения (без кондиционеров):</w:t>
            </w:r>
          </w:p>
          <w:p w:rsidR="005B387C" w:rsidRPr="00113309" w:rsidRDefault="005B387C" w:rsidP="002E20BA">
            <w:pPr>
              <w:rPr>
                <w:sz w:val="20"/>
                <w:szCs w:val="20"/>
              </w:rPr>
            </w:pPr>
            <w:r w:rsidRPr="00113309">
              <w:rPr>
                <w:sz w:val="20"/>
                <w:szCs w:val="20"/>
              </w:rPr>
              <w:t xml:space="preserve">–не </w:t>
            </w:r>
            <w:proofErr w:type="gramStart"/>
            <w:r w:rsidRPr="00113309">
              <w:rPr>
                <w:sz w:val="20"/>
                <w:szCs w:val="20"/>
              </w:rPr>
              <w:t>оборудованные</w:t>
            </w:r>
            <w:proofErr w:type="gramEnd"/>
            <w:r w:rsidRPr="00113309">
              <w:rPr>
                <w:sz w:val="20"/>
                <w:szCs w:val="20"/>
              </w:rPr>
              <w:t xml:space="preserve"> стационарными электроплитами</w:t>
            </w:r>
          </w:p>
          <w:p w:rsidR="005B387C" w:rsidRPr="00113309" w:rsidRDefault="005B387C" w:rsidP="002E20BA">
            <w:pPr>
              <w:rPr>
                <w:sz w:val="20"/>
                <w:szCs w:val="20"/>
              </w:rPr>
            </w:pPr>
            <w:r w:rsidRPr="00113309">
              <w:rPr>
                <w:sz w:val="20"/>
                <w:szCs w:val="20"/>
              </w:rPr>
              <w:t>–</w:t>
            </w:r>
            <w:proofErr w:type="gramStart"/>
            <w:r w:rsidRPr="00113309">
              <w:rPr>
                <w:sz w:val="20"/>
                <w:szCs w:val="20"/>
              </w:rPr>
              <w:t>оборудованные</w:t>
            </w:r>
            <w:proofErr w:type="gramEnd"/>
            <w:r w:rsidRPr="00113309">
              <w:rPr>
                <w:sz w:val="20"/>
                <w:szCs w:val="20"/>
              </w:rPr>
              <w:t xml:space="preserve"> стационарными электроплитами (100% охвата)</w:t>
            </w:r>
          </w:p>
        </w:tc>
        <w:tc>
          <w:tcPr>
            <w:tcW w:w="1249" w:type="pct"/>
          </w:tcPr>
          <w:p w:rsidR="005B387C" w:rsidRPr="00113309" w:rsidRDefault="005B387C" w:rsidP="002E20BA">
            <w:pPr>
              <w:rPr>
                <w:sz w:val="20"/>
                <w:szCs w:val="20"/>
              </w:rPr>
            </w:pPr>
          </w:p>
          <w:p w:rsidR="005B387C" w:rsidRPr="00113309" w:rsidRDefault="005B387C" w:rsidP="002E20BA">
            <w:pPr>
              <w:rPr>
                <w:sz w:val="20"/>
                <w:szCs w:val="20"/>
              </w:rPr>
            </w:pPr>
          </w:p>
          <w:p w:rsidR="005B387C" w:rsidRPr="00113309" w:rsidRDefault="005B387C" w:rsidP="002E20BA">
            <w:pPr>
              <w:rPr>
                <w:sz w:val="20"/>
                <w:szCs w:val="20"/>
              </w:rPr>
            </w:pPr>
            <w:r w:rsidRPr="00113309">
              <w:rPr>
                <w:sz w:val="20"/>
                <w:szCs w:val="20"/>
              </w:rPr>
              <w:t>950</w:t>
            </w:r>
          </w:p>
          <w:p w:rsidR="005B387C" w:rsidRPr="00113309" w:rsidRDefault="005B387C" w:rsidP="002E20BA">
            <w:pPr>
              <w:rPr>
                <w:sz w:val="20"/>
                <w:szCs w:val="20"/>
              </w:rPr>
            </w:pPr>
            <w:r w:rsidRPr="00113309">
              <w:rPr>
                <w:sz w:val="20"/>
                <w:szCs w:val="20"/>
              </w:rPr>
              <w:t>1350</w:t>
            </w:r>
          </w:p>
        </w:tc>
        <w:tc>
          <w:tcPr>
            <w:tcW w:w="1083" w:type="pct"/>
          </w:tcPr>
          <w:p w:rsidR="005B387C" w:rsidRPr="00113309" w:rsidRDefault="005B387C" w:rsidP="002E20BA">
            <w:pPr>
              <w:rPr>
                <w:sz w:val="20"/>
                <w:szCs w:val="20"/>
              </w:rPr>
            </w:pPr>
          </w:p>
          <w:p w:rsidR="005B387C" w:rsidRPr="00113309" w:rsidRDefault="005B387C" w:rsidP="002E20BA">
            <w:pPr>
              <w:rPr>
                <w:sz w:val="20"/>
                <w:szCs w:val="20"/>
              </w:rPr>
            </w:pPr>
          </w:p>
          <w:p w:rsidR="005B387C" w:rsidRPr="00113309" w:rsidRDefault="005B387C" w:rsidP="002E20BA">
            <w:pPr>
              <w:rPr>
                <w:sz w:val="20"/>
                <w:szCs w:val="20"/>
              </w:rPr>
            </w:pPr>
            <w:r w:rsidRPr="00113309">
              <w:rPr>
                <w:sz w:val="20"/>
                <w:szCs w:val="20"/>
              </w:rPr>
              <w:t>4100</w:t>
            </w:r>
          </w:p>
          <w:p w:rsidR="005B387C" w:rsidRPr="00113309" w:rsidRDefault="005B387C" w:rsidP="002E20BA">
            <w:pPr>
              <w:rPr>
                <w:sz w:val="20"/>
                <w:szCs w:val="20"/>
              </w:rPr>
            </w:pPr>
            <w:r w:rsidRPr="00113309">
              <w:rPr>
                <w:sz w:val="20"/>
                <w:szCs w:val="20"/>
              </w:rPr>
              <w:t>4400</w:t>
            </w:r>
          </w:p>
        </w:tc>
      </w:tr>
    </w:tbl>
    <w:p w:rsidR="005B387C" w:rsidRPr="00D34893" w:rsidRDefault="005B387C" w:rsidP="005B387C">
      <w:pPr>
        <w:rPr>
          <w:sz w:val="20"/>
          <w:szCs w:val="20"/>
        </w:rPr>
      </w:pPr>
      <w:r w:rsidRPr="00113309">
        <w:rPr>
          <w:sz w:val="20"/>
          <w:szCs w:val="20"/>
        </w:rPr>
        <w:t>Примечания:</w:t>
      </w:r>
      <w:r>
        <w:rPr>
          <w:sz w:val="20"/>
          <w:szCs w:val="20"/>
        </w:rPr>
        <w:t xml:space="preserve"> 1</w:t>
      </w:r>
      <w:r w:rsidRPr="00113309">
        <w:rPr>
          <w:sz w:val="20"/>
          <w:szCs w:val="20"/>
        </w:rPr>
        <w:t>.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5B387C" w:rsidRPr="00113309" w:rsidRDefault="005B387C" w:rsidP="005B387C">
      <w:pPr>
        <w:pStyle w:val="a6"/>
      </w:pPr>
      <w:r w:rsidRPr="00113309">
        <w:t xml:space="preserve">Нормативы обеспеченности электрической энергией </w:t>
      </w:r>
      <w:proofErr w:type="gramStart"/>
      <w:r w:rsidRPr="00113309">
        <w:t>в киловатт-часах на одного человека в час в зависимости от коэффициента</w:t>
      </w:r>
      <w:proofErr w:type="gramEnd"/>
      <w:r w:rsidRPr="00113309">
        <w:t xml:space="preserve"> семейственности приведены </w:t>
      </w:r>
      <w:bookmarkStart w:id="135" w:name="_Ref309206143"/>
      <w:r w:rsidRPr="00113309">
        <w:t xml:space="preserve">ниже </w:t>
      </w:r>
    </w:p>
    <w:p w:rsidR="005B387C" w:rsidRPr="00113309" w:rsidRDefault="005B387C" w:rsidP="005B387C">
      <w:pPr>
        <w:pStyle w:val="a6"/>
        <w:ind w:firstLine="0"/>
      </w:pPr>
      <w:r w:rsidRPr="00113309">
        <w:t>(</w:t>
      </w:r>
      <w:fldSimple w:instr=" REF _Ref364440977 \h  \* MERGEFORMAT ">
        <w:r w:rsidRPr="00113309">
          <w:t xml:space="preserve">Таблица </w:t>
        </w:r>
        <w:r>
          <w:rPr>
            <w:noProof/>
          </w:rPr>
          <w:t>24</w:t>
        </w:r>
      </w:fldSimple>
      <w:r w:rsidRPr="00113309">
        <w:t>).</w:t>
      </w:r>
      <w:bookmarkEnd w:id="135"/>
    </w:p>
    <w:p w:rsidR="005B387C" w:rsidRPr="00113309" w:rsidRDefault="005B387C" w:rsidP="005B387C">
      <w:pPr>
        <w:pStyle w:val="af1"/>
        <w:keepNext/>
        <w:jc w:val="right"/>
      </w:pPr>
      <w:bookmarkStart w:id="136" w:name="_Ref364440977"/>
      <w:bookmarkStart w:id="137" w:name="_Ref354155896"/>
      <w:r w:rsidRPr="00113309">
        <w:t xml:space="preserve">Таблица </w:t>
      </w:r>
      <w:r w:rsidR="00907544">
        <w:fldChar w:fldCharType="begin"/>
      </w:r>
      <w:r w:rsidR="00B62585">
        <w:instrText xml:space="preserve"> SEQ Таблица \* ARABIC </w:instrText>
      </w:r>
      <w:r w:rsidR="00907544">
        <w:fldChar w:fldCharType="separate"/>
      </w:r>
      <w:r>
        <w:rPr>
          <w:noProof/>
        </w:rPr>
        <w:t>24</w:t>
      </w:r>
      <w:r w:rsidR="00907544">
        <w:rPr>
          <w:noProof/>
        </w:rPr>
        <w:fldChar w:fldCharType="end"/>
      </w:r>
      <w:bookmarkEnd w:id="136"/>
    </w:p>
    <w:bookmarkEnd w:id="137"/>
    <w:p w:rsidR="005B387C" w:rsidRPr="00113309" w:rsidRDefault="005B387C" w:rsidP="005B387C">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5B387C" w:rsidRPr="00113309" w:rsidTr="002E20BA">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5B387C" w:rsidRPr="00113309" w:rsidRDefault="005B387C" w:rsidP="002E20BA">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5B387C" w:rsidRPr="00113309" w:rsidTr="002E20BA">
        <w:trPr>
          <w:cantSplit/>
          <w:trHeight w:val="132"/>
          <w:tblHeader/>
        </w:trPr>
        <w:tc>
          <w:tcPr>
            <w:tcW w:w="2231" w:type="pct"/>
            <w:vMerge/>
            <w:tcBorders>
              <w:top w:val="nil"/>
              <w:left w:val="single" w:sz="6" w:space="0" w:color="auto"/>
              <w:bottom w:val="single" w:sz="6" w:space="0" w:color="auto"/>
              <w:right w:val="single" w:sz="6" w:space="0" w:color="auto"/>
            </w:tcBorders>
          </w:tcPr>
          <w:p w:rsidR="005B387C" w:rsidRPr="00113309" w:rsidRDefault="005B387C" w:rsidP="002E20BA">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5 более</w:t>
            </w:r>
          </w:p>
        </w:tc>
      </w:tr>
      <w:tr w:rsidR="005B387C" w:rsidRPr="00113309" w:rsidTr="002E20BA">
        <w:trPr>
          <w:cantSplit/>
          <w:trHeight w:val="960"/>
        </w:trPr>
        <w:tc>
          <w:tcPr>
            <w:tcW w:w="2231"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lastRenderedPageBreak/>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65</w:t>
            </w:r>
          </w:p>
        </w:tc>
      </w:tr>
      <w:tr w:rsidR="005B387C" w:rsidRPr="00113309" w:rsidTr="002E20BA">
        <w:trPr>
          <w:cantSplit/>
          <w:trHeight w:val="960"/>
        </w:trPr>
        <w:tc>
          <w:tcPr>
            <w:tcW w:w="2231"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35</w:t>
            </w:r>
          </w:p>
        </w:tc>
      </w:tr>
      <w:tr w:rsidR="005B387C" w:rsidRPr="00113309" w:rsidTr="002E20BA">
        <w:trPr>
          <w:cantSplit/>
          <w:trHeight w:val="960"/>
        </w:trPr>
        <w:tc>
          <w:tcPr>
            <w:tcW w:w="2231"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30</w:t>
            </w:r>
          </w:p>
        </w:tc>
      </w:tr>
      <w:tr w:rsidR="005B387C" w:rsidRPr="00113309" w:rsidTr="002E20BA">
        <w:trPr>
          <w:cantSplit/>
          <w:trHeight w:val="360"/>
        </w:trPr>
        <w:tc>
          <w:tcPr>
            <w:tcW w:w="2231"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40</w:t>
            </w:r>
          </w:p>
        </w:tc>
      </w:tr>
    </w:tbl>
    <w:p w:rsidR="005B387C" w:rsidRPr="00113309" w:rsidRDefault="005B387C" w:rsidP="005B387C">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5B387C" w:rsidRPr="00113309" w:rsidRDefault="005B387C" w:rsidP="005B387C">
      <w:pPr>
        <w:pStyle w:val="a6"/>
      </w:pPr>
      <w:r w:rsidRPr="00113309">
        <w:t xml:space="preserve">На существующих электрических подстанциях открытого типа напряжением 110 кВ и выше следует осуществлять </w:t>
      </w:r>
      <w:proofErr w:type="spellStart"/>
      <w:r w:rsidRPr="00113309">
        <w:t>шумозащитные</w:t>
      </w:r>
      <w:proofErr w:type="spellEnd"/>
      <w:r w:rsidRPr="00113309">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5B387C" w:rsidRPr="00113309" w:rsidRDefault="005B387C" w:rsidP="005B387C">
      <w:pPr>
        <w:pStyle w:val="a6"/>
      </w:pPr>
      <w:r w:rsidRPr="00113309">
        <w:t>Развитие систем электроснабжения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5B387C" w:rsidRPr="00113309" w:rsidRDefault="005B387C" w:rsidP="005B387C">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5B387C" w:rsidRPr="00113309" w:rsidRDefault="005B387C" w:rsidP="005B387C">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5B387C" w:rsidRPr="00113309" w:rsidRDefault="005B387C" w:rsidP="005B387C">
      <w:pPr>
        <w:pStyle w:val="a6"/>
      </w:pPr>
      <w:r w:rsidRPr="00113309">
        <w:t>При проектировании электроснабжения сельских поселений необходимо учитывать требования к обеспечению его надежности в соответствии с категорией проектируемых территорий.</w:t>
      </w:r>
    </w:p>
    <w:p w:rsidR="005B387C" w:rsidRPr="00113309" w:rsidRDefault="005B387C" w:rsidP="005B387C">
      <w:pPr>
        <w:pStyle w:val="a6"/>
      </w:pPr>
      <w:r w:rsidRPr="00113309">
        <w:t xml:space="preserve">Перечень основных </w:t>
      </w:r>
      <w:proofErr w:type="spellStart"/>
      <w:r w:rsidRPr="00113309">
        <w:t>электроприемников</w:t>
      </w:r>
      <w:proofErr w:type="spellEnd"/>
      <w:r w:rsidRPr="00113309">
        <w:t xml:space="preserve"> потребителей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5B387C" w:rsidRPr="00113309" w:rsidRDefault="005B387C" w:rsidP="005B387C">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5B387C" w:rsidRPr="00113309" w:rsidRDefault="005B387C" w:rsidP="005B387C">
      <w:pPr>
        <w:pStyle w:val="a2"/>
      </w:pPr>
      <w:r w:rsidRPr="00113309">
        <w:t>обеспечить сетевое резервирование в качестве схемного решения повышения надежности электроснабжения;</w:t>
      </w:r>
    </w:p>
    <w:p w:rsidR="005B387C" w:rsidRPr="00113309" w:rsidRDefault="005B387C" w:rsidP="005B387C">
      <w:pPr>
        <w:pStyle w:val="a2"/>
      </w:pPr>
      <w:r w:rsidRPr="00113309">
        <w:t>обеспечить сетевым резервированием должны все подстанции напряжением 35 - 220 кВ;</w:t>
      </w:r>
    </w:p>
    <w:p w:rsidR="005B387C" w:rsidRPr="00113309" w:rsidRDefault="005B387C" w:rsidP="005B387C">
      <w:pPr>
        <w:pStyle w:val="a2"/>
      </w:pPr>
      <w:r w:rsidRPr="00113309">
        <w:lastRenderedPageBreak/>
        <w:t>сформировать систему электроснабжения потребителей из условия однократного сетевого резервирования;</w:t>
      </w:r>
    </w:p>
    <w:p w:rsidR="005B387C" w:rsidRPr="00113309" w:rsidRDefault="005B387C" w:rsidP="005B387C">
      <w:pPr>
        <w:pStyle w:val="a2"/>
      </w:pPr>
      <w:r w:rsidRPr="00113309">
        <w:t xml:space="preserve">для особой группы </w:t>
      </w:r>
      <w:proofErr w:type="spellStart"/>
      <w:r w:rsidRPr="00113309">
        <w:t>электроприемников</w:t>
      </w:r>
      <w:proofErr w:type="spellEnd"/>
      <w:r w:rsidRPr="00113309">
        <w:t xml:space="preserve"> необходимо предусмотреть резервный (автономный) источник питания, который устанавливает потребитель.</w:t>
      </w:r>
    </w:p>
    <w:p w:rsidR="005B387C" w:rsidRPr="00113309" w:rsidRDefault="005B387C" w:rsidP="005B387C">
      <w:pPr>
        <w:pStyle w:val="a6"/>
      </w:pPr>
      <w:proofErr w:type="gramStart"/>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roofErr w:type="gramEnd"/>
    </w:p>
    <w:p w:rsidR="005B387C" w:rsidRPr="00113309" w:rsidRDefault="005B387C" w:rsidP="005B387C">
      <w:pPr>
        <w:pStyle w:val="a6"/>
      </w:pPr>
      <w:r w:rsidRPr="00113309">
        <w:t xml:space="preserve">Проектирование электрических сетей должно выполняться комплексно с увязкой между собой </w:t>
      </w:r>
      <w:proofErr w:type="spellStart"/>
      <w:r w:rsidRPr="00113309">
        <w:t>электроснабжающих</w:t>
      </w:r>
      <w:proofErr w:type="spellEnd"/>
      <w:r w:rsidRPr="00113309">
        <w:t xml:space="preserve"> сетей 35 - 110 кВ и выше и распределительных сетей 6 - 10 кВ с учетом всех потребителей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5B387C" w:rsidRPr="00113309" w:rsidRDefault="005B387C" w:rsidP="005B387C">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5B387C" w:rsidRPr="00113309" w:rsidRDefault="005B387C" w:rsidP="005B387C">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Pr>
            <w:noProof/>
          </w:rPr>
          <w:t>25</w:t>
        </w:r>
      </w:fldSimple>
      <w:r w:rsidRPr="00113309">
        <w:t>)</w:t>
      </w:r>
    </w:p>
    <w:p w:rsidR="005B387C" w:rsidRPr="00113309" w:rsidRDefault="005B387C" w:rsidP="005B387C">
      <w:pPr>
        <w:pStyle w:val="af1"/>
        <w:keepNext/>
        <w:jc w:val="right"/>
      </w:pPr>
      <w:bookmarkStart w:id="138" w:name="_Ref364441011"/>
      <w:bookmarkStart w:id="139" w:name="_Ref354155964"/>
      <w:r w:rsidRPr="00113309">
        <w:t xml:space="preserve">Таблица </w:t>
      </w:r>
      <w:r w:rsidR="00907544">
        <w:fldChar w:fldCharType="begin"/>
      </w:r>
      <w:r w:rsidR="00B62585">
        <w:instrText xml:space="preserve"> SEQ Таблица \* ARABIC </w:instrText>
      </w:r>
      <w:r w:rsidR="00907544">
        <w:fldChar w:fldCharType="separate"/>
      </w:r>
      <w:r>
        <w:rPr>
          <w:noProof/>
        </w:rPr>
        <w:t>25</w:t>
      </w:r>
      <w:r w:rsidR="00907544">
        <w:rPr>
          <w:noProof/>
        </w:rPr>
        <w:fldChar w:fldCharType="end"/>
      </w:r>
      <w:bookmarkEnd w:id="138"/>
    </w:p>
    <w:bookmarkEnd w:id="139"/>
    <w:p w:rsidR="005B387C" w:rsidRPr="00113309" w:rsidRDefault="005B387C" w:rsidP="005B387C">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5B387C" w:rsidRPr="00113309" w:rsidTr="002E20BA">
        <w:trPr>
          <w:cantSplit/>
          <w:trHeight w:val="240"/>
        </w:trPr>
        <w:tc>
          <w:tcPr>
            <w:tcW w:w="3480"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jc w:val="center"/>
              <w:rPr>
                <w:b/>
                <w:sz w:val="20"/>
                <w:szCs w:val="20"/>
              </w:rPr>
            </w:pPr>
            <w:r w:rsidRPr="00113309">
              <w:rPr>
                <w:b/>
                <w:sz w:val="20"/>
                <w:szCs w:val="20"/>
              </w:rPr>
              <w:t xml:space="preserve">Размер участка, </w:t>
            </w:r>
            <w:proofErr w:type="gramStart"/>
            <w:r w:rsidRPr="00113309">
              <w:rPr>
                <w:b/>
                <w:sz w:val="20"/>
                <w:szCs w:val="20"/>
              </w:rPr>
              <w:t>м</w:t>
            </w:r>
            <w:proofErr w:type="gramEnd"/>
          </w:p>
        </w:tc>
      </w:tr>
      <w:tr w:rsidR="005B387C" w:rsidRPr="00113309" w:rsidTr="002E20BA">
        <w:trPr>
          <w:cantSplit/>
          <w:trHeight w:val="360"/>
        </w:trPr>
        <w:tc>
          <w:tcPr>
            <w:tcW w:w="3480"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 xml:space="preserve">Закрытая подстанция глубокого ввода 110/10 кВ </w:t>
            </w:r>
          </w:p>
          <w:p w:rsidR="005B387C" w:rsidRPr="00113309" w:rsidRDefault="005B387C" w:rsidP="002E20BA">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5B387C" w:rsidRPr="00113309" w:rsidRDefault="005B387C" w:rsidP="002E20BA">
            <w:pPr>
              <w:rPr>
                <w:sz w:val="20"/>
                <w:szCs w:val="20"/>
              </w:rPr>
            </w:pPr>
            <w:r w:rsidRPr="00113309">
              <w:rPr>
                <w:sz w:val="20"/>
                <w:szCs w:val="20"/>
              </w:rPr>
              <w:t>80 x 80</w:t>
            </w:r>
          </w:p>
        </w:tc>
      </w:tr>
      <w:tr w:rsidR="005B387C" w:rsidRPr="00113309" w:rsidTr="002E20BA">
        <w:trPr>
          <w:cantSplit/>
          <w:trHeight w:val="360"/>
        </w:trPr>
        <w:tc>
          <w:tcPr>
            <w:tcW w:w="3480"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5B387C" w:rsidRPr="00113309" w:rsidRDefault="005B387C" w:rsidP="002E20BA">
            <w:pPr>
              <w:rPr>
                <w:sz w:val="20"/>
                <w:szCs w:val="20"/>
              </w:rPr>
            </w:pPr>
            <w:r w:rsidRPr="00113309">
              <w:rPr>
                <w:sz w:val="20"/>
                <w:szCs w:val="20"/>
              </w:rPr>
              <w:t>20 x 20</w:t>
            </w:r>
          </w:p>
        </w:tc>
      </w:tr>
      <w:tr w:rsidR="005B387C" w:rsidRPr="00113309" w:rsidTr="002E20BA">
        <w:trPr>
          <w:cantSplit/>
          <w:trHeight w:val="360"/>
        </w:trPr>
        <w:tc>
          <w:tcPr>
            <w:tcW w:w="3480"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w:t>
            </w:r>
            <w:proofErr w:type="spellStart"/>
            <w:r w:rsidRPr="00113309">
              <w:rPr>
                <w:sz w:val="20"/>
                <w:szCs w:val="20"/>
              </w:rPr>
              <w:t>кВА</w:t>
            </w:r>
            <w:proofErr w:type="spellEnd"/>
            <w:r w:rsidRPr="00113309">
              <w:rPr>
                <w:sz w:val="20"/>
                <w:szCs w:val="20"/>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5B387C" w:rsidRPr="00113309" w:rsidRDefault="005B387C" w:rsidP="002E20BA">
            <w:pPr>
              <w:rPr>
                <w:sz w:val="20"/>
                <w:szCs w:val="20"/>
              </w:rPr>
            </w:pPr>
            <w:r w:rsidRPr="00113309">
              <w:rPr>
                <w:sz w:val="20"/>
                <w:szCs w:val="20"/>
              </w:rPr>
              <w:t xml:space="preserve">18х 6 </w:t>
            </w:r>
          </w:p>
        </w:tc>
      </w:tr>
      <w:tr w:rsidR="005B387C" w:rsidRPr="00113309" w:rsidTr="002E20BA">
        <w:trPr>
          <w:cantSplit/>
          <w:trHeight w:val="360"/>
        </w:trPr>
        <w:tc>
          <w:tcPr>
            <w:tcW w:w="3480" w:type="pct"/>
            <w:tcBorders>
              <w:top w:val="single" w:sz="6" w:space="0" w:color="auto"/>
              <w:left w:val="single" w:sz="6" w:space="0" w:color="auto"/>
              <w:bottom w:val="single" w:sz="6" w:space="0" w:color="auto"/>
              <w:right w:val="single" w:sz="6" w:space="0" w:color="auto"/>
            </w:tcBorders>
          </w:tcPr>
          <w:p w:rsidR="005B387C" w:rsidRPr="00113309" w:rsidRDefault="005B387C" w:rsidP="002E20BA">
            <w:pPr>
              <w:rPr>
                <w:sz w:val="20"/>
                <w:szCs w:val="20"/>
              </w:rPr>
            </w:pPr>
            <w:r w:rsidRPr="00113309">
              <w:rPr>
                <w:sz w:val="20"/>
                <w:szCs w:val="20"/>
              </w:rPr>
              <w:t>Трансформаторная подстанция на два трансформатора</w:t>
            </w:r>
            <w:r w:rsidRPr="00113309">
              <w:rPr>
                <w:sz w:val="20"/>
                <w:szCs w:val="20"/>
              </w:rPr>
              <w:br/>
              <w:t xml:space="preserve">мощностью до 1000 </w:t>
            </w:r>
            <w:proofErr w:type="spellStart"/>
            <w:r w:rsidRPr="00113309">
              <w:rPr>
                <w:sz w:val="20"/>
                <w:szCs w:val="20"/>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5B387C" w:rsidRPr="00113309" w:rsidRDefault="005B387C" w:rsidP="002E20BA">
            <w:pPr>
              <w:rPr>
                <w:sz w:val="20"/>
                <w:szCs w:val="20"/>
              </w:rPr>
            </w:pPr>
            <w:r w:rsidRPr="00113309">
              <w:rPr>
                <w:sz w:val="20"/>
                <w:szCs w:val="20"/>
              </w:rPr>
              <w:t xml:space="preserve">8,0 х 12,0 </w:t>
            </w:r>
          </w:p>
        </w:tc>
      </w:tr>
    </w:tbl>
    <w:p w:rsidR="005B387C" w:rsidRPr="00113309" w:rsidRDefault="005B387C" w:rsidP="005B387C">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bookmarkEnd w:id="128"/>
    <w:bookmarkEnd w:id="129"/>
    <w:p w:rsidR="00FA6E34" w:rsidRPr="00113309" w:rsidRDefault="00FA6E34" w:rsidP="00FA6E34">
      <w:pPr>
        <w:pStyle w:val="2"/>
      </w:pPr>
      <w:r w:rsidRPr="00113309">
        <w:t>Объекты теплоснабжения</w:t>
      </w:r>
    </w:p>
    <w:p w:rsidR="00FA6E34" w:rsidRPr="00113309" w:rsidRDefault="00FA6E34" w:rsidP="00FA6E34">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FA6E34" w:rsidRPr="00113309" w:rsidRDefault="00FA6E34" w:rsidP="00FA6E34">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w:t>
      </w:r>
      <w:proofErr w:type="spellStart"/>
      <w:r w:rsidRPr="00113309">
        <w:t>крышных</w:t>
      </w:r>
      <w:proofErr w:type="spellEnd"/>
      <w:r w:rsidRPr="00113309">
        <w:t xml:space="preserve"> котельных, квартирных </w:t>
      </w:r>
      <w:proofErr w:type="spellStart"/>
      <w:r w:rsidRPr="00113309">
        <w:t>теплогенераторов</w:t>
      </w:r>
      <w:proofErr w:type="spellEnd"/>
      <w:r w:rsidRPr="00113309">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FA6E34" w:rsidRPr="00113309" w:rsidRDefault="00FA6E34" w:rsidP="00FA6E34">
      <w:pPr>
        <w:pStyle w:val="a6"/>
      </w:pPr>
      <w:r w:rsidRPr="00113309">
        <w:t>Принятая к разработке в проекте схема теплоснабжения должна обеспечивать:</w:t>
      </w:r>
    </w:p>
    <w:p w:rsidR="00FA6E34" w:rsidRPr="00113309" w:rsidRDefault="00FA6E34" w:rsidP="00FA6E34">
      <w:pPr>
        <w:pStyle w:val="a2"/>
      </w:pPr>
      <w:r w:rsidRPr="00113309">
        <w:t xml:space="preserve">нормативный уровень </w:t>
      </w:r>
      <w:proofErr w:type="spellStart"/>
      <w:r w:rsidRPr="00113309">
        <w:t>теплоэнергосбережения</w:t>
      </w:r>
      <w:proofErr w:type="spellEnd"/>
      <w:r w:rsidRPr="00113309">
        <w:t>;</w:t>
      </w:r>
    </w:p>
    <w:p w:rsidR="00FA6E34" w:rsidRPr="00113309" w:rsidRDefault="00FA6E34" w:rsidP="00FA6E34">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FA6E34" w:rsidRPr="00113309" w:rsidRDefault="00FA6E34" w:rsidP="00FA6E34">
      <w:pPr>
        <w:pStyle w:val="a2"/>
      </w:pPr>
      <w:r w:rsidRPr="00113309">
        <w:lastRenderedPageBreak/>
        <w:t>требования экологии;</w:t>
      </w:r>
    </w:p>
    <w:p w:rsidR="00FA6E34" w:rsidRPr="00113309" w:rsidRDefault="00FA6E34" w:rsidP="00FA6E34">
      <w:pPr>
        <w:pStyle w:val="a2"/>
        <w:rPr>
          <w:rFonts w:eastAsia="Calibri"/>
        </w:rPr>
      </w:pPr>
      <w:r w:rsidRPr="00113309">
        <w:t>безопасность эксплуатации</w:t>
      </w:r>
      <w:r w:rsidRPr="00113309">
        <w:rPr>
          <w:rFonts w:eastAsia="Calibri"/>
        </w:rPr>
        <w:t>.</w:t>
      </w:r>
    </w:p>
    <w:p w:rsidR="00FA6E34" w:rsidRPr="00113309" w:rsidRDefault="00FA6E34" w:rsidP="00FA6E34">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FA6E34" w:rsidRPr="00113309" w:rsidRDefault="00FA6E34" w:rsidP="00FA6E34">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FA6E34" w:rsidRPr="00113309" w:rsidRDefault="00FA6E34" w:rsidP="00FA6E34">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FA6E34" w:rsidRPr="00113309" w:rsidRDefault="00FA6E34" w:rsidP="00FA6E34">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FA6E34" w:rsidRPr="00113309" w:rsidRDefault="00FA6E34" w:rsidP="00FA6E34">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FA6E34" w:rsidRPr="00113309" w:rsidRDefault="00FA6E34" w:rsidP="00FA6E34">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7"/>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40" w:name="_Ref364440832"/>
      <w:bookmarkStart w:id="141" w:name="_Ref354157948"/>
      <w:r w:rsidRPr="00113309">
        <w:lastRenderedPageBreak/>
        <w:t xml:space="preserve">Таблица </w:t>
      </w:r>
      <w:r w:rsidR="00907544">
        <w:fldChar w:fldCharType="begin"/>
      </w:r>
      <w:r w:rsidR="00B62585">
        <w:instrText xml:space="preserve"> SEQ Таблица \* ARABIC </w:instrText>
      </w:r>
      <w:r w:rsidR="00907544">
        <w:fldChar w:fldCharType="separate"/>
      </w:r>
      <w:r w:rsidRPr="00113309">
        <w:rPr>
          <w:noProof/>
        </w:rPr>
        <w:t>28</w:t>
      </w:r>
      <w:r w:rsidR="00907544">
        <w:rPr>
          <w:noProof/>
        </w:rPr>
        <w:fldChar w:fldCharType="end"/>
      </w:r>
      <w:bookmarkEnd w:id="140"/>
    </w:p>
    <w:bookmarkEnd w:id="141"/>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proofErr w:type="gramStart"/>
            <w:r w:rsidRPr="00113309">
              <w:rPr>
                <w:sz w:val="20"/>
                <w:szCs w:val="20"/>
                <w:vertAlign w:val="superscript"/>
              </w:rPr>
              <w:t>2</w:t>
            </w:r>
            <w:proofErr w:type="gramEnd"/>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А</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Агата</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92,1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77,3</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66,3</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62,6</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58,9</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56,0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76,3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57,2</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А</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Ессей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94,5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79,4</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64,3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60,5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57,5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71,9</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А</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proofErr w:type="spellStart"/>
            <w:r w:rsidRPr="00113309">
              <w:rPr>
                <w:sz w:val="20"/>
                <w:szCs w:val="20"/>
              </w:rPr>
              <w:t>Игарка</w:t>
            </w:r>
            <w:proofErr w:type="spellEnd"/>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А</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Тура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92,1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77,3</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66,3</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62,6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58,9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56,0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76,3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А</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Туруханск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А</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Хатанга </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FA6E34" w:rsidRDefault="00FA6E34" w:rsidP="00FA6E34">
      <w:pPr>
        <w:pStyle w:val="a6"/>
        <w:rPr>
          <w:rFonts w:eastAsia="Calibri"/>
        </w:rPr>
      </w:pPr>
      <w:bookmarkStart w:id="142" w:name="_Toc389132850"/>
      <w:bookmarkStart w:id="143" w:name="_Toc393700462"/>
      <w:r>
        <w:rPr>
          <w:rFonts w:eastAsia="Calibri"/>
        </w:rPr>
        <w:lastRenderedPageBreak/>
        <w:t>Теплоснабжение жилой и общественной застройки на территории населённого пункта следует предусматривать:</w:t>
      </w:r>
    </w:p>
    <w:p w:rsidR="00FA6E34" w:rsidRDefault="00FA6E34" w:rsidP="00FA6E34">
      <w:pPr>
        <w:pStyle w:val="a2"/>
        <w:rPr>
          <w:rFonts w:eastAsia="Calibri"/>
        </w:rPr>
      </w:pPr>
      <w:r>
        <w:rPr>
          <w:rFonts w:eastAsia="Calibri"/>
        </w:rPr>
        <w:t>централизованное - от котельных;</w:t>
      </w:r>
    </w:p>
    <w:p w:rsidR="00FA6E34" w:rsidRDefault="00FA6E34" w:rsidP="00FA6E34">
      <w:pPr>
        <w:pStyle w:val="a2"/>
        <w:rPr>
          <w:rFonts w:eastAsia="Calibri"/>
        </w:rPr>
      </w:pPr>
      <w:r>
        <w:rPr>
          <w:rFonts w:eastAsia="Calibri"/>
        </w:rPr>
        <w:t xml:space="preserve">децентрализованное - от автономных источников теплоснабжения, квартирных </w:t>
      </w:r>
      <w:proofErr w:type="spellStart"/>
      <w:r>
        <w:rPr>
          <w:rFonts w:eastAsia="Calibri"/>
        </w:rPr>
        <w:t>теплогенераторов</w:t>
      </w:r>
      <w:proofErr w:type="spellEnd"/>
      <w:r>
        <w:rPr>
          <w:rFonts w:eastAsia="Calibri"/>
        </w:rPr>
        <w:t>.</w:t>
      </w:r>
    </w:p>
    <w:p w:rsidR="00FA6E34" w:rsidRDefault="00FA6E34" w:rsidP="00FA6E34">
      <w:pPr>
        <w:pStyle w:val="a6"/>
        <w:rPr>
          <w:rFonts w:eastAsia="Calibri"/>
        </w:rPr>
      </w:pPr>
      <w:r>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FA6E34" w:rsidRDefault="00FA6E34" w:rsidP="00FA6E34">
      <w:pPr>
        <w:pStyle w:val="a6"/>
        <w:rPr>
          <w:rFonts w:eastAsia="Calibri"/>
        </w:rPr>
      </w:pPr>
      <w:r>
        <w:rPr>
          <w:rFonts w:eastAsia="Calibri"/>
        </w:rPr>
        <w:t>При отсутствии схемы теплоснабжения на территориях одно-, двухэтажной жилой застройки с плотностью населения 40 чел./</w:t>
      </w:r>
      <w:proofErr w:type="gramStart"/>
      <w:r>
        <w:rPr>
          <w:rFonts w:eastAsia="Calibri"/>
        </w:rPr>
        <w:t>га</w:t>
      </w:r>
      <w:proofErr w:type="gramEnd"/>
      <w:r>
        <w:rPr>
          <w:rFonts w:eastAsia="Calibri"/>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FA6E34" w:rsidRDefault="00FA6E34" w:rsidP="00FA6E34">
      <w:pPr>
        <w:pStyle w:val="a6"/>
        <w:rPr>
          <w:rFonts w:eastAsia="Calibri"/>
        </w:rPr>
      </w:pPr>
      <w:r>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FA6E34" w:rsidRDefault="00FA6E34" w:rsidP="00FA6E34">
      <w:pPr>
        <w:pStyle w:val="a6"/>
      </w:pPr>
      <w: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FA6E34" w:rsidRDefault="00FA6E34" w:rsidP="00FA6E34">
      <w:pPr>
        <w:pStyle w:val="a6"/>
      </w:pPr>
      <w: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t>газопоршневых</w:t>
      </w:r>
      <w:proofErr w:type="spellEnd"/>
      <w:r>
        <w:t xml:space="preserve"> и паротурбинных установок в целях теплофикации и превращения этих котельных в ТЭЦ малой мощности.</w:t>
      </w:r>
    </w:p>
    <w:p w:rsidR="00FA6E34" w:rsidRDefault="00FA6E34" w:rsidP="00FA6E34">
      <w:pPr>
        <w:pStyle w:val="a6"/>
      </w:pPr>
      <w:r>
        <w:t>Размеры земельных участков для отдельно стоящих котельных, размещаемых в районах жилой застройки, приведены ниже (</w:t>
      </w:r>
      <w:fldSimple w:instr=" REF _Ref364440854 \h  \* MERGEFORMAT ">
        <w:r>
          <w:t xml:space="preserve">Таблица </w:t>
        </w:r>
        <w:r>
          <w:rPr>
            <w:noProof/>
          </w:rPr>
          <w:t>27</w:t>
        </w:r>
      </w:fldSimple>
      <w:r>
        <w:t>)</w:t>
      </w:r>
    </w:p>
    <w:p w:rsidR="00FA6E34" w:rsidRDefault="00FA6E34" w:rsidP="00FA6E34">
      <w:pPr>
        <w:pStyle w:val="af1"/>
        <w:keepNext/>
        <w:jc w:val="right"/>
      </w:pPr>
      <w:bookmarkStart w:id="144" w:name="_Ref364440854"/>
      <w:bookmarkStart w:id="145" w:name="_Ref354158631"/>
      <w:r>
        <w:t xml:space="preserve">Таблица </w:t>
      </w:r>
      <w:r w:rsidR="00907544">
        <w:fldChar w:fldCharType="begin"/>
      </w:r>
      <w:r w:rsidR="00B62585">
        <w:instrText xml:space="preserve"> SEQ Таблица \* ARABIC </w:instrText>
      </w:r>
      <w:r w:rsidR="00907544">
        <w:fldChar w:fldCharType="separate"/>
      </w:r>
      <w:r>
        <w:rPr>
          <w:noProof/>
        </w:rPr>
        <w:t>27</w:t>
      </w:r>
      <w:r w:rsidR="00907544">
        <w:rPr>
          <w:noProof/>
        </w:rPr>
        <w:fldChar w:fldCharType="end"/>
      </w:r>
      <w:bookmarkEnd w:id="144"/>
    </w:p>
    <w:bookmarkEnd w:id="145"/>
    <w:p w:rsidR="00FA6E34" w:rsidRDefault="00FA6E34" w:rsidP="00FA6E34">
      <w:pPr>
        <w:pStyle w:val="af3"/>
      </w:pPr>
      <w: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3100"/>
        <w:gridCol w:w="3166"/>
        <w:gridCol w:w="3168"/>
      </w:tblGrid>
      <w:tr w:rsidR="00FA6E34" w:rsidTr="00FA6E34">
        <w:trPr>
          <w:trHeight w:val="403"/>
          <w:jc w:val="center"/>
        </w:trPr>
        <w:tc>
          <w:tcPr>
            <w:tcW w:w="1643" w:type="pct"/>
            <w:vMerge w:val="restart"/>
            <w:tcBorders>
              <w:top w:val="single" w:sz="4" w:space="0" w:color="auto"/>
              <w:left w:val="single" w:sz="4" w:space="0" w:color="auto"/>
              <w:bottom w:val="single" w:sz="4" w:space="0" w:color="auto"/>
              <w:right w:val="single" w:sz="4" w:space="0" w:color="auto"/>
            </w:tcBorders>
            <w:vAlign w:val="center"/>
            <w:hideMark/>
          </w:tcPr>
          <w:p w:rsidR="00FA6E34" w:rsidRDefault="00FA6E34">
            <w:pPr>
              <w:jc w:val="center"/>
              <w:rPr>
                <w:b/>
                <w:sz w:val="20"/>
                <w:szCs w:val="20"/>
              </w:rPr>
            </w:pPr>
            <w:proofErr w:type="spellStart"/>
            <w:r>
              <w:rPr>
                <w:b/>
                <w:sz w:val="20"/>
                <w:szCs w:val="20"/>
              </w:rPr>
              <w:t>Теплопроизводительность</w:t>
            </w:r>
            <w:proofErr w:type="spellEnd"/>
            <w:r>
              <w:rPr>
                <w:b/>
                <w:sz w:val="20"/>
                <w:szCs w:val="20"/>
              </w:rPr>
              <w:t xml:space="preserve"> котельных, Гкал/</w:t>
            </w:r>
            <w:proofErr w:type="gramStart"/>
            <w:r>
              <w:rPr>
                <w:b/>
                <w:sz w:val="20"/>
                <w:szCs w:val="20"/>
              </w:rPr>
              <w:t>ч</w:t>
            </w:r>
            <w:proofErr w:type="gramEnd"/>
            <w:r>
              <w:rPr>
                <w:b/>
                <w:sz w:val="20"/>
                <w:szCs w:val="20"/>
              </w:rPr>
              <w:t xml:space="preserve"> (МВт)</w:t>
            </w:r>
          </w:p>
        </w:tc>
        <w:tc>
          <w:tcPr>
            <w:tcW w:w="3357" w:type="pct"/>
            <w:gridSpan w:val="2"/>
            <w:tcBorders>
              <w:top w:val="single" w:sz="4" w:space="0" w:color="auto"/>
              <w:left w:val="single" w:sz="4" w:space="0" w:color="auto"/>
              <w:bottom w:val="single" w:sz="4" w:space="0" w:color="auto"/>
              <w:right w:val="single" w:sz="4" w:space="0" w:color="auto"/>
            </w:tcBorders>
            <w:vAlign w:val="center"/>
            <w:hideMark/>
          </w:tcPr>
          <w:p w:rsidR="00FA6E34" w:rsidRDefault="00FA6E34">
            <w:pPr>
              <w:jc w:val="center"/>
              <w:rPr>
                <w:b/>
                <w:sz w:val="20"/>
                <w:szCs w:val="20"/>
              </w:rPr>
            </w:pPr>
            <w:r>
              <w:rPr>
                <w:b/>
                <w:sz w:val="20"/>
                <w:szCs w:val="20"/>
              </w:rPr>
              <w:t xml:space="preserve">Размеры земельных участков, </w:t>
            </w:r>
            <w:proofErr w:type="gramStart"/>
            <w:r>
              <w:rPr>
                <w:b/>
                <w:sz w:val="20"/>
                <w:szCs w:val="20"/>
              </w:rPr>
              <w:t>га</w:t>
            </w:r>
            <w:proofErr w:type="gramEnd"/>
            <w:r>
              <w:rPr>
                <w:b/>
                <w:sz w:val="20"/>
                <w:szCs w:val="20"/>
              </w:rPr>
              <w:t>, котельных, работающих</w:t>
            </w:r>
          </w:p>
        </w:tc>
      </w:tr>
      <w:tr w:rsidR="00FA6E34" w:rsidTr="00FA6E34">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E34" w:rsidRDefault="00FA6E34">
            <w:pPr>
              <w:rPr>
                <w:b/>
                <w:sz w:val="20"/>
                <w:szCs w:val="20"/>
              </w:rPr>
            </w:pPr>
          </w:p>
        </w:tc>
        <w:tc>
          <w:tcPr>
            <w:tcW w:w="1678" w:type="pct"/>
            <w:tcBorders>
              <w:top w:val="single" w:sz="4" w:space="0" w:color="auto"/>
              <w:left w:val="single" w:sz="4" w:space="0" w:color="auto"/>
              <w:bottom w:val="single" w:sz="4" w:space="0" w:color="auto"/>
              <w:right w:val="single" w:sz="4" w:space="0" w:color="auto"/>
            </w:tcBorders>
            <w:vAlign w:val="center"/>
            <w:hideMark/>
          </w:tcPr>
          <w:p w:rsidR="00FA6E34" w:rsidRDefault="00FA6E34">
            <w:pPr>
              <w:jc w:val="center"/>
              <w:rPr>
                <w:b/>
                <w:sz w:val="20"/>
                <w:szCs w:val="20"/>
              </w:rPr>
            </w:pPr>
            <w:r>
              <w:rPr>
                <w:b/>
                <w:sz w:val="20"/>
                <w:szCs w:val="20"/>
              </w:rPr>
              <w:t>на твердом топливе</w:t>
            </w:r>
          </w:p>
        </w:tc>
        <w:tc>
          <w:tcPr>
            <w:tcW w:w="1679" w:type="pct"/>
            <w:tcBorders>
              <w:top w:val="single" w:sz="4" w:space="0" w:color="auto"/>
              <w:left w:val="single" w:sz="4" w:space="0" w:color="auto"/>
              <w:bottom w:val="single" w:sz="4" w:space="0" w:color="auto"/>
              <w:right w:val="single" w:sz="4" w:space="0" w:color="auto"/>
            </w:tcBorders>
            <w:vAlign w:val="center"/>
            <w:hideMark/>
          </w:tcPr>
          <w:p w:rsidR="00FA6E34" w:rsidRDefault="00FA6E34">
            <w:pPr>
              <w:jc w:val="center"/>
              <w:rPr>
                <w:b/>
                <w:sz w:val="20"/>
                <w:szCs w:val="20"/>
              </w:rPr>
            </w:pPr>
            <w:r>
              <w:rPr>
                <w:b/>
                <w:sz w:val="20"/>
                <w:szCs w:val="20"/>
              </w:rPr>
              <w:t xml:space="preserve">на </w:t>
            </w:r>
            <w:proofErr w:type="spellStart"/>
            <w:r>
              <w:rPr>
                <w:b/>
                <w:sz w:val="20"/>
                <w:szCs w:val="20"/>
              </w:rPr>
              <w:t>газомазутном</w:t>
            </w:r>
            <w:proofErr w:type="spellEnd"/>
            <w:r>
              <w:rPr>
                <w:b/>
                <w:sz w:val="20"/>
                <w:szCs w:val="20"/>
              </w:rPr>
              <w:t xml:space="preserve"> топливе</w:t>
            </w:r>
          </w:p>
        </w:tc>
      </w:tr>
      <w:tr w:rsidR="00FA6E34" w:rsidTr="00FA6E34">
        <w:trPr>
          <w:trHeight w:val="227"/>
          <w:jc w:val="center"/>
        </w:trPr>
        <w:tc>
          <w:tcPr>
            <w:tcW w:w="1643"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до 5</w:t>
            </w:r>
          </w:p>
        </w:tc>
        <w:tc>
          <w:tcPr>
            <w:tcW w:w="1678"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0,7</w:t>
            </w:r>
          </w:p>
        </w:tc>
        <w:tc>
          <w:tcPr>
            <w:tcW w:w="1679"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0,7</w:t>
            </w:r>
          </w:p>
        </w:tc>
      </w:tr>
      <w:tr w:rsidR="00FA6E34" w:rsidTr="00FA6E34">
        <w:trPr>
          <w:trHeight w:val="227"/>
          <w:jc w:val="center"/>
        </w:trPr>
        <w:tc>
          <w:tcPr>
            <w:tcW w:w="1643"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от 5 до 10 (от 6 до 12)</w:t>
            </w:r>
          </w:p>
        </w:tc>
        <w:tc>
          <w:tcPr>
            <w:tcW w:w="1678"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1,0</w:t>
            </w:r>
          </w:p>
        </w:tc>
        <w:tc>
          <w:tcPr>
            <w:tcW w:w="1679"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1,0</w:t>
            </w:r>
          </w:p>
        </w:tc>
      </w:tr>
      <w:tr w:rsidR="00FA6E34" w:rsidTr="00FA6E34">
        <w:trPr>
          <w:trHeight w:val="227"/>
          <w:jc w:val="center"/>
        </w:trPr>
        <w:tc>
          <w:tcPr>
            <w:tcW w:w="1643"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от 10 до 50 (от 12 до 58)</w:t>
            </w:r>
          </w:p>
        </w:tc>
        <w:tc>
          <w:tcPr>
            <w:tcW w:w="1678"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2,0</w:t>
            </w:r>
          </w:p>
        </w:tc>
        <w:tc>
          <w:tcPr>
            <w:tcW w:w="1679"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1,5</w:t>
            </w:r>
          </w:p>
        </w:tc>
      </w:tr>
      <w:tr w:rsidR="00FA6E34" w:rsidTr="00FA6E34">
        <w:trPr>
          <w:trHeight w:val="227"/>
          <w:jc w:val="center"/>
        </w:trPr>
        <w:tc>
          <w:tcPr>
            <w:tcW w:w="1643"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от 50 до 100 (от 58 до 116)</w:t>
            </w:r>
          </w:p>
        </w:tc>
        <w:tc>
          <w:tcPr>
            <w:tcW w:w="1678"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3,0</w:t>
            </w:r>
          </w:p>
        </w:tc>
        <w:tc>
          <w:tcPr>
            <w:tcW w:w="1679"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2,5</w:t>
            </w:r>
          </w:p>
        </w:tc>
      </w:tr>
      <w:tr w:rsidR="00FA6E34" w:rsidTr="00FA6E34">
        <w:trPr>
          <w:trHeight w:val="227"/>
          <w:jc w:val="center"/>
        </w:trPr>
        <w:tc>
          <w:tcPr>
            <w:tcW w:w="1643"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от 100 до 200 (от 116  233)</w:t>
            </w:r>
          </w:p>
        </w:tc>
        <w:tc>
          <w:tcPr>
            <w:tcW w:w="1678"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3,7</w:t>
            </w:r>
          </w:p>
        </w:tc>
        <w:tc>
          <w:tcPr>
            <w:tcW w:w="1679"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3,0</w:t>
            </w:r>
          </w:p>
        </w:tc>
      </w:tr>
      <w:tr w:rsidR="00FA6E34" w:rsidTr="00FA6E34">
        <w:trPr>
          <w:trHeight w:val="227"/>
          <w:jc w:val="center"/>
        </w:trPr>
        <w:tc>
          <w:tcPr>
            <w:tcW w:w="1643"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от 200 до 400 (от 233  466)</w:t>
            </w:r>
          </w:p>
        </w:tc>
        <w:tc>
          <w:tcPr>
            <w:tcW w:w="1678"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4,3</w:t>
            </w:r>
          </w:p>
        </w:tc>
        <w:tc>
          <w:tcPr>
            <w:tcW w:w="1679" w:type="pct"/>
            <w:tcBorders>
              <w:top w:val="single" w:sz="4" w:space="0" w:color="auto"/>
              <w:left w:val="single" w:sz="4" w:space="0" w:color="auto"/>
              <w:bottom w:val="single" w:sz="4" w:space="0" w:color="auto"/>
              <w:right w:val="single" w:sz="4" w:space="0" w:color="auto"/>
            </w:tcBorders>
            <w:hideMark/>
          </w:tcPr>
          <w:p w:rsidR="00FA6E34" w:rsidRDefault="00FA6E34">
            <w:pPr>
              <w:rPr>
                <w:sz w:val="20"/>
                <w:szCs w:val="20"/>
              </w:rPr>
            </w:pPr>
            <w:r>
              <w:rPr>
                <w:sz w:val="20"/>
                <w:szCs w:val="20"/>
              </w:rPr>
              <w:t>3,5</w:t>
            </w:r>
          </w:p>
        </w:tc>
      </w:tr>
    </w:tbl>
    <w:p w:rsidR="00FA6E34" w:rsidRDefault="00FA6E34" w:rsidP="00FA6E34">
      <w:pPr>
        <w:rPr>
          <w:sz w:val="20"/>
          <w:szCs w:val="20"/>
        </w:rPr>
      </w:pPr>
      <w:r>
        <w:rPr>
          <w:sz w:val="20"/>
          <w:szCs w:val="20"/>
        </w:rPr>
        <w:t xml:space="preserve">Примечания: </w:t>
      </w:r>
    </w:p>
    <w:p w:rsidR="00FA6E34" w:rsidRDefault="00FA6E34" w:rsidP="00FA6E34">
      <w:pPr>
        <w:rPr>
          <w:sz w:val="20"/>
          <w:szCs w:val="20"/>
        </w:rPr>
      </w:pPr>
      <w:r>
        <w:rPr>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Pr>
          <w:sz w:val="20"/>
          <w:szCs w:val="20"/>
        </w:rPr>
        <w:t>водоразбором</w:t>
      </w:r>
      <w:proofErr w:type="spellEnd"/>
      <w:r>
        <w:rPr>
          <w:sz w:val="20"/>
          <w:szCs w:val="20"/>
        </w:rPr>
        <w:t>, а также котельных, доставка топлива которым предусматривается по железной дороге, следует увеличивать на 20 %.</w:t>
      </w:r>
    </w:p>
    <w:p w:rsidR="00FA6E34" w:rsidRDefault="00FA6E34" w:rsidP="00FA6E34">
      <w:pPr>
        <w:rPr>
          <w:sz w:val="20"/>
          <w:szCs w:val="20"/>
        </w:rPr>
      </w:pPr>
      <w:r>
        <w:rPr>
          <w:sz w:val="20"/>
          <w:szCs w:val="20"/>
        </w:rPr>
        <w:t xml:space="preserve">2. Размещение </w:t>
      </w:r>
      <w:proofErr w:type="spellStart"/>
      <w:r>
        <w:rPr>
          <w:sz w:val="20"/>
          <w:szCs w:val="20"/>
        </w:rPr>
        <w:t>золошлакоотвалов</w:t>
      </w:r>
      <w:proofErr w:type="spellEnd"/>
      <w:r>
        <w:rPr>
          <w:sz w:val="20"/>
          <w:szCs w:val="20"/>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Pr>
          <w:sz w:val="20"/>
          <w:szCs w:val="20"/>
        </w:rPr>
        <w:t>золошлакоотвалов</w:t>
      </w:r>
      <w:proofErr w:type="spellEnd"/>
      <w:r>
        <w:rPr>
          <w:sz w:val="20"/>
          <w:szCs w:val="20"/>
        </w:rPr>
        <w:t xml:space="preserve"> и размеры площадок для них должны соответствовать требованиям.</w:t>
      </w:r>
    </w:p>
    <w:p w:rsidR="00FA6E34" w:rsidRPr="00113309" w:rsidRDefault="00FA6E34" w:rsidP="00FA6E34">
      <w:pPr>
        <w:pStyle w:val="2"/>
      </w:pPr>
      <w:bookmarkStart w:id="146" w:name="_Toc389132851"/>
      <w:bookmarkStart w:id="147" w:name="_Toc393700463"/>
      <w:bookmarkEnd w:id="142"/>
      <w:bookmarkEnd w:id="143"/>
      <w:r w:rsidRPr="00113309">
        <w:t>Объекты водоснабжения</w:t>
      </w:r>
      <w:bookmarkEnd w:id="146"/>
      <w:bookmarkEnd w:id="147"/>
    </w:p>
    <w:p w:rsidR="00FA6E34" w:rsidRPr="00113309" w:rsidRDefault="00FA6E34" w:rsidP="00FA6E34">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FA6E34" w:rsidRPr="00113309" w:rsidRDefault="00FA6E34" w:rsidP="00FA6E34">
      <w:pPr>
        <w:pStyle w:val="a6"/>
      </w:pPr>
      <w:r w:rsidRPr="00113309">
        <w:lastRenderedPageBreak/>
        <w:t xml:space="preserve">Для всех источников питьевого водоснабжения необходимо </w:t>
      </w:r>
      <w:proofErr w:type="gramStart"/>
      <w:r w:rsidRPr="00113309">
        <w:t>разработать и утвердить</w:t>
      </w:r>
      <w:proofErr w:type="gramEnd"/>
      <w:r w:rsidRPr="00113309">
        <w:t xml:space="preserve">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FA6E34" w:rsidRPr="00113309" w:rsidRDefault="00FA6E34" w:rsidP="00FA6E34">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FA6E34" w:rsidRPr="00113309" w:rsidRDefault="00FA6E34" w:rsidP="00FA6E34">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FA6E34" w:rsidRPr="00113309" w:rsidRDefault="00FA6E34" w:rsidP="00FA6E34">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FA6E34" w:rsidRPr="00113309" w:rsidRDefault="00FA6E34" w:rsidP="00FA6E34">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FA6E34" w:rsidRPr="00113309" w:rsidRDefault="00FA6E34" w:rsidP="00FA6E34">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FA6E34" w:rsidRPr="00113309" w:rsidRDefault="00FA6E34" w:rsidP="00FA6E34">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FA6E34" w:rsidRPr="00113309" w:rsidRDefault="00FA6E34" w:rsidP="00FA6E34">
      <w:pPr>
        <w:pStyle w:val="a6"/>
      </w:pPr>
      <w:r w:rsidRPr="00113309">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113309">
        <w:t>повысительных</w:t>
      </w:r>
      <w:proofErr w:type="spellEnd"/>
      <w:r w:rsidRPr="00113309">
        <w:t xml:space="preserve"> насосных агрегатов в зданиях, либо устройство их вне зданий согласно требованиям действующих нормативных документов.</w:t>
      </w:r>
    </w:p>
    <w:p w:rsidR="00FA6E34" w:rsidRPr="00113309" w:rsidRDefault="00FA6E34" w:rsidP="00FA6E34">
      <w:pPr>
        <w:pStyle w:val="a6"/>
      </w:pPr>
      <w:r w:rsidRPr="00113309">
        <w:t xml:space="preserve">Здания и сооружения объектов водоснабжения, подлежащие строительству на </w:t>
      </w:r>
      <w:proofErr w:type="spellStart"/>
      <w:r w:rsidRPr="00113309">
        <w:t>просадочных</w:t>
      </w:r>
      <w:proofErr w:type="spellEnd"/>
      <w:r w:rsidRPr="00113309">
        <w:t xml:space="preserve"> и вечномерзлых грунтах, необходимо проектировать с учетом указаний действующих нормативно-правовых актов.</w:t>
      </w:r>
    </w:p>
    <w:p w:rsidR="00FA6E34" w:rsidRPr="00113309" w:rsidRDefault="00FA6E34" w:rsidP="00FA6E34">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FA6E34" w:rsidRPr="00113309" w:rsidRDefault="00FA6E34" w:rsidP="00FA6E34">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FA6E34" w:rsidRPr="00113309" w:rsidRDefault="00FA6E34" w:rsidP="00FA6E34">
      <w:pPr>
        <w:pStyle w:val="a6"/>
      </w:pPr>
      <w:r w:rsidRPr="00113309">
        <w:t>Расход воды на производственные нужды определяется в соответствии с требованиями действующего законодательства.</w:t>
      </w:r>
    </w:p>
    <w:p w:rsidR="00FA6E34" w:rsidRPr="00113309" w:rsidRDefault="00FA6E34" w:rsidP="00FA6E34">
      <w:pPr>
        <w:pStyle w:val="a6"/>
      </w:pPr>
    </w:p>
    <w:p w:rsidR="00FA6E34" w:rsidRPr="00113309" w:rsidRDefault="00FA6E34" w:rsidP="00FA6E34">
      <w:pPr>
        <w:pStyle w:val="a6"/>
      </w:pPr>
      <w:r w:rsidRPr="00113309">
        <w:lastRenderedPageBreak/>
        <w:t>Обеспечение требований пожарной безопасности:</w:t>
      </w:r>
    </w:p>
    <w:p w:rsidR="00FA6E34" w:rsidRPr="00113309" w:rsidRDefault="00FA6E34" w:rsidP="00FA6E34">
      <w:pPr>
        <w:pStyle w:val="a6"/>
      </w:pPr>
      <w:proofErr w:type="gramStart"/>
      <w:r w:rsidRPr="00113309">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13309">
        <w:t xml:space="preserve">", а также </w:t>
      </w:r>
      <w:hyperlink r:id="rId18" w:history="1">
        <w:r w:rsidRPr="00113309">
          <w:t>СП 5.13130</w:t>
        </w:r>
      </w:hyperlink>
      <w:r w:rsidRPr="00113309">
        <w:t xml:space="preserve">, </w:t>
      </w:r>
      <w:hyperlink r:id="rId19" w:history="1">
        <w:r w:rsidRPr="00113309">
          <w:t>СП 8.13130</w:t>
        </w:r>
      </w:hyperlink>
      <w:r w:rsidRPr="00113309">
        <w:t xml:space="preserve">, </w:t>
      </w:r>
      <w:hyperlink r:id="rId20" w:history="1">
        <w:r w:rsidRPr="00113309">
          <w:t>СП 10.13130</w:t>
        </w:r>
      </w:hyperlink>
      <w:r w:rsidRPr="00113309">
        <w:t>.</w:t>
      </w:r>
    </w:p>
    <w:p w:rsidR="00FA6E34" w:rsidRPr="00113309" w:rsidRDefault="00FA6E34" w:rsidP="00FA6E34">
      <w:pPr>
        <w:pStyle w:val="a6"/>
      </w:pPr>
      <w:r w:rsidRPr="00113309">
        <w:t>Противопожарный водопровод рекомендуется объединять с хозяйственно-питьевым или производственным водопроводом.</w:t>
      </w:r>
    </w:p>
    <w:p w:rsidR="00FA6E34" w:rsidRPr="00113309" w:rsidRDefault="00FA6E34" w:rsidP="00FA6E34">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FA6E34" w:rsidRPr="00113309" w:rsidRDefault="00FA6E34" w:rsidP="00FA6E34">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FA6E34" w:rsidRPr="00113309" w:rsidRDefault="00FA6E34" w:rsidP="00FA6E34">
      <w:pPr>
        <w:pStyle w:val="af1"/>
        <w:jc w:val="right"/>
      </w:pPr>
      <w:bookmarkStart w:id="148" w:name="_Ref364440664"/>
      <w:r w:rsidRPr="00113309">
        <w:t xml:space="preserve">Таблица </w:t>
      </w:r>
      <w:r w:rsidR="00907544">
        <w:fldChar w:fldCharType="begin"/>
      </w:r>
      <w:r w:rsidR="00B62585">
        <w:instrText xml:space="preserve"> SEQ Таблица \* ARABIC </w:instrText>
      </w:r>
      <w:r w:rsidR="00907544">
        <w:fldChar w:fldCharType="separate"/>
      </w:r>
      <w:r>
        <w:rPr>
          <w:noProof/>
        </w:rPr>
        <w:t>28</w:t>
      </w:r>
      <w:r w:rsidR="00907544">
        <w:rPr>
          <w:noProof/>
        </w:rPr>
        <w:fldChar w:fldCharType="end"/>
      </w:r>
      <w:bookmarkEnd w:id="148"/>
    </w:p>
    <w:p w:rsidR="00FA6E34" w:rsidRPr="00113309" w:rsidRDefault="00FA6E34" w:rsidP="00FA6E34">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FA6E34" w:rsidRPr="00113309" w:rsidTr="002E20BA">
        <w:trPr>
          <w:trHeight w:val="20"/>
          <w:tblHeader/>
        </w:trPr>
        <w:tc>
          <w:tcPr>
            <w:tcW w:w="206" w:type="pct"/>
            <w:vAlign w:val="center"/>
          </w:tcPr>
          <w:p w:rsidR="00FA6E34" w:rsidRPr="00113309" w:rsidRDefault="00FA6E34" w:rsidP="002E20BA">
            <w:pPr>
              <w:rPr>
                <w:rFonts w:eastAsia="Calibri"/>
                <w:b/>
                <w:sz w:val="20"/>
                <w:szCs w:val="20"/>
              </w:rPr>
            </w:pPr>
            <w:r w:rsidRPr="00113309">
              <w:rPr>
                <w:rFonts w:eastAsia="Calibri"/>
                <w:b/>
                <w:sz w:val="20"/>
                <w:szCs w:val="20"/>
              </w:rPr>
              <w:t>№</w:t>
            </w:r>
          </w:p>
        </w:tc>
        <w:tc>
          <w:tcPr>
            <w:tcW w:w="3022" w:type="pct"/>
            <w:vAlign w:val="center"/>
          </w:tcPr>
          <w:p w:rsidR="00FA6E34" w:rsidRPr="00113309" w:rsidRDefault="00FA6E34" w:rsidP="002E20BA">
            <w:pPr>
              <w:jc w:val="center"/>
              <w:rPr>
                <w:b/>
                <w:sz w:val="20"/>
                <w:szCs w:val="20"/>
              </w:rPr>
            </w:pPr>
            <w:r w:rsidRPr="00113309">
              <w:rPr>
                <w:b/>
                <w:sz w:val="20"/>
                <w:szCs w:val="20"/>
              </w:rPr>
              <w:t>Степень благоустройства жилых помещений</w:t>
            </w:r>
          </w:p>
        </w:tc>
        <w:tc>
          <w:tcPr>
            <w:tcW w:w="1772" w:type="pct"/>
            <w:vAlign w:val="center"/>
          </w:tcPr>
          <w:p w:rsidR="00FA6E34" w:rsidRPr="00113309" w:rsidRDefault="00FA6E34" w:rsidP="002E20BA">
            <w:pPr>
              <w:jc w:val="center"/>
              <w:rPr>
                <w:b/>
                <w:sz w:val="20"/>
                <w:szCs w:val="20"/>
              </w:rPr>
            </w:pPr>
            <w:r w:rsidRPr="00113309">
              <w:rPr>
                <w:b/>
                <w:sz w:val="20"/>
                <w:szCs w:val="20"/>
              </w:rPr>
              <w:t>Норматив водопотребления,</w:t>
            </w:r>
          </w:p>
          <w:p w:rsidR="00FA6E34" w:rsidRPr="00113309" w:rsidRDefault="00FA6E34" w:rsidP="002E20BA">
            <w:pPr>
              <w:jc w:val="center"/>
              <w:rPr>
                <w:b/>
                <w:sz w:val="20"/>
                <w:szCs w:val="20"/>
              </w:rPr>
            </w:pPr>
            <w:r w:rsidRPr="00113309">
              <w:rPr>
                <w:b/>
                <w:sz w:val="20"/>
                <w:szCs w:val="20"/>
              </w:rPr>
              <w:t>литров в сутки на 1 человека (куб. метр в месяц на 1 человека)</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1</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FA6E34" w:rsidRPr="00113309" w:rsidRDefault="00FA6E34" w:rsidP="002E20BA">
            <w:pPr>
              <w:rPr>
                <w:sz w:val="20"/>
                <w:szCs w:val="20"/>
              </w:rPr>
            </w:pPr>
            <w:r w:rsidRPr="00113309">
              <w:rPr>
                <w:sz w:val="20"/>
                <w:szCs w:val="20"/>
              </w:rPr>
              <w:t>185(5,55)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2</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FA6E34" w:rsidRPr="00113309" w:rsidRDefault="00FA6E34" w:rsidP="002E20BA">
            <w:pPr>
              <w:rPr>
                <w:sz w:val="20"/>
                <w:szCs w:val="20"/>
              </w:rPr>
            </w:pPr>
            <w:r w:rsidRPr="00113309">
              <w:rPr>
                <w:sz w:val="20"/>
                <w:szCs w:val="20"/>
              </w:rPr>
              <w:t>150(4,5)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3</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FA6E34" w:rsidRPr="00113309" w:rsidRDefault="00FA6E34" w:rsidP="002E20BA">
            <w:pPr>
              <w:rPr>
                <w:sz w:val="20"/>
                <w:szCs w:val="20"/>
              </w:rPr>
            </w:pPr>
            <w:r w:rsidRPr="00113309">
              <w:rPr>
                <w:sz w:val="20"/>
                <w:szCs w:val="20"/>
              </w:rPr>
              <w:t>120(3,6)</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4</w:t>
            </w:r>
          </w:p>
        </w:tc>
        <w:tc>
          <w:tcPr>
            <w:tcW w:w="3022" w:type="pct"/>
            <w:vAlign w:val="center"/>
          </w:tcPr>
          <w:p w:rsidR="00FA6E34" w:rsidRPr="00113309" w:rsidRDefault="00FA6E34" w:rsidP="002E20BA">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FA6E34" w:rsidRPr="00113309" w:rsidRDefault="00FA6E34" w:rsidP="002E20BA">
            <w:pPr>
              <w:rPr>
                <w:sz w:val="20"/>
                <w:szCs w:val="20"/>
              </w:rPr>
            </w:pPr>
            <w:r w:rsidRPr="00113309">
              <w:rPr>
                <w:sz w:val="20"/>
                <w:szCs w:val="20"/>
              </w:rPr>
              <w:t>100(3)</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5</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водоснабжением, канализацией, без  горячего водоснабжения </w:t>
            </w:r>
            <w:proofErr w:type="gramStart"/>
            <w:r w:rsidRPr="00113309">
              <w:rPr>
                <w:sz w:val="20"/>
                <w:szCs w:val="20"/>
              </w:rPr>
              <w:t>и</w:t>
            </w:r>
            <w:proofErr w:type="gramEnd"/>
            <w:r w:rsidRPr="00113309">
              <w:rPr>
                <w:sz w:val="20"/>
                <w:szCs w:val="20"/>
              </w:rPr>
              <w:t xml:space="preserve"> без ванн</w:t>
            </w:r>
          </w:p>
        </w:tc>
        <w:tc>
          <w:tcPr>
            <w:tcW w:w="1772" w:type="pct"/>
            <w:vAlign w:val="center"/>
          </w:tcPr>
          <w:p w:rsidR="00FA6E34" w:rsidRPr="00113309" w:rsidRDefault="00FA6E34" w:rsidP="002E20BA">
            <w:pPr>
              <w:rPr>
                <w:sz w:val="20"/>
                <w:szCs w:val="20"/>
              </w:rPr>
            </w:pPr>
            <w:r w:rsidRPr="00113309">
              <w:rPr>
                <w:sz w:val="20"/>
                <w:szCs w:val="20"/>
              </w:rPr>
              <w:t>100(3)</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6</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FA6E34" w:rsidRPr="00113309" w:rsidRDefault="00FA6E34" w:rsidP="002E20BA">
            <w:pPr>
              <w:rPr>
                <w:sz w:val="20"/>
                <w:szCs w:val="20"/>
              </w:rPr>
            </w:pPr>
            <w:r w:rsidRPr="00113309">
              <w:rPr>
                <w:sz w:val="20"/>
                <w:szCs w:val="20"/>
              </w:rPr>
              <w:t>65(1,95)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7</w:t>
            </w:r>
          </w:p>
        </w:tc>
        <w:tc>
          <w:tcPr>
            <w:tcW w:w="3022" w:type="pct"/>
            <w:vAlign w:val="center"/>
          </w:tcPr>
          <w:p w:rsidR="00FA6E34" w:rsidRPr="00113309" w:rsidRDefault="00FA6E34" w:rsidP="002E20BA">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FA6E34" w:rsidRPr="00113309" w:rsidRDefault="00FA6E34" w:rsidP="002E20BA">
            <w:pPr>
              <w:rPr>
                <w:sz w:val="20"/>
                <w:szCs w:val="20"/>
              </w:rPr>
            </w:pPr>
            <w:r w:rsidRPr="00113309">
              <w:rPr>
                <w:sz w:val="20"/>
                <w:szCs w:val="20"/>
              </w:rPr>
              <w:t>50(1,5)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8</w:t>
            </w:r>
          </w:p>
        </w:tc>
        <w:tc>
          <w:tcPr>
            <w:tcW w:w="3022" w:type="pct"/>
            <w:vAlign w:val="center"/>
          </w:tcPr>
          <w:p w:rsidR="00FA6E34" w:rsidRPr="00113309" w:rsidRDefault="00FA6E34" w:rsidP="002E20BA">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A6E34" w:rsidRPr="00113309" w:rsidRDefault="00FA6E34" w:rsidP="002E20BA">
            <w:pPr>
              <w:rPr>
                <w:sz w:val="20"/>
                <w:szCs w:val="20"/>
              </w:rPr>
            </w:pPr>
            <w:r w:rsidRPr="00113309">
              <w:rPr>
                <w:sz w:val="20"/>
                <w:szCs w:val="20"/>
              </w:rPr>
              <w:t>45(1,35)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9</w:t>
            </w:r>
          </w:p>
        </w:tc>
        <w:tc>
          <w:tcPr>
            <w:tcW w:w="3022" w:type="pct"/>
            <w:vAlign w:val="center"/>
          </w:tcPr>
          <w:p w:rsidR="00FA6E34" w:rsidRPr="00113309" w:rsidRDefault="00FA6E34" w:rsidP="002E20BA">
            <w:pPr>
              <w:rPr>
                <w:sz w:val="20"/>
                <w:szCs w:val="20"/>
              </w:rPr>
            </w:pPr>
            <w:r w:rsidRPr="00113309">
              <w:rPr>
                <w:sz w:val="20"/>
                <w:szCs w:val="20"/>
              </w:rPr>
              <w:t>Жилые помещения с привозной водой</w:t>
            </w:r>
          </w:p>
        </w:tc>
        <w:tc>
          <w:tcPr>
            <w:tcW w:w="1772" w:type="pct"/>
            <w:vAlign w:val="center"/>
          </w:tcPr>
          <w:p w:rsidR="00FA6E34" w:rsidRPr="00113309" w:rsidRDefault="00FA6E34" w:rsidP="002E20BA">
            <w:pPr>
              <w:rPr>
                <w:sz w:val="20"/>
                <w:szCs w:val="20"/>
              </w:rPr>
            </w:pPr>
            <w:r w:rsidRPr="00113309">
              <w:rPr>
                <w:sz w:val="20"/>
                <w:szCs w:val="20"/>
              </w:rPr>
              <w:t>33(1)</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10</w:t>
            </w:r>
          </w:p>
        </w:tc>
        <w:tc>
          <w:tcPr>
            <w:tcW w:w="3022" w:type="pct"/>
            <w:vAlign w:val="center"/>
          </w:tcPr>
          <w:p w:rsidR="00FA6E34" w:rsidRPr="00113309" w:rsidRDefault="00FA6E34" w:rsidP="002E20BA">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FA6E34" w:rsidRPr="00113309" w:rsidRDefault="00FA6E34" w:rsidP="002E20BA">
            <w:pPr>
              <w:rPr>
                <w:sz w:val="20"/>
                <w:szCs w:val="20"/>
              </w:rPr>
            </w:pPr>
            <w:r w:rsidRPr="00113309">
              <w:rPr>
                <w:sz w:val="20"/>
                <w:szCs w:val="20"/>
              </w:rPr>
              <w:t>30(0,9)</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11</w:t>
            </w:r>
          </w:p>
        </w:tc>
        <w:tc>
          <w:tcPr>
            <w:tcW w:w="3022" w:type="pct"/>
            <w:vAlign w:val="center"/>
          </w:tcPr>
          <w:p w:rsidR="00FA6E34" w:rsidRPr="00113309" w:rsidRDefault="00FA6E34" w:rsidP="002E20BA">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FA6E34" w:rsidRPr="00113309" w:rsidRDefault="00FA6E34" w:rsidP="002E20BA">
            <w:pPr>
              <w:rPr>
                <w:sz w:val="20"/>
                <w:szCs w:val="20"/>
              </w:rPr>
            </w:pPr>
            <w:r w:rsidRPr="00113309">
              <w:rPr>
                <w:sz w:val="20"/>
                <w:szCs w:val="20"/>
              </w:rPr>
              <w:t>20(0,6)</w:t>
            </w:r>
          </w:p>
        </w:tc>
      </w:tr>
    </w:tbl>
    <w:p w:rsidR="00FA6E34" w:rsidRPr="00113309" w:rsidRDefault="00FA6E34" w:rsidP="00FA6E34">
      <w:pPr>
        <w:pStyle w:val="a6"/>
      </w:pPr>
      <w:r w:rsidRPr="00113309">
        <w:t xml:space="preserve">Удельные показатели водопотребления могут быть пересмотрены по мере внедрения </w:t>
      </w:r>
      <w:proofErr w:type="spellStart"/>
      <w:r w:rsidRPr="00113309">
        <w:t>водосберегающих</w:t>
      </w:r>
      <w:proofErr w:type="spellEnd"/>
      <w:r w:rsidRPr="00113309">
        <w:t xml:space="preserve"> технологий, позволяющих определить полезное водопотребление и сокращающих потери, путем учета и анализа водопотребления. С учётом таких </w:t>
      </w:r>
      <w:r w:rsidRPr="00113309">
        <w:lastRenderedPageBreak/>
        <w:t>мероприятий могут быть пересмотрены основные характеристики объектов водоснабжения.</w:t>
      </w:r>
    </w:p>
    <w:p w:rsidR="00FA6E34" w:rsidRPr="00113309" w:rsidRDefault="00FA6E34" w:rsidP="00FA6E34">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FA6E34" w:rsidRPr="00113309" w:rsidRDefault="00FA6E34" w:rsidP="00FA6E34">
      <w:pPr>
        <w:pStyle w:val="a6"/>
      </w:pPr>
      <w:r w:rsidRPr="00113309">
        <w:t>Размеры земельных участков для станций очистки воды, в зависимости от их производительности, тыс. куб. м/</w:t>
      </w:r>
      <w:proofErr w:type="spellStart"/>
      <w:r w:rsidRPr="00113309">
        <w:t>сут</w:t>
      </w:r>
      <w:proofErr w:type="spellEnd"/>
      <w:r w:rsidRPr="00113309">
        <w:t>., следует принимать в соответствии с данными, приведёнными ниже.</w:t>
      </w:r>
    </w:p>
    <w:p w:rsidR="00FA6E34" w:rsidRPr="00113309" w:rsidRDefault="00FA6E34" w:rsidP="00FA6E34">
      <w:pPr>
        <w:pStyle w:val="af1"/>
        <w:keepNext/>
        <w:jc w:val="right"/>
      </w:pPr>
      <w:bookmarkStart w:id="149" w:name="_Ref364440693"/>
      <w:r w:rsidRPr="00113309">
        <w:t xml:space="preserve">Таблица </w:t>
      </w:r>
      <w:bookmarkEnd w:id="149"/>
      <w:r>
        <w:t>29</w:t>
      </w:r>
    </w:p>
    <w:p w:rsidR="00FA6E34" w:rsidRPr="00113309" w:rsidRDefault="00FA6E34" w:rsidP="00FA6E34">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FA6E34" w:rsidRPr="00113309" w:rsidTr="002E20BA">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jc w:val="center"/>
              <w:rPr>
                <w:b/>
                <w:sz w:val="20"/>
                <w:szCs w:val="20"/>
              </w:rPr>
            </w:pPr>
            <w:r w:rsidRPr="00113309">
              <w:rPr>
                <w:b/>
                <w:sz w:val="20"/>
                <w:szCs w:val="20"/>
              </w:rPr>
              <w:t>Производительность очистных сооружений,</w:t>
            </w:r>
          </w:p>
          <w:p w:rsidR="00FA6E34" w:rsidRPr="00113309" w:rsidRDefault="00FA6E34" w:rsidP="002E20BA">
            <w:pPr>
              <w:jc w:val="center"/>
              <w:rPr>
                <w:b/>
                <w:sz w:val="20"/>
                <w:szCs w:val="20"/>
              </w:rPr>
            </w:pPr>
            <w:r w:rsidRPr="00113309">
              <w:rPr>
                <w:b/>
                <w:sz w:val="20"/>
                <w:szCs w:val="20"/>
              </w:rPr>
              <w:t>тыс. куб. м/</w:t>
            </w:r>
            <w:proofErr w:type="spellStart"/>
            <w:r w:rsidRPr="00113309">
              <w:rPr>
                <w:b/>
                <w:sz w:val="20"/>
                <w:szCs w:val="20"/>
              </w:rPr>
              <w:t>сут</w:t>
            </w:r>
            <w:proofErr w:type="spellEnd"/>
            <w:r w:rsidRPr="00113309">
              <w:rPr>
                <w:b/>
                <w:sz w:val="20"/>
                <w:szCs w:val="20"/>
              </w:rPr>
              <w:t>.</w:t>
            </w:r>
          </w:p>
        </w:tc>
        <w:tc>
          <w:tcPr>
            <w:tcW w:w="1836" w:type="pct"/>
            <w:tcBorders>
              <w:top w:val="single" w:sz="6" w:space="0" w:color="auto"/>
              <w:left w:val="single" w:sz="6" w:space="0" w:color="auto"/>
              <w:bottom w:val="single" w:sz="6" w:space="0" w:color="auto"/>
              <w:right w:val="single" w:sz="6" w:space="0" w:color="auto"/>
            </w:tcBorders>
            <w:vAlign w:val="center"/>
          </w:tcPr>
          <w:p w:rsidR="00FA6E34" w:rsidRPr="00113309" w:rsidRDefault="00FA6E34" w:rsidP="002E20BA">
            <w:pPr>
              <w:jc w:val="center"/>
              <w:rPr>
                <w:b/>
                <w:sz w:val="20"/>
                <w:szCs w:val="20"/>
              </w:rPr>
            </w:pPr>
            <w:r w:rsidRPr="00113309">
              <w:rPr>
                <w:b/>
                <w:sz w:val="20"/>
                <w:szCs w:val="20"/>
              </w:rPr>
              <w:t>Площадь участка,</w:t>
            </w:r>
          </w:p>
          <w:p w:rsidR="00FA6E34" w:rsidRPr="00113309" w:rsidRDefault="00FA6E34" w:rsidP="002E20BA">
            <w:pPr>
              <w:jc w:val="center"/>
              <w:rPr>
                <w:b/>
                <w:sz w:val="20"/>
                <w:szCs w:val="20"/>
              </w:rPr>
            </w:pPr>
            <w:r w:rsidRPr="00113309">
              <w:rPr>
                <w:b/>
                <w:sz w:val="20"/>
                <w:szCs w:val="20"/>
              </w:rPr>
              <w:t>га</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0,1</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0,25</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0,4</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1,0</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2,0</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3,0</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4,0</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12,0</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18,0</w:t>
            </w:r>
          </w:p>
        </w:tc>
      </w:tr>
      <w:tr w:rsidR="00FA6E34" w:rsidRPr="00113309" w:rsidTr="002E20BA">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FA6E34" w:rsidRPr="00113309" w:rsidRDefault="00FA6E34" w:rsidP="002E20BA">
            <w:pPr>
              <w:rPr>
                <w:sz w:val="20"/>
                <w:szCs w:val="20"/>
              </w:rPr>
            </w:pPr>
            <w:r w:rsidRPr="00113309">
              <w:rPr>
                <w:sz w:val="20"/>
                <w:szCs w:val="20"/>
              </w:rPr>
              <w:t>24,0</w:t>
            </w:r>
          </w:p>
        </w:tc>
      </w:tr>
    </w:tbl>
    <w:p w:rsidR="00AB2AA9" w:rsidRPr="00113309" w:rsidRDefault="00AB2AA9" w:rsidP="00AB2AA9">
      <w:pPr>
        <w:jc w:val="center"/>
        <w:rPr>
          <w:b/>
        </w:rPr>
      </w:pPr>
      <w:r w:rsidRPr="00113309">
        <w:rPr>
          <w:b/>
        </w:rPr>
        <w:t xml:space="preserve">ВЕЧНОМЕРЗЛЫЕ ГРУНТЫ </w:t>
      </w:r>
    </w:p>
    <w:p w:rsidR="00AB2AA9" w:rsidRPr="00113309" w:rsidRDefault="00AB2AA9" w:rsidP="00AB2AA9">
      <w:pPr>
        <w:jc w:val="center"/>
        <w:rPr>
          <w:b/>
        </w:rPr>
      </w:pPr>
      <w:r w:rsidRPr="00113309">
        <w:rPr>
          <w:b/>
        </w:rPr>
        <w:t>Общие указания</w:t>
      </w:r>
    </w:p>
    <w:p w:rsidR="00AB2AA9" w:rsidRPr="00113309" w:rsidRDefault="00AB2AA9" w:rsidP="00AB2AA9">
      <w:pPr>
        <w:pStyle w:val="a6"/>
      </w:pPr>
      <w:r w:rsidRPr="00113309">
        <w:t>При проектировании сетей и сооружений водоснабжения следует принимать</w:t>
      </w:r>
      <w:r w:rsidRPr="00113309">
        <w:rPr>
          <w:noProof/>
        </w:rPr>
        <w:t xml:space="preserve"> I </w:t>
      </w:r>
      <w:r w:rsidRPr="00113309">
        <w:t>или</w:t>
      </w:r>
      <w:r w:rsidRPr="00113309">
        <w:rPr>
          <w:noProof/>
        </w:rPr>
        <w:t xml:space="preserve"> II</w:t>
      </w:r>
      <w:r w:rsidRPr="00113309">
        <w:t xml:space="preserve"> принцип использования вечномерзлых грунтов.</w:t>
      </w:r>
    </w:p>
    <w:p w:rsidR="00AB2AA9" w:rsidRPr="00113309" w:rsidRDefault="00AB2AA9" w:rsidP="00AB2AA9">
      <w:pPr>
        <w:pStyle w:val="a6"/>
      </w:pPr>
      <w:r w:rsidRPr="00113309">
        <w:t>Расчетные расходы воды допускается увеличивать за счет сброса воды для предохранения сетей и водоводов от замерзания. Целесообразность и расход сбрасываемой в</w:t>
      </w:r>
      <w:bookmarkStart w:id="150" w:name="OCRUncertain692"/>
      <w:r w:rsidRPr="00113309">
        <w:t>о</w:t>
      </w:r>
      <w:bookmarkEnd w:id="150"/>
      <w:r w:rsidRPr="00113309">
        <w:t>ды должны обосновываться.</w:t>
      </w:r>
    </w:p>
    <w:p w:rsidR="00AB2AA9" w:rsidRPr="00113309" w:rsidRDefault="00AB2AA9" w:rsidP="00AB2AA9">
      <w:pPr>
        <w:pStyle w:val="a6"/>
      </w:pPr>
      <w:r w:rsidRPr="00113309">
        <w:t xml:space="preserve">При использовании в качестве источника водоснабжения подземных вод </w:t>
      </w:r>
      <w:bookmarkStart w:id="151" w:name="OCRUncertain693"/>
      <w:r w:rsidRPr="00113309">
        <w:t>(</w:t>
      </w:r>
      <w:proofErr w:type="spellStart"/>
      <w:r w:rsidRPr="00113309">
        <w:t>надмерзлотных</w:t>
      </w:r>
      <w:proofErr w:type="spellEnd"/>
      <w:r w:rsidRPr="00113309">
        <w:t>,</w:t>
      </w:r>
      <w:bookmarkEnd w:id="151"/>
      <w:r w:rsidRPr="00113309">
        <w:t xml:space="preserve"> межмерзлотных, </w:t>
      </w:r>
      <w:proofErr w:type="spellStart"/>
      <w:r w:rsidRPr="00113309">
        <w:t>подмерзлотных</w:t>
      </w:r>
      <w:proofErr w:type="spellEnd"/>
      <w:r w:rsidRPr="00113309">
        <w:t>) следует использовать источники с более высокой температурой воды.</w:t>
      </w:r>
    </w:p>
    <w:p w:rsidR="00AB2AA9" w:rsidRPr="00113309" w:rsidRDefault="00AB2AA9" w:rsidP="00AB2AA9">
      <w:pPr>
        <w:pStyle w:val="a6"/>
      </w:pPr>
      <w:r w:rsidRPr="00113309">
        <w:t>Искусственное регулирование и пополнение запасов подземных вод следует применять:</w:t>
      </w:r>
    </w:p>
    <w:p w:rsidR="00AB2AA9" w:rsidRPr="00113309" w:rsidRDefault="00AB2AA9" w:rsidP="00AB2AA9">
      <w:pPr>
        <w:pStyle w:val="a2"/>
      </w:pPr>
      <w:r w:rsidRPr="00113309">
        <w:t xml:space="preserve">для внутригодового перераспределения и увеличения запасов </w:t>
      </w:r>
      <w:proofErr w:type="spellStart"/>
      <w:r w:rsidRPr="00113309">
        <w:t>надмерзлотных</w:t>
      </w:r>
      <w:proofErr w:type="spellEnd"/>
      <w:r w:rsidRPr="00113309">
        <w:t xml:space="preserve"> вод;</w:t>
      </w:r>
    </w:p>
    <w:p w:rsidR="00AB2AA9" w:rsidRPr="00113309" w:rsidRDefault="00AB2AA9" w:rsidP="00AB2AA9">
      <w:pPr>
        <w:pStyle w:val="a2"/>
      </w:pPr>
      <w:r w:rsidRPr="00113309">
        <w:t xml:space="preserve">для создания запасов слабоминерализованных вод путем вытеснения засоленных межмерзлотных и </w:t>
      </w:r>
      <w:proofErr w:type="spellStart"/>
      <w:r w:rsidRPr="00113309">
        <w:t>подмерзлотных</w:t>
      </w:r>
      <w:proofErr w:type="spellEnd"/>
      <w:r w:rsidRPr="00113309">
        <w:t xml:space="preserve"> вод пресными водами;</w:t>
      </w:r>
    </w:p>
    <w:p w:rsidR="00AB2AA9" w:rsidRPr="00113309" w:rsidRDefault="00AB2AA9" w:rsidP="00AB2AA9">
      <w:pPr>
        <w:pStyle w:val="a2"/>
      </w:pPr>
      <w:r w:rsidRPr="00113309">
        <w:t>для получения воды с требуемой температурой.</w:t>
      </w:r>
    </w:p>
    <w:p w:rsidR="00AB2AA9" w:rsidRPr="00113309" w:rsidRDefault="00AB2AA9" w:rsidP="00AB2AA9">
      <w:pPr>
        <w:pStyle w:val="a6"/>
      </w:pPr>
      <w:r w:rsidRPr="00113309">
        <w:t xml:space="preserve">В </w:t>
      </w:r>
      <w:proofErr w:type="gramStart"/>
      <w:r w:rsidRPr="00113309">
        <w:t>составе</w:t>
      </w:r>
      <w:proofErr w:type="gramEnd"/>
      <w:r w:rsidRPr="00113309">
        <w:t xml:space="preserve"> систем искусственного пополнения подземных вод должны предусматриваться инфильтрационные сооружения, как правило, закрытого типа. Применение сооружений открытого типа допускается при обосновании.</w:t>
      </w:r>
    </w:p>
    <w:p w:rsidR="00AB2AA9" w:rsidRPr="00113309" w:rsidRDefault="00AB2AA9" w:rsidP="00AB2AA9">
      <w:pPr>
        <w:pStyle w:val="a6"/>
      </w:pPr>
      <w:r w:rsidRPr="00113309">
        <w:t xml:space="preserve">В вечномерзлых </w:t>
      </w:r>
      <w:proofErr w:type="gramStart"/>
      <w:r w:rsidRPr="00113309">
        <w:t>грунтах</w:t>
      </w:r>
      <w:proofErr w:type="gramEnd"/>
      <w:r w:rsidRPr="00113309">
        <w:t xml:space="preserve"> на водотоках, имеющих постоянный поверхностный сток и устойчивое русло, тип водозаборных сооружений должен приниматься с учетом: </w:t>
      </w:r>
    </w:p>
    <w:p w:rsidR="00AB2AA9" w:rsidRPr="00113309" w:rsidRDefault="00AB2AA9" w:rsidP="00AB2AA9">
      <w:pPr>
        <w:pStyle w:val="a2"/>
      </w:pPr>
      <w:r w:rsidRPr="00113309">
        <w:t xml:space="preserve">степени промерзания водотоков; </w:t>
      </w:r>
    </w:p>
    <w:p w:rsidR="00AB2AA9" w:rsidRPr="00113309" w:rsidRDefault="00AB2AA9" w:rsidP="00AB2AA9">
      <w:pPr>
        <w:pStyle w:val="a2"/>
      </w:pPr>
      <w:r w:rsidRPr="00113309">
        <w:t>формирования зоны оттаивания и изменения в связи с этим качества воды;</w:t>
      </w:r>
    </w:p>
    <w:p w:rsidR="00AB2AA9" w:rsidRPr="00113309" w:rsidRDefault="00AB2AA9" w:rsidP="00AB2AA9">
      <w:pPr>
        <w:pStyle w:val="a2"/>
      </w:pPr>
      <w:r w:rsidRPr="00113309">
        <w:t>мер защиты воды в водоприемных и водоотводящих элементах водозабора от замерзания.</w:t>
      </w:r>
    </w:p>
    <w:p w:rsidR="00AB2AA9" w:rsidRPr="00113309" w:rsidRDefault="00AB2AA9" w:rsidP="00AB2AA9">
      <w:pPr>
        <w:pStyle w:val="a2"/>
      </w:pPr>
      <w:r w:rsidRPr="00113309">
        <w:t>Схемы водозабора надлежит принимать:</w:t>
      </w:r>
    </w:p>
    <w:p w:rsidR="00AB2AA9" w:rsidRPr="00113309" w:rsidRDefault="00AB2AA9" w:rsidP="00AB2AA9">
      <w:pPr>
        <w:pStyle w:val="a2"/>
      </w:pPr>
      <w:r w:rsidRPr="00113309">
        <w:lastRenderedPageBreak/>
        <w:t>с сильно развитым фронтом берегового или затопленного водоприемника, в месте расположения которого русло следует регулировать системой невысоких запруд, размещаемых у противоположного берега;</w:t>
      </w:r>
    </w:p>
    <w:p w:rsidR="00AB2AA9" w:rsidRPr="00113309" w:rsidRDefault="00AB2AA9" w:rsidP="00AB2AA9">
      <w:pPr>
        <w:pStyle w:val="a2"/>
      </w:pPr>
      <w:r w:rsidRPr="00113309">
        <w:t>с фильтрующим водоприемником, входное отверстие которого расположено на уровне русла водотока;</w:t>
      </w:r>
    </w:p>
    <w:p w:rsidR="00AB2AA9" w:rsidRPr="00113309" w:rsidRDefault="00AB2AA9" w:rsidP="00AB2AA9">
      <w:pPr>
        <w:pStyle w:val="a2"/>
      </w:pPr>
      <w:r w:rsidRPr="00113309">
        <w:t xml:space="preserve">комбинированную, приспособленную для забора поверхностных и </w:t>
      </w:r>
      <w:proofErr w:type="spellStart"/>
      <w:r w:rsidRPr="00113309">
        <w:t>подрусловых</w:t>
      </w:r>
      <w:proofErr w:type="spellEnd"/>
      <w:r w:rsidRPr="00113309">
        <w:t xml:space="preserve"> вод.</w:t>
      </w:r>
    </w:p>
    <w:p w:rsidR="00AB2AA9" w:rsidRPr="00113309" w:rsidRDefault="00AB2AA9" w:rsidP="00AB2AA9">
      <w:pPr>
        <w:pStyle w:val="a6"/>
      </w:pPr>
      <w:r w:rsidRPr="00113309">
        <w:t xml:space="preserve">Примечание. При наличии талых водопроницаемых </w:t>
      </w:r>
      <w:proofErr w:type="spellStart"/>
      <w:r w:rsidRPr="00113309">
        <w:t>подрусловых</w:t>
      </w:r>
      <w:proofErr w:type="spellEnd"/>
      <w:r w:rsidRPr="00113309">
        <w:t xml:space="preserve"> пород с хорошими фильтрационными свойствами устройство водозабора поверхностных вод взамен водозабора </w:t>
      </w:r>
      <w:proofErr w:type="spellStart"/>
      <w:r w:rsidRPr="00113309">
        <w:t>подрусловых</w:t>
      </w:r>
      <w:proofErr w:type="spellEnd"/>
      <w:r w:rsidRPr="00113309">
        <w:t xml:space="preserve"> вод необходимо обосновать.</w:t>
      </w:r>
    </w:p>
    <w:p w:rsidR="00AB2AA9" w:rsidRPr="00113309" w:rsidRDefault="00AB2AA9" w:rsidP="00AB2AA9">
      <w:pPr>
        <w:pStyle w:val="a6"/>
      </w:pPr>
      <w:r w:rsidRPr="00113309">
        <w:t>Водозаборные сооружения из поверхностных источников надлежит располагать на естественно талых или вечномерзлых грунтах, при оттаивании которых деформации грунтов оснований не будут превышать допускаемых величин.</w:t>
      </w:r>
    </w:p>
    <w:p w:rsidR="00AB2AA9" w:rsidRPr="00113309" w:rsidRDefault="00AB2AA9" w:rsidP="00AB2AA9">
      <w:pPr>
        <w:pStyle w:val="a6"/>
      </w:pPr>
      <w:r w:rsidRPr="00113309">
        <w:t xml:space="preserve">На водотоках, промерзающих до дна, следует принимать водозаборы из </w:t>
      </w:r>
      <w:proofErr w:type="spellStart"/>
      <w:r w:rsidRPr="00113309">
        <w:t>подрусловых</w:t>
      </w:r>
      <w:proofErr w:type="spellEnd"/>
      <w:r w:rsidRPr="00113309">
        <w:t xml:space="preserve"> вод.</w:t>
      </w:r>
    </w:p>
    <w:p w:rsidR="00AB2AA9" w:rsidRPr="00113309" w:rsidRDefault="00AB2AA9" w:rsidP="00AB2AA9">
      <w:pPr>
        <w:pStyle w:val="a6"/>
        <w:rPr>
          <w:bCs/>
        </w:rPr>
      </w:pPr>
      <w:r w:rsidRPr="00113309">
        <w:t>Схема водоснабжения должна обеспечивать непрерывное движение воды на всех участках водоводов</w:t>
      </w:r>
      <w:r w:rsidRPr="00113309">
        <w:rPr>
          <w:bCs/>
        </w:rPr>
        <w:t xml:space="preserve"> и сети.</w:t>
      </w:r>
    </w:p>
    <w:p w:rsidR="00AB2AA9" w:rsidRPr="00113309" w:rsidRDefault="00AB2AA9" w:rsidP="00AB2AA9">
      <w:pPr>
        <w:pStyle w:val="af1"/>
      </w:pPr>
      <w:r w:rsidRPr="00113309">
        <w:t>Водоводы и сети</w:t>
      </w:r>
    </w:p>
    <w:p w:rsidR="00AB2AA9" w:rsidRPr="00113309" w:rsidRDefault="00AB2AA9" w:rsidP="00AB2AA9">
      <w:pPr>
        <w:pStyle w:val="a6"/>
      </w:pPr>
      <w:r w:rsidRPr="00113309">
        <w:rPr>
          <w:bCs/>
        </w:rPr>
        <w:t xml:space="preserve">При </w:t>
      </w:r>
      <w:r w:rsidRPr="00113309">
        <w:t>проектировании водоводов и сетей надлежит предусматривать:</w:t>
      </w:r>
    </w:p>
    <w:p w:rsidR="00AB2AA9" w:rsidRPr="00113309" w:rsidRDefault="00AB2AA9" w:rsidP="00AB2AA9">
      <w:pPr>
        <w:pStyle w:val="a2"/>
      </w:pPr>
      <w:r w:rsidRPr="00113309">
        <w:t>предохранение транспортируемой воды от замерзания;</w:t>
      </w:r>
    </w:p>
    <w:p w:rsidR="00AB2AA9" w:rsidRPr="00113309" w:rsidRDefault="00AB2AA9" w:rsidP="00AB2AA9">
      <w:pPr>
        <w:pStyle w:val="a2"/>
      </w:pPr>
      <w:r w:rsidRPr="00113309">
        <w:t xml:space="preserve">обеспечение устойчивости трубопроводов на </w:t>
      </w:r>
      <w:bookmarkStart w:id="152" w:name="OCRUncertain710"/>
      <w:r w:rsidRPr="00113309">
        <w:t>вечномерзлых</w:t>
      </w:r>
      <w:bookmarkEnd w:id="152"/>
      <w:r w:rsidRPr="00113309">
        <w:t xml:space="preserve"> </w:t>
      </w:r>
      <w:bookmarkStart w:id="153" w:name="OCRUncertain711"/>
      <w:r w:rsidRPr="00113309">
        <w:t>грунтах</w:t>
      </w:r>
      <w:bookmarkEnd w:id="153"/>
      <w:r w:rsidRPr="00113309">
        <w:t xml:space="preserve"> с учетом меха</w:t>
      </w:r>
      <w:bookmarkStart w:id="154" w:name="OCRUncertain712"/>
      <w:r w:rsidRPr="00113309">
        <w:t>н</w:t>
      </w:r>
      <w:bookmarkEnd w:id="154"/>
      <w:r w:rsidRPr="00113309">
        <w:t>ичес</w:t>
      </w:r>
      <w:bookmarkStart w:id="155" w:name="OCRUncertain713"/>
      <w:r w:rsidRPr="00113309">
        <w:t>к</w:t>
      </w:r>
      <w:bookmarkEnd w:id="155"/>
      <w:r w:rsidRPr="00113309">
        <w:t>ого воздействия оттаивающих и промерзающих грунтов на трубопроводы и сооружения на них;</w:t>
      </w:r>
    </w:p>
    <w:p w:rsidR="00AB2AA9" w:rsidRPr="00113309" w:rsidRDefault="00AB2AA9" w:rsidP="00AB2AA9">
      <w:pPr>
        <w:pStyle w:val="a2"/>
      </w:pPr>
      <w:r w:rsidRPr="00113309">
        <w:t>защиту вечномерзлых грунтов оснований от воздействия на них воды при авариях на трубопроводах;</w:t>
      </w:r>
    </w:p>
    <w:p w:rsidR="00AB2AA9" w:rsidRPr="00113309" w:rsidRDefault="00AB2AA9" w:rsidP="00AB2AA9">
      <w:pPr>
        <w:pStyle w:val="a2"/>
      </w:pPr>
      <w:r w:rsidRPr="00113309">
        <w:t xml:space="preserve">организацию контроля за тепловым режимом водоводов и сетей и тепловым воздействием их на основания трубопроводов и </w:t>
      </w:r>
      <w:proofErr w:type="spellStart"/>
      <w:r w:rsidRPr="00113309">
        <w:t>близрасположенных</w:t>
      </w:r>
      <w:proofErr w:type="spellEnd"/>
      <w:r w:rsidRPr="00113309">
        <w:t xml:space="preserve"> зданий и сооружений.</w:t>
      </w:r>
    </w:p>
    <w:p w:rsidR="00AB2AA9" w:rsidRPr="00113309" w:rsidRDefault="00AB2AA9" w:rsidP="00AB2AA9">
      <w:pPr>
        <w:pStyle w:val="a6"/>
      </w:pPr>
      <w:r w:rsidRPr="00113309">
        <w:t>При размещении сетей водопровода на генеральном плане следует предусматривать:</w:t>
      </w:r>
    </w:p>
    <w:p w:rsidR="00AB2AA9" w:rsidRPr="00113309" w:rsidRDefault="00AB2AA9" w:rsidP="00AB2AA9">
      <w:pPr>
        <w:pStyle w:val="a2"/>
      </w:pPr>
      <w:r w:rsidRPr="00113309">
        <w:t>максимальное совмещение с сетями теплоснабжения;</w:t>
      </w:r>
    </w:p>
    <w:p w:rsidR="00AB2AA9" w:rsidRPr="00113309" w:rsidRDefault="00AB2AA9" w:rsidP="00AB2AA9">
      <w:pPr>
        <w:pStyle w:val="a2"/>
      </w:pPr>
      <w:r w:rsidRPr="00113309">
        <w:t>минимальную протяженность сетей;</w:t>
      </w:r>
    </w:p>
    <w:p w:rsidR="00AB2AA9" w:rsidRPr="00113309" w:rsidRDefault="00AB2AA9" w:rsidP="00AB2AA9">
      <w:pPr>
        <w:pStyle w:val="a2"/>
      </w:pPr>
      <w:r w:rsidRPr="00113309">
        <w:t>использование блокировки зданий, позволяющей прокладывать сети на подвесках в вентилируемых подпольях;</w:t>
      </w:r>
    </w:p>
    <w:p w:rsidR="00AB2AA9" w:rsidRPr="00113309" w:rsidRDefault="00AB2AA9" w:rsidP="00AB2AA9">
      <w:pPr>
        <w:pStyle w:val="a2"/>
      </w:pPr>
      <w:r w:rsidRPr="00113309">
        <w:t>сокращение числа подключений к сети водопровода за счет присоединения нескольких зданий к одному вводу водопровода.</w:t>
      </w:r>
    </w:p>
    <w:p w:rsidR="00AB2AA9" w:rsidRPr="00113309" w:rsidRDefault="00AB2AA9" w:rsidP="00AB2AA9">
      <w:pPr>
        <w:pStyle w:val="a6"/>
      </w:pPr>
      <w:r w:rsidRPr="00113309">
        <w:t xml:space="preserve">Надземная прокладка, исключающая тепловое воздействие трубопроводов на грунт основания, должна предусматриваться на лежневых, </w:t>
      </w:r>
      <w:proofErr w:type="spellStart"/>
      <w:r w:rsidRPr="00113309">
        <w:t>городковых</w:t>
      </w:r>
      <w:proofErr w:type="spellEnd"/>
      <w:r w:rsidRPr="00113309">
        <w:t>, подвесных, свайных опорах, на мачтах, эстакадах и по конструкциям зданий и сооружений в вентилируемых подпольях зданий.</w:t>
      </w:r>
    </w:p>
    <w:p w:rsidR="00AB2AA9" w:rsidRPr="00113309" w:rsidRDefault="00AB2AA9" w:rsidP="00AB2AA9">
      <w:pPr>
        <w:pStyle w:val="a6"/>
      </w:pPr>
      <w:r w:rsidRPr="00113309">
        <w:t xml:space="preserve">В сложных грунтовых </w:t>
      </w:r>
      <w:proofErr w:type="gramStart"/>
      <w:r w:rsidRPr="00113309">
        <w:t>условиях</w:t>
      </w:r>
      <w:proofErr w:type="gramEnd"/>
      <w:r w:rsidRPr="00113309">
        <w:t xml:space="preserve"> и при сейсмической активности вне населенных пунктов следует предусматривать подвесную зигзагообразную прокладку трубопроводов.</w:t>
      </w:r>
    </w:p>
    <w:p w:rsidR="00AB2AA9" w:rsidRPr="00113309" w:rsidRDefault="00AB2AA9" w:rsidP="00AB2AA9">
      <w:pPr>
        <w:pStyle w:val="a6"/>
      </w:pPr>
      <w:r w:rsidRPr="00113309">
        <w:t xml:space="preserve">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Водоводы и сети, прокладываемые </w:t>
      </w:r>
      <w:proofErr w:type="spellStart"/>
      <w:r w:rsidRPr="00113309">
        <w:t>надземно</w:t>
      </w:r>
      <w:proofErr w:type="spellEnd"/>
      <w:r w:rsidRPr="00113309">
        <w:t>,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AB2AA9" w:rsidRPr="00113309" w:rsidRDefault="00AB2AA9" w:rsidP="00AB2AA9">
      <w:pPr>
        <w:pStyle w:val="a6"/>
      </w:pPr>
      <w:r w:rsidRPr="00113309">
        <w:lastRenderedPageBreak/>
        <w:t>При расчете тепловых потерь трубопроводов термическое сопротивление снега учитывать не следует.</w:t>
      </w:r>
    </w:p>
    <w:p w:rsidR="00AB2AA9" w:rsidRPr="00113309" w:rsidRDefault="00AB2AA9" w:rsidP="00AB2AA9">
      <w:pPr>
        <w:pStyle w:val="a6"/>
      </w:pPr>
      <w:r w:rsidRPr="00113309">
        <w:t xml:space="preserve">Подземная </w:t>
      </w:r>
      <w:proofErr w:type="spellStart"/>
      <w:r w:rsidRPr="00113309">
        <w:t>бесканальная</w:t>
      </w:r>
      <w:proofErr w:type="spellEnd"/>
      <w:r w:rsidRPr="00113309">
        <w:t xml:space="preserve"> прокладка трубопроводов должна приниматься на основе теплотехнических расчетов, при этом в летнее время зона </w:t>
      </w:r>
      <w:proofErr w:type="spellStart"/>
      <w:r w:rsidRPr="00113309">
        <w:t>протаивания</w:t>
      </w:r>
      <w:proofErr w:type="spellEnd"/>
      <w:r w:rsidRPr="00113309">
        <w:t xml:space="preserve"> грунта вокруг трубы не должна влиять на устойчивость оснований трубопроводов и </w:t>
      </w:r>
      <w:proofErr w:type="spellStart"/>
      <w:r w:rsidRPr="00113309">
        <w:t>близрасположенных</w:t>
      </w:r>
      <w:proofErr w:type="spellEnd"/>
      <w:r w:rsidRPr="00113309">
        <w:t xml:space="preserve"> зданий и сооружений, а в зимнее время — должна предохранять транспортируемую жидкость от замерзания.</w:t>
      </w:r>
    </w:p>
    <w:p w:rsidR="00AB2AA9" w:rsidRPr="00113309" w:rsidRDefault="00AB2AA9" w:rsidP="00AB2AA9">
      <w:pPr>
        <w:pStyle w:val="a6"/>
      </w:pPr>
      <w:r w:rsidRPr="00113309">
        <w:t>При защите водопроводных труб от замерзания автоматическими выпусками воды или греющим электрическим кабелем допускается прокладка их в слое сезонного промерзания грунта.</w:t>
      </w:r>
    </w:p>
    <w:p w:rsidR="00AB2AA9" w:rsidRPr="00113309" w:rsidRDefault="00AB2AA9" w:rsidP="00AB2AA9">
      <w:pPr>
        <w:pStyle w:val="a6"/>
      </w:pPr>
      <w:r w:rsidRPr="00113309">
        <w:t xml:space="preserve">Расстояния от подземных трубопроводов до фундаментов и сооружений следует принимать по теплотехническому расчету, но не менее 6 м при </w:t>
      </w:r>
      <w:proofErr w:type="spellStart"/>
      <w:r w:rsidRPr="00113309">
        <w:t>бесканальной</w:t>
      </w:r>
      <w:proofErr w:type="spellEnd"/>
      <w:r w:rsidRPr="00113309">
        <w:t xml:space="preserve"> прокладке трубопроводов.</w:t>
      </w:r>
    </w:p>
    <w:p w:rsidR="00AB2AA9" w:rsidRPr="00113309" w:rsidRDefault="00AB2AA9" w:rsidP="00AB2AA9">
      <w:pPr>
        <w:pStyle w:val="a6"/>
      </w:pPr>
      <w:r w:rsidRPr="00113309">
        <w:t>Каналы допускается предусматривать на коротких участках сети.</w:t>
      </w:r>
    </w:p>
    <w:p w:rsidR="00AB2AA9" w:rsidRPr="00113309" w:rsidRDefault="00AB2AA9" w:rsidP="00AB2AA9">
      <w:pPr>
        <w:pStyle w:val="a6"/>
      </w:pPr>
      <w:r w:rsidRPr="00113309">
        <w:t>Тоннели надлежит принимать при совмещенной прокладке водопровода с другими инженерными коммуникациями.</w:t>
      </w:r>
    </w:p>
    <w:p w:rsidR="00AB2AA9" w:rsidRPr="00113309" w:rsidRDefault="00AB2AA9" w:rsidP="00AB2AA9">
      <w:pPr>
        <w:pStyle w:val="a6"/>
      </w:pPr>
      <w:r w:rsidRPr="00113309">
        <w:t xml:space="preserve">Переходы трубопроводов через улицы или дороги в каналах или стальных футлярах надлежит ограничивать колодцами с размещением в них вентиляционных шахт и водосборных приямков и прокладывать только по </w:t>
      </w:r>
      <w:proofErr w:type="spellStart"/>
      <w:r w:rsidRPr="00113309">
        <w:t>непросадочным</w:t>
      </w:r>
      <w:proofErr w:type="spellEnd"/>
      <w:r w:rsidRPr="00113309">
        <w:t xml:space="preserve"> (на расчетную глубину </w:t>
      </w:r>
      <w:proofErr w:type="spellStart"/>
      <w:r w:rsidRPr="00113309">
        <w:t>протаивания</w:t>
      </w:r>
      <w:proofErr w:type="spellEnd"/>
      <w:r w:rsidRPr="00113309">
        <w:t>) грунтам оснований.</w:t>
      </w:r>
    </w:p>
    <w:p w:rsidR="00AB2AA9" w:rsidRPr="00113309" w:rsidRDefault="00AB2AA9" w:rsidP="00AB2AA9">
      <w:pPr>
        <w:pStyle w:val="a6"/>
      </w:pPr>
      <w:r w:rsidRPr="00113309">
        <w:t xml:space="preserve">При проектировании трубопроводов для предохранения транспортируемой воды от замерзания предусматриваются: </w:t>
      </w:r>
    </w:p>
    <w:p w:rsidR="00AB2AA9" w:rsidRPr="00113309" w:rsidRDefault="00AB2AA9" w:rsidP="00AB2AA9">
      <w:pPr>
        <w:pStyle w:val="a2"/>
      </w:pPr>
      <w:r w:rsidRPr="00113309">
        <w:t xml:space="preserve">тепловая изоляция трубопроводов; </w:t>
      </w:r>
    </w:p>
    <w:p w:rsidR="00AB2AA9" w:rsidRPr="00113309" w:rsidRDefault="00AB2AA9" w:rsidP="00AB2AA9">
      <w:pPr>
        <w:pStyle w:val="a2"/>
      </w:pPr>
      <w:r w:rsidRPr="00113309">
        <w:t xml:space="preserve">подогрев воды; </w:t>
      </w:r>
    </w:p>
    <w:p w:rsidR="00AB2AA9" w:rsidRPr="00113309" w:rsidRDefault="00AB2AA9" w:rsidP="00AB2AA9">
      <w:pPr>
        <w:pStyle w:val="a2"/>
      </w:pPr>
      <w:r w:rsidRPr="00113309">
        <w:t xml:space="preserve">подогрев трубопроводов; </w:t>
      </w:r>
    </w:p>
    <w:p w:rsidR="00AB2AA9" w:rsidRPr="00113309" w:rsidRDefault="00AB2AA9" w:rsidP="00AB2AA9">
      <w:pPr>
        <w:pStyle w:val="a2"/>
      </w:pPr>
      <w:r w:rsidRPr="00113309">
        <w:t>непрерывное движение воды в трубопроводах;</w:t>
      </w:r>
    </w:p>
    <w:p w:rsidR="00AB2AA9" w:rsidRPr="00113309" w:rsidRDefault="00AB2AA9" w:rsidP="00AB2AA9">
      <w:pPr>
        <w:pStyle w:val="a2"/>
      </w:pPr>
      <w:r w:rsidRPr="00113309">
        <w:t>повышение гидродинамического трения в трубопроводах;</w:t>
      </w:r>
    </w:p>
    <w:p w:rsidR="00AB2AA9" w:rsidRPr="00113309" w:rsidRDefault="00AB2AA9" w:rsidP="00AB2AA9">
      <w:pPr>
        <w:pStyle w:val="a2"/>
      </w:pPr>
      <w:r w:rsidRPr="00113309">
        <w:t xml:space="preserve">применение стальной арматуры в исполнении, устойчивом против замерзания; </w:t>
      </w:r>
    </w:p>
    <w:p w:rsidR="00AB2AA9" w:rsidRPr="00113309" w:rsidRDefault="00AB2AA9" w:rsidP="00AB2AA9">
      <w:pPr>
        <w:pStyle w:val="a2"/>
      </w:pPr>
      <w:r w:rsidRPr="00113309">
        <w:t xml:space="preserve">установка автоматических выпусков воды. </w:t>
      </w:r>
    </w:p>
    <w:p w:rsidR="00AB2AA9" w:rsidRPr="00113309" w:rsidRDefault="00AB2AA9" w:rsidP="00AB2AA9">
      <w:pPr>
        <w:pStyle w:val="a6"/>
      </w:pPr>
      <w:r w:rsidRPr="00113309">
        <w:t>Минимальная температура воды в водоводах и сетях должна определяться теплотехническими расчетами, при этом допускается принимать колебание температуры в интервале от нескольких долей градуса до нескольких градусов (3—5</w:t>
      </w:r>
      <w:r w:rsidRPr="00113309">
        <w:sym w:font="Arial" w:char="00B0"/>
      </w:r>
      <w:r w:rsidRPr="00113309">
        <w:t>С).</w:t>
      </w:r>
    </w:p>
    <w:p w:rsidR="00AB2AA9" w:rsidRPr="00113309" w:rsidRDefault="00AB2AA9" w:rsidP="00AB2AA9">
      <w:pPr>
        <w:pStyle w:val="a6"/>
      </w:pPr>
      <w:r w:rsidRPr="00113309">
        <w:t xml:space="preserve">При отсутствии теплотехнических расчетов температуру воды в концевых участках сети и водоводов допускается принимать для труб диаметром: </w:t>
      </w:r>
    </w:p>
    <w:p w:rsidR="00AB2AA9" w:rsidRPr="00113309" w:rsidRDefault="00AB2AA9" w:rsidP="00AB2AA9">
      <w:pPr>
        <w:pStyle w:val="a2"/>
      </w:pPr>
      <w:r w:rsidRPr="00113309">
        <w:t>до 300 мм — не менее 5</w:t>
      </w:r>
      <w:r w:rsidRPr="00113309">
        <w:sym w:font="Arial" w:char="00B0"/>
      </w:r>
      <w:r w:rsidRPr="00113309">
        <w:t xml:space="preserve">С; </w:t>
      </w:r>
    </w:p>
    <w:p w:rsidR="00AB2AA9" w:rsidRPr="00113309" w:rsidRDefault="00AB2AA9" w:rsidP="00AB2AA9">
      <w:pPr>
        <w:pStyle w:val="a2"/>
      </w:pPr>
      <w:r w:rsidRPr="00113309">
        <w:t>свыше 300 мм — не менее 3</w:t>
      </w:r>
      <w:r w:rsidRPr="00113309">
        <w:sym w:font="Arial" w:char="00B0"/>
      </w:r>
      <w:r w:rsidRPr="00113309">
        <w:t xml:space="preserve">С. </w:t>
      </w:r>
    </w:p>
    <w:p w:rsidR="00AB2AA9" w:rsidRPr="00113309" w:rsidRDefault="00AB2AA9" w:rsidP="00AB2AA9">
      <w:pPr>
        <w:pStyle w:val="a6"/>
      </w:pPr>
      <w:r w:rsidRPr="00113309">
        <w:t>Для снижения затрат на подогрев воды следует использовать:</w:t>
      </w:r>
    </w:p>
    <w:p w:rsidR="00AB2AA9" w:rsidRPr="00113309" w:rsidRDefault="00AB2AA9" w:rsidP="00AB2AA9">
      <w:pPr>
        <w:pStyle w:val="a2"/>
      </w:pPr>
      <w:r w:rsidRPr="00113309">
        <w:t>тепловые вторичные энергетические ресурсы;</w:t>
      </w:r>
    </w:p>
    <w:p w:rsidR="00AB2AA9" w:rsidRPr="00113309" w:rsidRDefault="00AB2AA9" w:rsidP="00AB2AA9">
      <w:pPr>
        <w:pStyle w:val="a2"/>
      </w:pPr>
      <w:r w:rsidRPr="00113309">
        <w:t>теплоту гидродинамического трения за счет повышения скорости движения воды в трубопроводах, оптимальное значение которых надле</w:t>
      </w:r>
      <w:bookmarkStart w:id="156" w:name="OCRUncertain736"/>
      <w:r w:rsidRPr="00113309">
        <w:t>ж</w:t>
      </w:r>
      <w:bookmarkEnd w:id="156"/>
      <w:r w:rsidRPr="00113309">
        <w:t>ит определять расчетом.</w:t>
      </w:r>
    </w:p>
    <w:p w:rsidR="00AB2AA9" w:rsidRPr="00113309" w:rsidRDefault="00AB2AA9" w:rsidP="00AB2AA9">
      <w:pPr>
        <w:pStyle w:val="a6"/>
      </w:pPr>
      <w:r w:rsidRPr="00113309">
        <w:t xml:space="preserve">Подогрев трубопроводов надлежит предусматривать с помощью теплового сопровождения или греющего </w:t>
      </w:r>
      <w:proofErr w:type="spellStart"/>
      <w:r w:rsidRPr="00113309">
        <w:t>электрокабеля</w:t>
      </w:r>
      <w:proofErr w:type="spellEnd"/>
      <w:r w:rsidRPr="00113309">
        <w:t xml:space="preserve">. Греющий кабель при подземной </w:t>
      </w:r>
      <w:proofErr w:type="spellStart"/>
      <w:r w:rsidRPr="00113309">
        <w:t>бесканальной</w:t>
      </w:r>
      <w:proofErr w:type="spellEnd"/>
      <w:r w:rsidRPr="00113309">
        <w:t xml:space="preserve"> прокладке следует располагать над трубопроводом.</w:t>
      </w:r>
    </w:p>
    <w:p w:rsidR="00AB2AA9" w:rsidRPr="00113309" w:rsidRDefault="00AB2AA9" w:rsidP="00AB2AA9">
      <w:pPr>
        <w:pStyle w:val="a6"/>
      </w:pPr>
      <w:r w:rsidRPr="00113309">
        <w:t>Непрерывное движение воды в трубопроводах должно обеспечиваться:</w:t>
      </w:r>
    </w:p>
    <w:p w:rsidR="00AB2AA9" w:rsidRPr="00113309" w:rsidRDefault="00AB2AA9" w:rsidP="00AB2AA9">
      <w:pPr>
        <w:pStyle w:val="a2"/>
      </w:pPr>
      <w:r w:rsidRPr="00113309">
        <w:t>подключением крупных потребителей воды к концевым участкам тупиковой сети;</w:t>
      </w:r>
    </w:p>
    <w:p w:rsidR="00AB2AA9" w:rsidRPr="00113309" w:rsidRDefault="00AB2AA9" w:rsidP="00AB2AA9">
      <w:pPr>
        <w:pStyle w:val="a2"/>
      </w:pPr>
      <w:r w:rsidRPr="00113309">
        <w:t>применением минимального числа колец сети, вытянутых по направлению основного потока воды к крупному потребителю;</w:t>
      </w:r>
    </w:p>
    <w:p w:rsidR="00AB2AA9" w:rsidRPr="00113309" w:rsidRDefault="00AB2AA9" w:rsidP="00AB2AA9">
      <w:pPr>
        <w:pStyle w:val="a2"/>
      </w:pPr>
      <w:r w:rsidRPr="00113309">
        <w:lastRenderedPageBreak/>
        <w:t>принятием схемы водопроводных кольцевых сетей, замкнутых на циркуляционных насосных станциях, совмещенных в необходимых случаях с пунктами подогрева воды;</w:t>
      </w:r>
    </w:p>
    <w:p w:rsidR="00AB2AA9" w:rsidRPr="00113309" w:rsidRDefault="00AB2AA9" w:rsidP="00AB2AA9">
      <w:pPr>
        <w:pStyle w:val="a2"/>
      </w:pPr>
      <w:r w:rsidRPr="00113309">
        <w:t>сбросом воды на концевом участке тупиковой сети;</w:t>
      </w:r>
    </w:p>
    <w:p w:rsidR="00AB2AA9" w:rsidRPr="00113309" w:rsidRDefault="00AB2AA9" w:rsidP="00AB2AA9">
      <w:pPr>
        <w:pStyle w:val="a2"/>
      </w:pPr>
      <w:r w:rsidRPr="00113309">
        <w:t>бесперебойным электроснабжением насосной станции от двух независимых источников, установкой на площадке насосной станции резервной электростанции на жидком топливе или установкой дополнительного агрегата с двигателем внутреннего сгорания (при наличии одного источника электроснабжения);</w:t>
      </w:r>
    </w:p>
    <w:p w:rsidR="00AB2AA9" w:rsidRPr="00113309" w:rsidRDefault="00AB2AA9" w:rsidP="00AB2AA9">
      <w:pPr>
        <w:pStyle w:val="a2"/>
      </w:pPr>
      <w:r w:rsidRPr="00113309">
        <w:t>организацией непрерывного контроля за расходом воды в водоводах и сетях.</w:t>
      </w:r>
    </w:p>
    <w:p w:rsidR="00AB2AA9" w:rsidRPr="00113309" w:rsidRDefault="00AB2AA9" w:rsidP="00AB2AA9">
      <w:pPr>
        <w:pStyle w:val="a6"/>
      </w:pPr>
      <w:r w:rsidRPr="00113309">
        <w:t>Для водоводов и сетей необходимо применять стальные и пластмассовые трубы; чугунные трубы допускается применять при прокладке в тоннелях.</w:t>
      </w:r>
    </w:p>
    <w:p w:rsidR="00AB2AA9" w:rsidRPr="00113309" w:rsidRDefault="00AB2AA9" w:rsidP="00AB2AA9">
      <w:pPr>
        <w:pStyle w:val="a6"/>
      </w:pPr>
      <w:r w:rsidRPr="00113309">
        <w:t>Пожарные гидранты специальной конструкции для районов с вечномерзлыми грунтами надлежит располагать на магистральных участках сети.</w:t>
      </w:r>
    </w:p>
    <w:p w:rsidR="00AB2AA9" w:rsidRPr="00113309" w:rsidRDefault="00AB2AA9" w:rsidP="00AB2AA9">
      <w:pPr>
        <w:pStyle w:val="a2"/>
        <w:numPr>
          <w:ilvl w:val="0"/>
          <w:numId w:val="0"/>
        </w:numPr>
        <w:ind w:left="737"/>
      </w:pPr>
      <w:r w:rsidRPr="00113309">
        <w:t>Диаметр труб на вводах в здания должен быть не менее</w:t>
      </w:r>
      <w:r w:rsidRPr="00113309">
        <w:rPr>
          <w:noProof/>
        </w:rPr>
        <w:t xml:space="preserve"> 50</w:t>
      </w:r>
      <w:r w:rsidRPr="00113309">
        <w:t xml:space="preserve"> мм. </w:t>
      </w:r>
    </w:p>
    <w:p w:rsidR="00FA6E34" w:rsidRPr="00113309" w:rsidRDefault="00FA6E34" w:rsidP="00FA6E34">
      <w:pPr>
        <w:pStyle w:val="2"/>
      </w:pPr>
      <w:bookmarkStart w:id="157" w:name="_Toc389132852"/>
      <w:bookmarkStart w:id="158" w:name="_Toc393700464"/>
      <w:bookmarkStart w:id="159" w:name="_Toc527358949"/>
      <w:bookmarkStart w:id="160" w:name="_Toc527360127"/>
      <w:r w:rsidRPr="00113309">
        <w:t>Объекты водоотведения</w:t>
      </w:r>
      <w:bookmarkEnd w:id="157"/>
      <w:bookmarkEnd w:id="158"/>
    </w:p>
    <w:p w:rsidR="00FA6E34" w:rsidRPr="00113309" w:rsidRDefault="00FA6E34" w:rsidP="00FA6E34">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FA6E34" w:rsidRPr="00113309" w:rsidRDefault="00FA6E34" w:rsidP="00FA6E34">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FA6E34" w:rsidRPr="00113309" w:rsidRDefault="00FA6E34" w:rsidP="00FA6E34">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FA6E34" w:rsidRPr="00113309" w:rsidRDefault="00FA6E34" w:rsidP="00FA6E34">
      <w:pPr>
        <w:pStyle w:val="a6"/>
      </w:pPr>
      <w:r w:rsidRPr="00113309">
        <w:t xml:space="preserve">Для отдельных районов в зависимости от их территориального расположения допускается применение местных систем </w:t>
      </w:r>
      <w:proofErr w:type="spellStart"/>
      <w:r w:rsidRPr="00113309">
        <w:t>канализования</w:t>
      </w:r>
      <w:proofErr w:type="spellEnd"/>
      <w:r w:rsidRPr="00113309">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113309">
        <w:t>рыбохозяйственного</w:t>
      </w:r>
      <w:proofErr w:type="spellEnd"/>
      <w:r w:rsidRPr="00113309">
        <w:t xml:space="preserve"> значения.</w:t>
      </w:r>
    </w:p>
    <w:p w:rsidR="00FA6E34" w:rsidRPr="00113309" w:rsidRDefault="00FA6E34" w:rsidP="00FA6E34">
      <w:pPr>
        <w:pStyle w:val="a6"/>
      </w:pPr>
      <w:r w:rsidRPr="00113309">
        <w:t xml:space="preserve">Для отдельно стоящих </w:t>
      </w:r>
      <w:proofErr w:type="spellStart"/>
      <w:r w:rsidRPr="00113309">
        <w:t>неканализованных</w:t>
      </w:r>
      <w:proofErr w:type="spellEnd"/>
      <w:r w:rsidRPr="00113309">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113309">
        <w:t>сут</w:t>
      </w:r>
      <w:proofErr w:type="spellEnd"/>
      <w:r w:rsidRPr="00113309">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FA6E34" w:rsidRPr="00113309" w:rsidRDefault="00FA6E34" w:rsidP="00FA6E34">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FA6E34" w:rsidRPr="00113309" w:rsidRDefault="00FA6E34" w:rsidP="00FA6E34">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FA6E34" w:rsidRPr="00113309" w:rsidRDefault="00FA6E34" w:rsidP="00FA6E34">
      <w:pPr>
        <w:pStyle w:val="a6"/>
      </w:pPr>
      <w:r w:rsidRPr="00113309">
        <w:t>Размещение на селитебных территориях накопителей канализационных осадков не допускается.</w:t>
      </w:r>
    </w:p>
    <w:p w:rsidR="00FA6E34" w:rsidRPr="00113309" w:rsidRDefault="00FA6E34" w:rsidP="00FA6E34">
      <w:pPr>
        <w:pStyle w:val="a6"/>
      </w:pPr>
      <w:bookmarkStart w:id="161"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13309">
        <w:t>равным</w:t>
      </w:r>
      <w:proofErr w:type="gramEnd"/>
      <w:r w:rsidRPr="00113309">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FA6E34" w:rsidRPr="00113309" w:rsidRDefault="00FA6E34" w:rsidP="00FA6E34">
      <w:pPr>
        <w:pStyle w:val="af1"/>
        <w:keepNext/>
        <w:jc w:val="right"/>
      </w:pPr>
      <w:bookmarkStart w:id="162" w:name="_Ref364440721"/>
      <w:bookmarkStart w:id="163" w:name="_Ref354156974"/>
      <w:bookmarkEnd w:id="161"/>
      <w:r w:rsidRPr="00113309">
        <w:lastRenderedPageBreak/>
        <w:t xml:space="preserve">Таблица </w:t>
      </w:r>
      <w:bookmarkEnd w:id="162"/>
      <w:r>
        <w:t>30</w:t>
      </w:r>
    </w:p>
    <w:bookmarkEnd w:id="163"/>
    <w:p w:rsidR="00FA6E34" w:rsidRPr="00113309" w:rsidRDefault="00FA6E34" w:rsidP="00FA6E34">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FA6E34" w:rsidRPr="00113309" w:rsidTr="002E20BA">
        <w:trPr>
          <w:trHeight w:val="20"/>
          <w:tblHeader/>
        </w:trPr>
        <w:tc>
          <w:tcPr>
            <w:tcW w:w="206" w:type="pct"/>
            <w:vAlign w:val="center"/>
          </w:tcPr>
          <w:p w:rsidR="00FA6E34" w:rsidRPr="00113309" w:rsidRDefault="00FA6E34" w:rsidP="002E20BA">
            <w:pPr>
              <w:jc w:val="center"/>
              <w:rPr>
                <w:rFonts w:eastAsia="Calibri"/>
                <w:b/>
                <w:sz w:val="20"/>
                <w:szCs w:val="20"/>
              </w:rPr>
            </w:pPr>
            <w:r w:rsidRPr="00113309">
              <w:rPr>
                <w:rFonts w:eastAsia="Calibri"/>
                <w:b/>
                <w:sz w:val="20"/>
                <w:szCs w:val="20"/>
              </w:rPr>
              <w:t>№</w:t>
            </w:r>
          </w:p>
        </w:tc>
        <w:tc>
          <w:tcPr>
            <w:tcW w:w="3022" w:type="pct"/>
            <w:vAlign w:val="center"/>
          </w:tcPr>
          <w:p w:rsidR="00FA6E34" w:rsidRPr="00113309" w:rsidRDefault="00FA6E34" w:rsidP="002E20BA">
            <w:pPr>
              <w:jc w:val="center"/>
              <w:rPr>
                <w:b/>
                <w:sz w:val="20"/>
                <w:szCs w:val="20"/>
              </w:rPr>
            </w:pPr>
            <w:r w:rsidRPr="00113309">
              <w:rPr>
                <w:b/>
                <w:sz w:val="20"/>
                <w:szCs w:val="20"/>
              </w:rPr>
              <w:t>Степень благоустройства жилых помещений</w:t>
            </w:r>
          </w:p>
        </w:tc>
        <w:tc>
          <w:tcPr>
            <w:tcW w:w="1772" w:type="pct"/>
            <w:vAlign w:val="center"/>
          </w:tcPr>
          <w:p w:rsidR="00FA6E34" w:rsidRPr="00113309" w:rsidRDefault="00FA6E34" w:rsidP="002E20BA">
            <w:pPr>
              <w:jc w:val="center"/>
              <w:rPr>
                <w:b/>
                <w:sz w:val="20"/>
                <w:szCs w:val="20"/>
              </w:rPr>
            </w:pPr>
            <w:r w:rsidRPr="00113309">
              <w:rPr>
                <w:b/>
                <w:sz w:val="20"/>
                <w:szCs w:val="20"/>
              </w:rPr>
              <w:t>Норматив водоотведения,</w:t>
            </w:r>
          </w:p>
          <w:p w:rsidR="00FA6E34" w:rsidRPr="00113309" w:rsidRDefault="00FA6E34" w:rsidP="002E20BA">
            <w:pPr>
              <w:jc w:val="center"/>
              <w:rPr>
                <w:b/>
                <w:sz w:val="20"/>
                <w:szCs w:val="20"/>
              </w:rPr>
            </w:pPr>
            <w:r w:rsidRPr="00113309">
              <w:rPr>
                <w:b/>
                <w:sz w:val="20"/>
                <w:szCs w:val="20"/>
              </w:rPr>
              <w:t>литров в сутки на 1 человека (куб. метр в месяц на 1 человека)</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1</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и горячим водоснабжением,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FA6E34" w:rsidRPr="00113309" w:rsidRDefault="00FA6E34" w:rsidP="002E20BA">
            <w:pPr>
              <w:rPr>
                <w:sz w:val="20"/>
                <w:szCs w:val="20"/>
              </w:rPr>
            </w:pPr>
            <w:r w:rsidRPr="00113309">
              <w:rPr>
                <w:sz w:val="20"/>
                <w:szCs w:val="20"/>
              </w:rPr>
              <w:t>185(5,55)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2</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водоснабжением и разбором горячей воды из системы отопления, </w:t>
            </w:r>
            <w:proofErr w:type="spellStart"/>
            <w:r w:rsidRPr="00113309">
              <w:rPr>
                <w:sz w:val="20"/>
                <w:szCs w:val="20"/>
              </w:rPr>
              <w:t>канализованием</w:t>
            </w:r>
            <w:proofErr w:type="spellEnd"/>
            <w:r w:rsidRPr="00113309">
              <w:rPr>
                <w:sz w:val="20"/>
                <w:szCs w:val="20"/>
              </w:rPr>
              <w:t>,  оборудованные ваннами, душами, раковинами, кухонными мойками и унитазами</w:t>
            </w:r>
          </w:p>
        </w:tc>
        <w:tc>
          <w:tcPr>
            <w:tcW w:w="1772" w:type="pct"/>
            <w:vAlign w:val="center"/>
          </w:tcPr>
          <w:p w:rsidR="00FA6E34" w:rsidRPr="00113309" w:rsidRDefault="00FA6E34" w:rsidP="002E20BA">
            <w:pPr>
              <w:rPr>
                <w:sz w:val="20"/>
                <w:szCs w:val="20"/>
              </w:rPr>
            </w:pPr>
            <w:r w:rsidRPr="00113309">
              <w:rPr>
                <w:sz w:val="20"/>
                <w:szCs w:val="20"/>
              </w:rPr>
              <w:t>150(4,5)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3</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без ванн и душа, с холодным и горячим водоснабжением, </w:t>
            </w:r>
            <w:proofErr w:type="spellStart"/>
            <w:r w:rsidRPr="00113309">
              <w:rPr>
                <w:sz w:val="20"/>
                <w:szCs w:val="20"/>
              </w:rPr>
              <w:t>канализованием</w:t>
            </w:r>
            <w:proofErr w:type="spellEnd"/>
            <w:r w:rsidRPr="00113309">
              <w:rPr>
                <w:sz w:val="20"/>
                <w:szCs w:val="20"/>
              </w:rPr>
              <w:t xml:space="preserve">, раковинами, кухонными мойками и унитазами (с разбором горячей </w:t>
            </w:r>
            <w:proofErr w:type="gramStart"/>
            <w:r w:rsidRPr="00113309">
              <w:rPr>
                <w:sz w:val="20"/>
                <w:szCs w:val="20"/>
              </w:rPr>
              <w:t>воды</w:t>
            </w:r>
            <w:proofErr w:type="gramEnd"/>
            <w:r w:rsidRPr="00113309">
              <w:rPr>
                <w:sz w:val="20"/>
                <w:szCs w:val="20"/>
              </w:rPr>
              <w:t xml:space="preserve"> в том числе из системы отопления)</w:t>
            </w:r>
          </w:p>
        </w:tc>
        <w:tc>
          <w:tcPr>
            <w:tcW w:w="1772" w:type="pct"/>
            <w:vAlign w:val="center"/>
          </w:tcPr>
          <w:p w:rsidR="00FA6E34" w:rsidRPr="00113309" w:rsidRDefault="00FA6E34" w:rsidP="002E20BA">
            <w:pPr>
              <w:rPr>
                <w:sz w:val="20"/>
                <w:szCs w:val="20"/>
              </w:rPr>
            </w:pPr>
            <w:r w:rsidRPr="00113309">
              <w:rPr>
                <w:sz w:val="20"/>
                <w:szCs w:val="20"/>
              </w:rPr>
              <w:t>120(3,6)</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4</w:t>
            </w:r>
          </w:p>
        </w:tc>
        <w:tc>
          <w:tcPr>
            <w:tcW w:w="3022" w:type="pct"/>
            <w:vAlign w:val="center"/>
          </w:tcPr>
          <w:p w:rsidR="00FA6E34" w:rsidRPr="00113309" w:rsidRDefault="00FA6E34" w:rsidP="002E20BA">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FA6E34" w:rsidRPr="00113309" w:rsidRDefault="00FA6E34" w:rsidP="002E20BA">
            <w:pPr>
              <w:rPr>
                <w:sz w:val="20"/>
                <w:szCs w:val="20"/>
              </w:rPr>
            </w:pPr>
            <w:r w:rsidRPr="00113309">
              <w:rPr>
                <w:sz w:val="20"/>
                <w:szCs w:val="20"/>
              </w:rPr>
              <w:t>100(3)</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5</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водоснабжением, канализацией, без  горячего водоснабжения </w:t>
            </w:r>
            <w:proofErr w:type="gramStart"/>
            <w:r w:rsidRPr="00113309">
              <w:rPr>
                <w:sz w:val="20"/>
                <w:szCs w:val="20"/>
              </w:rPr>
              <w:t>и</w:t>
            </w:r>
            <w:proofErr w:type="gramEnd"/>
            <w:r w:rsidRPr="00113309">
              <w:rPr>
                <w:sz w:val="20"/>
                <w:szCs w:val="20"/>
              </w:rPr>
              <w:t xml:space="preserve"> без ванн</w:t>
            </w:r>
          </w:p>
        </w:tc>
        <w:tc>
          <w:tcPr>
            <w:tcW w:w="1772" w:type="pct"/>
            <w:vAlign w:val="center"/>
          </w:tcPr>
          <w:p w:rsidR="00FA6E34" w:rsidRPr="00113309" w:rsidRDefault="00FA6E34" w:rsidP="002E20BA">
            <w:pPr>
              <w:rPr>
                <w:sz w:val="20"/>
                <w:szCs w:val="20"/>
              </w:rPr>
            </w:pPr>
            <w:r w:rsidRPr="00113309">
              <w:rPr>
                <w:sz w:val="20"/>
                <w:szCs w:val="20"/>
              </w:rPr>
              <w:t>100(3)</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6</w:t>
            </w:r>
          </w:p>
        </w:tc>
        <w:tc>
          <w:tcPr>
            <w:tcW w:w="3022" w:type="pct"/>
            <w:vAlign w:val="center"/>
          </w:tcPr>
          <w:p w:rsidR="00FA6E34" w:rsidRPr="00113309" w:rsidRDefault="00FA6E34" w:rsidP="002E20BA">
            <w:pPr>
              <w:rPr>
                <w:sz w:val="20"/>
                <w:szCs w:val="20"/>
              </w:rPr>
            </w:pPr>
            <w:r w:rsidRPr="00113309">
              <w:rPr>
                <w:sz w:val="20"/>
                <w:szCs w:val="20"/>
              </w:rPr>
              <w:t xml:space="preserve">Жилые помещения с холодным и горячим водоснабжением, без </w:t>
            </w:r>
            <w:proofErr w:type="spellStart"/>
            <w:r w:rsidRPr="00113309">
              <w:rPr>
                <w:sz w:val="20"/>
                <w:szCs w:val="20"/>
              </w:rPr>
              <w:t>канализования</w:t>
            </w:r>
            <w:proofErr w:type="spellEnd"/>
            <w:r w:rsidRPr="00113309">
              <w:rPr>
                <w:sz w:val="20"/>
                <w:szCs w:val="20"/>
              </w:rPr>
              <w:t>,  оборудованные  кухонными мойками (с разбором горячей воды, в том числе из системы отопления)</w:t>
            </w:r>
          </w:p>
        </w:tc>
        <w:tc>
          <w:tcPr>
            <w:tcW w:w="1772" w:type="pct"/>
            <w:vAlign w:val="center"/>
          </w:tcPr>
          <w:p w:rsidR="00FA6E34" w:rsidRPr="00113309" w:rsidRDefault="00FA6E34" w:rsidP="002E20BA">
            <w:pPr>
              <w:rPr>
                <w:sz w:val="20"/>
                <w:szCs w:val="20"/>
              </w:rPr>
            </w:pPr>
            <w:r w:rsidRPr="00113309">
              <w:rPr>
                <w:sz w:val="20"/>
                <w:szCs w:val="20"/>
              </w:rPr>
              <w:t>65(1,95)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7</w:t>
            </w:r>
          </w:p>
        </w:tc>
        <w:tc>
          <w:tcPr>
            <w:tcW w:w="3022" w:type="pct"/>
            <w:vAlign w:val="center"/>
          </w:tcPr>
          <w:p w:rsidR="00FA6E34" w:rsidRPr="00113309" w:rsidRDefault="00FA6E34" w:rsidP="002E20BA">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FA6E34" w:rsidRPr="00113309" w:rsidRDefault="00FA6E34" w:rsidP="002E20BA">
            <w:pPr>
              <w:rPr>
                <w:sz w:val="20"/>
                <w:szCs w:val="20"/>
              </w:rPr>
            </w:pPr>
            <w:r w:rsidRPr="00113309">
              <w:rPr>
                <w:sz w:val="20"/>
                <w:szCs w:val="20"/>
              </w:rPr>
              <w:t>50(1,5)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8</w:t>
            </w:r>
          </w:p>
        </w:tc>
        <w:tc>
          <w:tcPr>
            <w:tcW w:w="3022" w:type="pct"/>
            <w:vAlign w:val="center"/>
          </w:tcPr>
          <w:p w:rsidR="00FA6E34" w:rsidRPr="00113309" w:rsidRDefault="00FA6E34" w:rsidP="002E20BA">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FA6E34" w:rsidRPr="00113309" w:rsidRDefault="00FA6E34" w:rsidP="002E20BA">
            <w:pPr>
              <w:rPr>
                <w:sz w:val="20"/>
                <w:szCs w:val="20"/>
              </w:rPr>
            </w:pPr>
            <w:r w:rsidRPr="00113309">
              <w:rPr>
                <w:sz w:val="20"/>
                <w:szCs w:val="20"/>
              </w:rPr>
              <w:t>45(1,35)</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9</w:t>
            </w:r>
          </w:p>
        </w:tc>
        <w:tc>
          <w:tcPr>
            <w:tcW w:w="3022" w:type="pct"/>
            <w:vAlign w:val="center"/>
          </w:tcPr>
          <w:p w:rsidR="00FA6E34" w:rsidRPr="00113309" w:rsidRDefault="00FA6E34" w:rsidP="002E20BA">
            <w:pPr>
              <w:rPr>
                <w:sz w:val="20"/>
                <w:szCs w:val="20"/>
              </w:rPr>
            </w:pPr>
            <w:r w:rsidRPr="00113309">
              <w:rPr>
                <w:sz w:val="20"/>
                <w:szCs w:val="20"/>
              </w:rPr>
              <w:t>Жилые помещения с привозной водой</w:t>
            </w:r>
          </w:p>
        </w:tc>
        <w:tc>
          <w:tcPr>
            <w:tcW w:w="1772" w:type="pct"/>
            <w:vAlign w:val="center"/>
          </w:tcPr>
          <w:p w:rsidR="00FA6E34" w:rsidRPr="00113309" w:rsidRDefault="00FA6E34" w:rsidP="002E20BA">
            <w:pPr>
              <w:rPr>
                <w:sz w:val="20"/>
                <w:szCs w:val="20"/>
              </w:rPr>
            </w:pPr>
            <w:r w:rsidRPr="00113309">
              <w:rPr>
                <w:sz w:val="20"/>
                <w:szCs w:val="20"/>
              </w:rPr>
              <w:t>33(1)</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10</w:t>
            </w:r>
          </w:p>
        </w:tc>
        <w:tc>
          <w:tcPr>
            <w:tcW w:w="3022" w:type="pct"/>
            <w:vAlign w:val="center"/>
          </w:tcPr>
          <w:p w:rsidR="00FA6E34" w:rsidRPr="00113309" w:rsidRDefault="00FA6E34" w:rsidP="002E20BA">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FA6E34" w:rsidRPr="00113309" w:rsidRDefault="00FA6E34" w:rsidP="002E20BA">
            <w:pPr>
              <w:rPr>
                <w:sz w:val="20"/>
                <w:szCs w:val="20"/>
              </w:rPr>
            </w:pPr>
            <w:r w:rsidRPr="00113309">
              <w:rPr>
                <w:sz w:val="20"/>
                <w:szCs w:val="20"/>
              </w:rPr>
              <w:t>30(0,9)</w:t>
            </w:r>
          </w:p>
        </w:tc>
      </w:tr>
      <w:tr w:rsidR="00FA6E34" w:rsidRPr="00113309" w:rsidTr="002E20BA">
        <w:trPr>
          <w:trHeight w:val="20"/>
        </w:trPr>
        <w:tc>
          <w:tcPr>
            <w:tcW w:w="206" w:type="pct"/>
            <w:vAlign w:val="center"/>
          </w:tcPr>
          <w:p w:rsidR="00FA6E34" w:rsidRPr="00113309" w:rsidRDefault="00FA6E34" w:rsidP="002E20BA">
            <w:pPr>
              <w:rPr>
                <w:rFonts w:eastAsia="Calibri"/>
                <w:sz w:val="20"/>
                <w:szCs w:val="20"/>
              </w:rPr>
            </w:pPr>
            <w:r w:rsidRPr="00113309">
              <w:rPr>
                <w:rFonts w:eastAsia="Calibri"/>
                <w:sz w:val="20"/>
                <w:szCs w:val="20"/>
              </w:rPr>
              <w:t>11</w:t>
            </w:r>
          </w:p>
        </w:tc>
        <w:tc>
          <w:tcPr>
            <w:tcW w:w="3022" w:type="pct"/>
            <w:vAlign w:val="center"/>
          </w:tcPr>
          <w:p w:rsidR="00FA6E34" w:rsidRPr="00113309" w:rsidRDefault="00FA6E34" w:rsidP="002E20BA">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FA6E34" w:rsidRPr="00113309" w:rsidRDefault="00FA6E34" w:rsidP="002E20BA">
            <w:pPr>
              <w:rPr>
                <w:sz w:val="20"/>
                <w:szCs w:val="20"/>
              </w:rPr>
            </w:pPr>
            <w:r w:rsidRPr="00113309">
              <w:rPr>
                <w:sz w:val="20"/>
                <w:szCs w:val="20"/>
              </w:rPr>
              <w:t>20(0,6)</w:t>
            </w:r>
          </w:p>
        </w:tc>
      </w:tr>
    </w:tbl>
    <w:p w:rsidR="00FA6E34" w:rsidRPr="00113309" w:rsidRDefault="00FA6E34" w:rsidP="00FA6E34">
      <w:pPr>
        <w:pStyle w:val="a6"/>
      </w:pPr>
      <w:r w:rsidRPr="00113309">
        <w:t xml:space="preserve">Удельные показатели водоотведения могут быть пересмотрены по мере внедрения </w:t>
      </w:r>
      <w:proofErr w:type="spellStart"/>
      <w:r w:rsidRPr="00113309">
        <w:t>водосберегающих</w:t>
      </w:r>
      <w:proofErr w:type="spellEnd"/>
      <w:r w:rsidRPr="00113309">
        <w:t xml:space="preserve"> технологий.</w:t>
      </w:r>
    </w:p>
    <w:p w:rsidR="00FA6E34" w:rsidRPr="00113309" w:rsidRDefault="00FA6E34" w:rsidP="00FA6E34">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FA6E34" w:rsidRPr="00113309" w:rsidRDefault="00FA6E34" w:rsidP="00FA6E34">
      <w:pPr>
        <w:pStyle w:val="a6"/>
      </w:pPr>
      <w:r w:rsidRPr="00113309">
        <w:t xml:space="preserve">Размеры земельных участков для очистных сооружений канализации следует принимать не более, указанных </w:t>
      </w:r>
      <w:bookmarkStart w:id="164" w:name="_Ref364440747"/>
      <w:bookmarkStart w:id="165" w:name="_Ref354157014"/>
      <w:r w:rsidRPr="00113309">
        <w:t xml:space="preserve">в </w:t>
      </w:r>
      <w:r>
        <w:t>таблице 31</w:t>
      </w:r>
    </w:p>
    <w:p w:rsidR="00FA6E34" w:rsidRPr="00113309" w:rsidRDefault="00FA6E34" w:rsidP="00FA6E34">
      <w:pPr>
        <w:pStyle w:val="af1"/>
        <w:keepNext/>
        <w:jc w:val="right"/>
      </w:pPr>
      <w:bookmarkStart w:id="166" w:name="_Ref393703595"/>
      <w:r w:rsidRPr="00113309">
        <w:t xml:space="preserve">Таблица </w:t>
      </w:r>
      <w:bookmarkEnd w:id="164"/>
      <w:bookmarkEnd w:id="166"/>
      <w:r w:rsidRPr="00113309">
        <w:t>3</w:t>
      </w:r>
      <w:r>
        <w:t>1</w:t>
      </w:r>
    </w:p>
    <w:bookmarkEnd w:id="165"/>
    <w:p w:rsidR="00FA6E34" w:rsidRPr="00113309" w:rsidRDefault="00FA6E34" w:rsidP="00FA6E34">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FA6E34" w:rsidRPr="00113309" w:rsidTr="002E20BA">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FA6E34" w:rsidRPr="00113309" w:rsidRDefault="00FA6E34" w:rsidP="002E20BA">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r w:rsidRPr="00113309">
              <w:t>Размер земельного участка, гектаров</w:t>
            </w:r>
          </w:p>
        </w:tc>
      </w:tr>
      <w:tr w:rsidR="00FA6E34" w:rsidRPr="00113309" w:rsidTr="002E20BA">
        <w:trPr>
          <w:cantSplit/>
          <w:trHeight w:val="609"/>
        </w:trPr>
        <w:tc>
          <w:tcPr>
            <w:tcW w:w="3544" w:type="dxa"/>
            <w:vMerge/>
            <w:tcBorders>
              <w:top w:val="single" w:sz="4" w:space="0" w:color="000000"/>
              <w:left w:val="single" w:sz="4" w:space="0" w:color="000000"/>
              <w:bottom w:val="single" w:sz="4" w:space="0" w:color="000000"/>
            </w:tcBorders>
            <w:vAlign w:val="center"/>
          </w:tcPr>
          <w:p w:rsidR="00FA6E34" w:rsidRPr="00113309" w:rsidRDefault="00FA6E34" w:rsidP="002E20BA"/>
        </w:tc>
        <w:tc>
          <w:tcPr>
            <w:tcW w:w="1560"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r w:rsidRPr="00113309">
              <w:t>биологических прудов глубокой очистки сточных вод</w:t>
            </w:r>
          </w:p>
        </w:tc>
      </w:tr>
      <w:tr w:rsidR="00FA6E34" w:rsidRPr="00113309" w:rsidTr="002E20BA">
        <w:tc>
          <w:tcPr>
            <w:tcW w:w="3544" w:type="dxa"/>
            <w:tcBorders>
              <w:top w:val="single" w:sz="4" w:space="0" w:color="000000"/>
              <w:left w:val="single" w:sz="4" w:space="0" w:color="000000"/>
              <w:bottom w:val="single" w:sz="4" w:space="0" w:color="000000"/>
            </w:tcBorders>
          </w:tcPr>
          <w:p w:rsidR="00FA6E34" w:rsidRPr="00113309" w:rsidRDefault="00FA6E34" w:rsidP="002E20BA">
            <w:r w:rsidRPr="00113309">
              <w:t>До 0,7</w:t>
            </w:r>
          </w:p>
        </w:tc>
        <w:tc>
          <w:tcPr>
            <w:tcW w:w="1560"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0,5</w:t>
            </w:r>
          </w:p>
        </w:tc>
        <w:tc>
          <w:tcPr>
            <w:tcW w:w="1275"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tc>
      </w:tr>
      <w:tr w:rsidR="00FA6E34" w:rsidRPr="00113309" w:rsidTr="002E20BA">
        <w:tc>
          <w:tcPr>
            <w:tcW w:w="3544" w:type="dxa"/>
            <w:tcBorders>
              <w:top w:val="single" w:sz="4" w:space="0" w:color="000000"/>
              <w:left w:val="single" w:sz="4" w:space="0" w:color="000000"/>
              <w:bottom w:val="single" w:sz="4" w:space="0" w:color="000000"/>
            </w:tcBorders>
          </w:tcPr>
          <w:p w:rsidR="00FA6E34" w:rsidRPr="00113309" w:rsidRDefault="00FA6E34" w:rsidP="002E20BA">
            <w:r w:rsidRPr="00113309">
              <w:t>Свыше 0,7 до 17</w:t>
            </w:r>
          </w:p>
        </w:tc>
        <w:tc>
          <w:tcPr>
            <w:tcW w:w="1560"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4</w:t>
            </w:r>
          </w:p>
        </w:tc>
        <w:tc>
          <w:tcPr>
            <w:tcW w:w="1275"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r w:rsidRPr="00113309">
              <w:t>3</w:t>
            </w:r>
          </w:p>
        </w:tc>
      </w:tr>
      <w:tr w:rsidR="00FA6E34" w:rsidRPr="00113309" w:rsidTr="002E20BA">
        <w:tc>
          <w:tcPr>
            <w:tcW w:w="3544" w:type="dxa"/>
            <w:tcBorders>
              <w:top w:val="single" w:sz="4" w:space="0" w:color="000000"/>
              <w:left w:val="single" w:sz="4" w:space="0" w:color="000000"/>
              <w:bottom w:val="single" w:sz="4" w:space="0" w:color="000000"/>
            </w:tcBorders>
          </w:tcPr>
          <w:p w:rsidR="00FA6E34" w:rsidRPr="00113309" w:rsidRDefault="00FA6E34" w:rsidP="002E20BA">
            <w:r w:rsidRPr="00113309">
              <w:t>Свыше 17 до 40</w:t>
            </w:r>
          </w:p>
        </w:tc>
        <w:tc>
          <w:tcPr>
            <w:tcW w:w="1560"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6</w:t>
            </w:r>
          </w:p>
        </w:tc>
        <w:tc>
          <w:tcPr>
            <w:tcW w:w="1275"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r w:rsidRPr="00113309">
              <w:t>6</w:t>
            </w:r>
          </w:p>
        </w:tc>
      </w:tr>
      <w:tr w:rsidR="00FA6E34" w:rsidRPr="00113309" w:rsidTr="002E20BA">
        <w:tc>
          <w:tcPr>
            <w:tcW w:w="3544" w:type="dxa"/>
            <w:tcBorders>
              <w:top w:val="single" w:sz="4" w:space="0" w:color="000000"/>
              <w:left w:val="single" w:sz="4" w:space="0" w:color="000000"/>
              <w:bottom w:val="single" w:sz="4" w:space="0" w:color="000000"/>
            </w:tcBorders>
          </w:tcPr>
          <w:p w:rsidR="00FA6E34" w:rsidRPr="00113309" w:rsidRDefault="00FA6E34" w:rsidP="002E20BA">
            <w:r w:rsidRPr="00113309">
              <w:t>Свыше 40 до 130</w:t>
            </w:r>
          </w:p>
        </w:tc>
        <w:tc>
          <w:tcPr>
            <w:tcW w:w="1560"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12</w:t>
            </w:r>
          </w:p>
        </w:tc>
        <w:tc>
          <w:tcPr>
            <w:tcW w:w="1275"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r w:rsidRPr="00113309">
              <w:t>20</w:t>
            </w:r>
          </w:p>
        </w:tc>
      </w:tr>
      <w:tr w:rsidR="00FA6E34" w:rsidRPr="00113309" w:rsidTr="002E20BA">
        <w:tc>
          <w:tcPr>
            <w:tcW w:w="3544" w:type="dxa"/>
            <w:tcBorders>
              <w:top w:val="single" w:sz="4" w:space="0" w:color="000000"/>
              <w:left w:val="single" w:sz="4" w:space="0" w:color="000000"/>
              <w:bottom w:val="single" w:sz="4" w:space="0" w:color="000000"/>
            </w:tcBorders>
          </w:tcPr>
          <w:p w:rsidR="00FA6E34" w:rsidRPr="00113309" w:rsidRDefault="00FA6E34" w:rsidP="002E20BA">
            <w:r w:rsidRPr="00113309">
              <w:t>Свыше 130 до 175</w:t>
            </w:r>
          </w:p>
        </w:tc>
        <w:tc>
          <w:tcPr>
            <w:tcW w:w="1560"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r w:rsidRPr="00113309">
              <w:t>30</w:t>
            </w:r>
          </w:p>
        </w:tc>
      </w:tr>
      <w:tr w:rsidR="00FA6E34" w:rsidRPr="00113309" w:rsidTr="002E20BA">
        <w:tc>
          <w:tcPr>
            <w:tcW w:w="3544" w:type="dxa"/>
            <w:tcBorders>
              <w:top w:val="single" w:sz="4" w:space="0" w:color="000000"/>
              <w:left w:val="single" w:sz="4" w:space="0" w:color="000000"/>
              <w:bottom w:val="single" w:sz="4" w:space="0" w:color="000000"/>
            </w:tcBorders>
          </w:tcPr>
          <w:p w:rsidR="00FA6E34" w:rsidRPr="00113309" w:rsidRDefault="00FA6E34" w:rsidP="002E20BA">
            <w:r w:rsidRPr="00113309">
              <w:t>Свыше 175 до 280</w:t>
            </w:r>
          </w:p>
        </w:tc>
        <w:tc>
          <w:tcPr>
            <w:tcW w:w="1560"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18</w:t>
            </w:r>
          </w:p>
        </w:tc>
        <w:tc>
          <w:tcPr>
            <w:tcW w:w="1275" w:type="dxa"/>
            <w:tcBorders>
              <w:top w:val="single" w:sz="4" w:space="0" w:color="000000"/>
              <w:left w:val="single" w:sz="4" w:space="0" w:color="000000"/>
              <w:bottom w:val="single" w:sz="4" w:space="0" w:color="000000"/>
            </w:tcBorders>
            <w:vAlign w:val="center"/>
          </w:tcPr>
          <w:p w:rsidR="00FA6E34" w:rsidRPr="00113309" w:rsidRDefault="00FA6E34" w:rsidP="002E20BA">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FA6E34" w:rsidRPr="00113309" w:rsidRDefault="00FA6E34" w:rsidP="002E20BA"/>
        </w:tc>
      </w:tr>
    </w:tbl>
    <w:p w:rsidR="00FA6E34" w:rsidRPr="00113309" w:rsidRDefault="00FA6E34" w:rsidP="00FA6E34">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FA6E34" w:rsidRPr="00113309" w:rsidRDefault="00FA6E34" w:rsidP="00FA6E34">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w:t>
      </w:r>
      <w:proofErr w:type="spellStart"/>
      <w:r w:rsidRPr="00113309">
        <w:t>сут</w:t>
      </w:r>
      <w:proofErr w:type="spellEnd"/>
      <w:r w:rsidRPr="00113309">
        <w:t>, следует принимать по проекту, но не более, указанных ниже.</w:t>
      </w:r>
    </w:p>
    <w:p w:rsidR="00FA6E34" w:rsidRPr="00113309" w:rsidRDefault="00FA6E34" w:rsidP="00FA6E34">
      <w:pPr>
        <w:pStyle w:val="af1"/>
        <w:keepNext/>
        <w:jc w:val="right"/>
      </w:pPr>
      <w:bookmarkStart w:id="167" w:name="_Ref364440787"/>
      <w:bookmarkStart w:id="168" w:name="_Ref354392419"/>
      <w:r w:rsidRPr="00113309">
        <w:t xml:space="preserve">Таблица </w:t>
      </w:r>
      <w:bookmarkEnd w:id="167"/>
      <w:r w:rsidRPr="00113309">
        <w:t>3</w:t>
      </w:r>
      <w:r>
        <w:t>2</w:t>
      </w:r>
    </w:p>
    <w:bookmarkEnd w:id="168"/>
    <w:p w:rsidR="00FA6E34" w:rsidRPr="00113309" w:rsidRDefault="00FA6E34" w:rsidP="00FA6E34">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FA6E34" w:rsidRPr="00113309" w:rsidTr="002E20BA">
        <w:trPr>
          <w:tblHeader/>
          <w:jc w:val="center"/>
        </w:trPr>
        <w:tc>
          <w:tcPr>
            <w:tcW w:w="3340" w:type="pct"/>
            <w:tcMar>
              <w:top w:w="0" w:type="dxa"/>
              <w:left w:w="108" w:type="dxa"/>
              <w:bottom w:w="0" w:type="dxa"/>
              <w:right w:w="108" w:type="dxa"/>
            </w:tcMar>
            <w:vAlign w:val="center"/>
            <w:hideMark/>
          </w:tcPr>
          <w:p w:rsidR="00FA6E34" w:rsidRPr="00113309" w:rsidRDefault="00FA6E34" w:rsidP="002E20BA">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Размер земельного участка, гектаров</w:t>
            </w:r>
          </w:p>
        </w:tc>
      </w:tr>
      <w:tr w:rsidR="00FA6E34" w:rsidRPr="00113309" w:rsidTr="002E20BA">
        <w:trPr>
          <w:jc w:val="center"/>
        </w:trPr>
        <w:tc>
          <w:tcPr>
            <w:tcW w:w="3340" w:type="pct"/>
            <w:tcMar>
              <w:top w:w="0" w:type="dxa"/>
              <w:left w:w="108" w:type="dxa"/>
              <w:bottom w:w="0" w:type="dxa"/>
              <w:right w:w="108" w:type="dxa"/>
            </w:tcMar>
            <w:vAlign w:val="center"/>
          </w:tcPr>
          <w:p w:rsidR="00FA6E34" w:rsidRPr="00113309" w:rsidRDefault="00FA6E34" w:rsidP="002E20BA">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FA6E34" w:rsidRPr="00113309" w:rsidRDefault="00FA6E34" w:rsidP="002E20BA">
            <w:pPr>
              <w:jc w:val="center"/>
              <w:rPr>
                <w:sz w:val="20"/>
                <w:szCs w:val="20"/>
              </w:rPr>
            </w:pPr>
            <w:r w:rsidRPr="00113309">
              <w:rPr>
                <w:sz w:val="20"/>
                <w:szCs w:val="20"/>
              </w:rPr>
              <w:t>1</w:t>
            </w:r>
          </w:p>
        </w:tc>
      </w:tr>
      <w:tr w:rsidR="00FA6E34" w:rsidRPr="00113309" w:rsidTr="002E20BA">
        <w:trPr>
          <w:jc w:val="center"/>
        </w:trPr>
        <w:tc>
          <w:tcPr>
            <w:tcW w:w="3340" w:type="pct"/>
            <w:tcMar>
              <w:top w:w="0" w:type="dxa"/>
              <w:left w:w="108" w:type="dxa"/>
              <w:bottom w:w="0" w:type="dxa"/>
              <w:right w:w="108" w:type="dxa"/>
            </w:tcMar>
            <w:vAlign w:val="center"/>
            <w:hideMark/>
          </w:tcPr>
          <w:p w:rsidR="00FA6E34" w:rsidRPr="00113309" w:rsidRDefault="00FA6E34" w:rsidP="002E20BA">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2</w:t>
            </w:r>
          </w:p>
        </w:tc>
      </w:tr>
      <w:tr w:rsidR="00FA6E34" w:rsidRPr="00113309" w:rsidTr="002E20BA">
        <w:trPr>
          <w:jc w:val="center"/>
        </w:trPr>
        <w:tc>
          <w:tcPr>
            <w:tcW w:w="3340" w:type="pct"/>
            <w:tcMar>
              <w:top w:w="0" w:type="dxa"/>
              <w:left w:w="108" w:type="dxa"/>
              <w:bottom w:w="0" w:type="dxa"/>
              <w:right w:w="108" w:type="dxa"/>
            </w:tcMar>
            <w:vAlign w:val="center"/>
            <w:hideMark/>
          </w:tcPr>
          <w:p w:rsidR="00FA6E34" w:rsidRPr="00113309" w:rsidRDefault="00FA6E34" w:rsidP="002E20BA">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3</w:t>
            </w:r>
          </w:p>
        </w:tc>
      </w:tr>
      <w:tr w:rsidR="00FA6E34" w:rsidRPr="00113309" w:rsidTr="002E20BA">
        <w:trPr>
          <w:jc w:val="center"/>
        </w:trPr>
        <w:tc>
          <w:tcPr>
            <w:tcW w:w="3340" w:type="pct"/>
            <w:tcMar>
              <w:top w:w="0" w:type="dxa"/>
              <w:left w:w="108" w:type="dxa"/>
              <w:bottom w:w="0" w:type="dxa"/>
              <w:right w:w="108" w:type="dxa"/>
            </w:tcMar>
            <w:vAlign w:val="center"/>
            <w:hideMark/>
          </w:tcPr>
          <w:p w:rsidR="00FA6E34" w:rsidRPr="00113309" w:rsidRDefault="00FA6E34" w:rsidP="002E20BA">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4</w:t>
            </w:r>
          </w:p>
        </w:tc>
      </w:tr>
      <w:tr w:rsidR="00FA6E34" w:rsidRPr="00113309" w:rsidTr="002E20BA">
        <w:trPr>
          <w:jc w:val="center"/>
        </w:trPr>
        <w:tc>
          <w:tcPr>
            <w:tcW w:w="3340" w:type="pct"/>
            <w:tcMar>
              <w:top w:w="0" w:type="dxa"/>
              <w:left w:w="108" w:type="dxa"/>
              <w:bottom w:w="0" w:type="dxa"/>
              <w:right w:w="108" w:type="dxa"/>
            </w:tcMar>
            <w:vAlign w:val="center"/>
            <w:hideMark/>
          </w:tcPr>
          <w:p w:rsidR="00FA6E34" w:rsidRPr="00113309" w:rsidRDefault="00FA6E34" w:rsidP="002E20BA">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6</w:t>
            </w:r>
          </w:p>
        </w:tc>
      </w:tr>
      <w:tr w:rsidR="00FA6E34" w:rsidRPr="00113309" w:rsidTr="002E20BA">
        <w:trPr>
          <w:jc w:val="center"/>
        </w:trPr>
        <w:tc>
          <w:tcPr>
            <w:tcW w:w="3340" w:type="pct"/>
            <w:tcMar>
              <w:top w:w="0" w:type="dxa"/>
              <w:left w:w="108" w:type="dxa"/>
              <w:bottom w:w="0" w:type="dxa"/>
              <w:right w:w="108" w:type="dxa"/>
            </w:tcMar>
            <w:vAlign w:val="center"/>
            <w:hideMark/>
          </w:tcPr>
          <w:p w:rsidR="00FA6E34" w:rsidRPr="00113309" w:rsidRDefault="00FA6E34" w:rsidP="002E20BA">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12</w:t>
            </w:r>
          </w:p>
        </w:tc>
      </w:tr>
      <w:tr w:rsidR="00FA6E34" w:rsidRPr="00113309" w:rsidTr="002E20BA">
        <w:trPr>
          <w:jc w:val="center"/>
        </w:trPr>
        <w:tc>
          <w:tcPr>
            <w:tcW w:w="3340" w:type="pct"/>
            <w:tcMar>
              <w:top w:w="0" w:type="dxa"/>
              <w:left w:w="108" w:type="dxa"/>
              <w:bottom w:w="0" w:type="dxa"/>
              <w:right w:w="108" w:type="dxa"/>
            </w:tcMar>
            <w:vAlign w:val="center"/>
            <w:hideMark/>
          </w:tcPr>
          <w:p w:rsidR="00FA6E34" w:rsidRPr="00113309" w:rsidRDefault="00FA6E34" w:rsidP="002E20BA">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18</w:t>
            </w:r>
          </w:p>
        </w:tc>
      </w:tr>
      <w:tr w:rsidR="00FA6E34" w:rsidRPr="00113309" w:rsidTr="002E20BA">
        <w:trPr>
          <w:jc w:val="center"/>
        </w:trPr>
        <w:tc>
          <w:tcPr>
            <w:tcW w:w="3340" w:type="pct"/>
            <w:tcMar>
              <w:top w:w="0" w:type="dxa"/>
              <w:left w:w="108" w:type="dxa"/>
              <w:bottom w:w="0" w:type="dxa"/>
              <w:right w:w="108" w:type="dxa"/>
            </w:tcMar>
            <w:vAlign w:val="center"/>
            <w:hideMark/>
          </w:tcPr>
          <w:p w:rsidR="00FA6E34" w:rsidRPr="00113309" w:rsidRDefault="00FA6E34" w:rsidP="002E20BA">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FA6E34" w:rsidRPr="00113309" w:rsidRDefault="00FA6E34" w:rsidP="002E20BA">
            <w:pPr>
              <w:jc w:val="center"/>
            </w:pPr>
            <w:r w:rsidRPr="00113309">
              <w:rPr>
                <w:sz w:val="20"/>
                <w:szCs w:val="20"/>
              </w:rPr>
              <w:t>24</w:t>
            </w:r>
          </w:p>
        </w:tc>
      </w:tr>
    </w:tbl>
    <w:p w:rsidR="00AB2AA9" w:rsidRPr="00113309" w:rsidRDefault="00AB2AA9" w:rsidP="00AB2AA9">
      <w:pPr>
        <w:tabs>
          <w:tab w:val="left" w:pos="4838"/>
        </w:tabs>
        <w:ind w:firstLine="284"/>
        <w:jc w:val="center"/>
        <w:rPr>
          <w:b/>
          <w:bCs/>
        </w:rPr>
      </w:pPr>
      <w:r w:rsidRPr="00113309">
        <w:rPr>
          <w:b/>
          <w:bCs/>
        </w:rPr>
        <w:t>ВЕЧНОМЕРЗЛЫЕ ГРУНТЫ</w:t>
      </w:r>
      <w:bookmarkEnd w:id="159"/>
      <w:bookmarkEnd w:id="160"/>
    </w:p>
    <w:p w:rsidR="00AB2AA9" w:rsidRPr="00113309" w:rsidRDefault="00AB2AA9" w:rsidP="00AB2AA9">
      <w:pPr>
        <w:pStyle w:val="af1"/>
      </w:pPr>
      <w:bookmarkStart w:id="169" w:name="_Toc527358950"/>
      <w:bookmarkStart w:id="170" w:name="_Toc527360128"/>
      <w:r w:rsidRPr="00113309">
        <w:t>Общие указания</w:t>
      </w:r>
      <w:bookmarkEnd w:id="169"/>
      <w:bookmarkEnd w:id="170"/>
    </w:p>
    <w:p w:rsidR="00AB2AA9" w:rsidRPr="00113309" w:rsidRDefault="00AB2AA9" w:rsidP="00AB2AA9">
      <w:pPr>
        <w:pStyle w:val="a6"/>
      </w:pPr>
      <w:bookmarkStart w:id="171" w:name="PO0000873"/>
      <w:r w:rsidRPr="00113309">
        <w:t>При проектировании оснований под сети и сооружения следует руководствоваться принципами I или II использования вечномерзлых грунтов.</w:t>
      </w:r>
    </w:p>
    <w:bookmarkEnd w:id="171"/>
    <w:p w:rsidR="00AB2AA9" w:rsidRPr="00113309" w:rsidRDefault="00AB2AA9" w:rsidP="00AB2AA9">
      <w:pPr>
        <w:pStyle w:val="a6"/>
      </w:pPr>
      <w:r w:rsidRPr="00113309">
        <w:t>Использование грунтов оснований по принципу I следует принимать в случаях, если:</w:t>
      </w:r>
    </w:p>
    <w:p w:rsidR="00AB2AA9" w:rsidRPr="00113309" w:rsidRDefault="00AB2AA9" w:rsidP="00AB2AA9">
      <w:pPr>
        <w:pStyle w:val="a2"/>
      </w:pPr>
      <w:r w:rsidRPr="00113309">
        <w:t>грунты характеризуются значительными осадками при оттаивании;</w:t>
      </w:r>
    </w:p>
    <w:p w:rsidR="00AB2AA9" w:rsidRPr="00113309" w:rsidRDefault="00AB2AA9" w:rsidP="00AB2AA9">
      <w:pPr>
        <w:pStyle w:val="a2"/>
      </w:pPr>
      <w:r w:rsidRPr="00113309">
        <w:t>оттаивание грунтов вокруг трубопровода влияет на устойчивость расположенных вблизи зданий и сооружений, строящихся с сохранением основания в мерзлом состоянии.</w:t>
      </w:r>
    </w:p>
    <w:p w:rsidR="00AB2AA9" w:rsidRPr="00113309" w:rsidRDefault="00AB2AA9" w:rsidP="00AB2AA9">
      <w:pPr>
        <w:pStyle w:val="a6"/>
      </w:pPr>
      <w:r w:rsidRPr="00113309">
        <w:t>Использование грунтов оснований по принципу II следует принимать в случаях, если:</w:t>
      </w:r>
    </w:p>
    <w:p w:rsidR="00AB2AA9" w:rsidRPr="00113309" w:rsidRDefault="00AB2AA9" w:rsidP="00AB2AA9">
      <w:pPr>
        <w:pStyle w:val="a2"/>
      </w:pPr>
      <w:r w:rsidRPr="00113309">
        <w:t>грунты характеризуются незначительными осадками на всю расчетную глубину оттаивания;</w:t>
      </w:r>
    </w:p>
    <w:p w:rsidR="00AB2AA9" w:rsidRPr="00113309" w:rsidRDefault="00AB2AA9" w:rsidP="00AB2AA9">
      <w:pPr>
        <w:pStyle w:val="a2"/>
      </w:pPr>
      <w:r w:rsidRPr="00113309">
        <w:t>здания и сооружения по трассе трубопроводов расположены на расстоянии, исключающем их тепловое влияние, или строятся с допущением оттаивания вечномерзлых грунтов в их основании.</w:t>
      </w:r>
    </w:p>
    <w:p w:rsidR="00AB2AA9" w:rsidRPr="00113309" w:rsidRDefault="00AB2AA9" w:rsidP="00AB2AA9">
      <w:pPr>
        <w:pStyle w:val="a6"/>
      </w:pPr>
      <w:r w:rsidRPr="00113309">
        <w:t xml:space="preserve">В расчетных </w:t>
      </w:r>
      <w:proofErr w:type="gramStart"/>
      <w:r w:rsidRPr="00113309">
        <w:t>расходах</w:t>
      </w:r>
      <w:proofErr w:type="gramEnd"/>
      <w:r w:rsidRPr="00113309">
        <w:t xml:space="preserve"> следует учитывать холостой сброс воды для предохранения сетей от замерзания, величина которого определяется теплотехническим расчетом, но допускается не более 20 % основного расхода.</w:t>
      </w:r>
    </w:p>
    <w:p w:rsidR="00AB2AA9" w:rsidRPr="00113309" w:rsidRDefault="00AB2AA9" w:rsidP="00AB2AA9">
      <w:pPr>
        <w:pStyle w:val="af1"/>
      </w:pPr>
      <w:bookmarkStart w:id="172" w:name="_Toc527358951"/>
      <w:bookmarkStart w:id="173" w:name="_Toc527360129"/>
      <w:r w:rsidRPr="00113309">
        <w:t>Коллекторы и сети</w:t>
      </w:r>
      <w:bookmarkEnd w:id="172"/>
      <w:bookmarkEnd w:id="173"/>
    </w:p>
    <w:p w:rsidR="00AB2AA9" w:rsidRPr="00113309" w:rsidRDefault="00AB2AA9" w:rsidP="00AB2AA9">
      <w:pPr>
        <w:pStyle w:val="a6"/>
      </w:pPr>
      <w:r w:rsidRPr="00113309">
        <w:t>Систему канализации надлежит проектировать неполную раздельную (с поверхностным отведением дождевых вод), при этом предусматривать максимально возможное совместное отведение бытовых и производственных сточных вод.</w:t>
      </w:r>
    </w:p>
    <w:p w:rsidR="00AB2AA9" w:rsidRPr="00113309" w:rsidRDefault="00AB2AA9" w:rsidP="00AB2AA9">
      <w:pPr>
        <w:pStyle w:val="a6"/>
      </w:pPr>
      <w:r w:rsidRPr="00113309">
        <w:t>Способы прокладки трубопроводов в зависимости от объемно-планировочных решении застройки, мерзлотно-грунтовых условий по трассе, теплового режима трубопроводов и принципа использования вечномерзлых грунтов в качестве основания следует принимать:</w:t>
      </w:r>
    </w:p>
    <w:p w:rsidR="00AB2AA9" w:rsidRPr="00113309" w:rsidRDefault="00AB2AA9" w:rsidP="00AB2AA9">
      <w:pPr>
        <w:pStyle w:val="a2"/>
      </w:pPr>
      <w:r w:rsidRPr="00113309">
        <w:t xml:space="preserve">подземный - в траншеях или каналах (проходных, полупроходных, непроходных); </w:t>
      </w:r>
    </w:p>
    <w:p w:rsidR="00AB2AA9" w:rsidRPr="00113309" w:rsidRDefault="00AB2AA9" w:rsidP="00AB2AA9">
      <w:pPr>
        <w:pStyle w:val="a2"/>
      </w:pPr>
      <w:r w:rsidRPr="00113309">
        <w:t xml:space="preserve">наземный - на подсыпке с обвалованием; </w:t>
      </w:r>
    </w:p>
    <w:p w:rsidR="00AB2AA9" w:rsidRPr="00113309" w:rsidRDefault="00AB2AA9" w:rsidP="00AB2AA9">
      <w:pPr>
        <w:pStyle w:val="a2"/>
      </w:pPr>
      <w:r w:rsidRPr="00113309">
        <w:t>надземный - по опорам, эстакадам, мачтам и др. с устройством пешеходных переходов в населенных пунктах при расположении на низких опорах.</w:t>
      </w:r>
    </w:p>
    <w:p w:rsidR="00AB2AA9" w:rsidRPr="00113309" w:rsidRDefault="00AB2AA9" w:rsidP="00AB2AA9">
      <w:pPr>
        <w:pStyle w:val="a6"/>
      </w:pPr>
      <w:r w:rsidRPr="00113309">
        <w:lastRenderedPageBreak/>
        <w:t>Прокладка сетей канализации совместно с сетями хозяйственно-питьевого водопровода допускается только в том случае, когда под канализационные трубы выделен отдельный отсек канала, обеспечивающий отвод сточных вод в аварийный период.</w:t>
      </w:r>
    </w:p>
    <w:p w:rsidR="00AB2AA9" w:rsidRPr="00113309" w:rsidRDefault="00AB2AA9" w:rsidP="00AB2AA9">
      <w:pPr>
        <w:pStyle w:val="a6"/>
      </w:pPr>
      <w:r w:rsidRPr="00113309">
        <w:t>При трассировке сетей канализации надлежит по возможности предусматривать присоединение объектов с постоянным выпуском сточных вод к начальным участкам сети.</w:t>
      </w:r>
    </w:p>
    <w:p w:rsidR="00AB2AA9" w:rsidRPr="00113309" w:rsidRDefault="00AB2AA9" w:rsidP="00AB2AA9">
      <w:pPr>
        <w:pStyle w:val="a6"/>
      </w:pPr>
      <w:r w:rsidRPr="00113309">
        <w:t>Материал труб для напорных сетей канализации следует принимать как для водопроводных сетей.</w:t>
      </w:r>
    </w:p>
    <w:p w:rsidR="00AB2AA9" w:rsidRPr="00113309" w:rsidRDefault="00AB2AA9" w:rsidP="00AB2AA9">
      <w:pPr>
        <w:pStyle w:val="a6"/>
      </w:pPr>
      <w:r w:rsidRPr="00113309">
        <w:t>Для самотечных сетей канализации необходимо применять трубы полиэтиленовые и чугунные с резиновой уплотнительной манжетой.</w:t>
      </w:r>
    </w:p>
    <w:p w:rsidR="00AB2AA9" w:rsidRPr="00113309" w:rsidRDefault="00AB2AA9" w:rsidP="00AB2AA9">
      <w:pPr>
        <w:pStyle w:val="a6"/>
      </w:pPr>
      <w:r w:rsidRPr="00113309">
        <w:t xml:space="preserve">Для исключения возможного нарушения вечномерзлого состояния грунтов в основании зданий выпуски канализации следует прокладывать в подземных каналах или </w:t>
      </w:r>
      <w:proofErr w:type="spellStart"/>
      <w:r w:rsidRPr="00113309">
        <w:t>надземно</w:t>
      </w:r>
      <w:proofErr w:type="spellEnd"/>
      <w:r w:rsidRPr="00113309">
        <w:t xml:space="preserve"> для зданий с проветриваемыми подпольями.</w:t>
      </w:r>
    </w:p>
    <w:p w:rsidR="00AB2AA9" w:rsidRPr="00113309" w:rsidRDefault="00AB2AA9" w:rsidP="00AB2AA9">
      <w:pPr>
        <w:pStyle w:val="a6"/>
      </w:pPr>
      <w:r w:rsidRPr="00113309">
        <w:t xml:space="preserve">Для предохранения от замерзания трубопроводов канализации следует предусматривать: </w:t>
      </w:r>
    </w:p>
    <w:p w:rsidR="00AB2AA9" w:rsidRPr="00113309" w:rsidRDefault="00AB2AA9" w:rsidP="00AB2AA9">
      <w:pPr>
        <w:pStyle w:val="a2"/>
      </w:pPr>
      <w:r w:rsidRPr="00113309">
        <w:t>дополнительный сброс в сеть канализации теплой воды (отработанной или специально подогретой);</w:t>
      </w:r>
    </w:p>
    <w:p w:rsidR="00AB2AA9" w:rsidRPr="00113309" w:rsidRDefault="00AB2AA9" w:rsidP="00AB2AA9">
      <w:pPr>
        <w:pStyle w:val="a2"/>
      </w:pPr>
      <w:r w:rsidRPr="00113309">
        <w:t>сопровождение участков трубопроводов, в наибольшей степени подверженных опасности замерзания, греющим кабелем или теплопроводом.</w:t>
      </w:r>
    </w:p>
    <w:p w:rsidR="00AB2AA9" w:rsidRPr="00113309" w:rsidRDefault="00AB2AA9" w:rsidP="00AB2AA9">
      <w:pPr>
        <w:pStyle w:val="a6"/>
      </w:pPr>
      <w:r w:rsidRPr="00113309">
        <w:t>Выбор мер должен быть обоснован технико-экономическим расчетом.</w:t>
      </w:r>
    </w:p>
    <w:p w:rsidR="00AB2AA9" w:rsidRPr="00113309" w:rsidRDefault="00AB2AA9" w:rsidP="00AB2AA9">
      <w:pPr>
        <w:pStyle w:val="af1"/>
      </w:pPr>
      <w:bookmarkStart w:id="174" w:name="_Toc527358952"/>
      <w:bookmarkStart w:id="175" w:name="_Toc527360130"/>
      <w:r w:rsidRPr="00113309">
        <w:t>Очистные сооружения</w:t>
      </w:r>
      <w:bookmarkEnd w:id="174"/>
      <w:bookmarkEnd w:id="175"/>
    </w:p>
    <w:p w:rsidR="00AB2AA9" w:rsidRPr="00113309" w:rsidRDefault="00AB2AA9" w:rsidP="00AB2AA9">
      <w:pPr>
        <w:pStyle w:val="a6"/>
      </w:pPr>
      <w:r w:rsidRPr="00113309">
        <w:t>Для очистки сточных вод могут быть применены биологический, биолого-химический, физико-химический методы. Выбор метода очистки должен быть определен его технико-экономическими показателями, условиями сброса сточных вод в водные объекты, наличием транспортных связей и степенью освоения района, типом населенного места (постоянный, временный), наличием реагентов и т. п.</w:t>
      </w:r>
    </w:p>
    <w:p w:rsidR="00AB2AA9" w:rsidRPr="00113309" w:rsidRDefault="00AB2AA9" w:rsidP="00AB2AA9">
      <w:pPr>
        <w:pStyle w:val="a6"/>
      </w:pPr>
      <w:r w:rsidRPr="00113309">
        <w:t>При выборе метода и степени очистки следует учитывать температуру сточных вод, холостые сбросы водопроводной воды, изменения концентрации загрязняющих веществ за счет разбавления.</w:t>
      </w:r>
    </w:p>
    <w:p w:rsidR="00AB2AA9" w:rsidRPr="00113309" w:rsidRDefault="00AB2AA9" w:rsidP="00AB2AA9">
      <w:pPr>
        <w:pStyle w:val="a6"/>
      </w:pPr>
      <w:r w:rsidRPr="00113309">
        <w:t>Биологическую очистку сточных вод надлежит предусматривать только на искусственных сооружениях.</w:t>
      </w:r>
    </w:p>
    <w:p w:rsidR="00AB2AA9" w:rsidRPr="00113309" w:rsidRDefault="00AB2AA9" w:rsidP="00AB2AA9">
      <w:pPr>
        <w:pStyle w:val="a6"/>
      </w:pPr>
      <w:r w:rsidRPr="00113309">
        <w:t>Обработку осадка следует осуществлять, как правило, на искусственных сооружениях.</w:t>
      </w:r>
    </w:p>
    <w:p w:rsidR="00AB2AA9" w:rsidRPr="00113309" w:rsidRDefault="00AB2AA9" w:rsidP="00AB2AA9">
      <w:pPr>
        <w:pStyle w:val="a6"/>
      </w:pPr>
      <w:proofErr w:type="spellStart"/>
      <w:r w:rsidRPr="00113309">
        <w:t>Намораживание</w:t>
      </w:r>
      <w:proofErr w:type="spellEnd"/>
      <w:r w:rsidRPr="00113309">
        <w:t xml:space="preserve"> осадка с последующим его оттаиванием надлежит предусматривать в специальных накопителях при производительности очистных сооружений до 3-5 тыс. м3/</w:t>
      </w:r>
      <w:proofErr w:type="spellStart"/>
      <w:r w:rsidRPr="00113309">
        <w:t>сут</w:t>
      </w:r>
      <w:proofErr w:type="spellEnd"/>
      <w:r w:rsidRPr="00113309">
        <w:t xml:space="preserve">. </w:t>
      </w:r>
    </w:p>
    <w:p w:rsidR="00AB2AA9" w:rsidRPr="00113309" w:rsidRDefault="00AB2AA9" w:rsidP="00AB2AA9">
      <w:pPr>
        <w:pStyle w:val="a6"/>
      </w:pPr>
      <w:r w:rsidRPr="00113309">
        <w:t>Размещение очистных сооружений следует предусматривать, как правило, в закрытых отапливаемых зданиях при производительности до 3-5 тыс. м3/</w:t>
      </w:r>
      <w:proofErr w:type="spellStart"/>
      <w:r w:rsidRPr="00113309">
        <w:t>сут</w:t>
      </w:r>
      <w:proofErr w:type="spellEnd"/>
      <w:r w:rsidRPr="00113309">
        <w:t>. При большей производительности и соответствующих теплотехнических расчетах очистные сооружения могут располагаться на открытом воздухе с обязательным устройством над ними шатров, проходных галерей и т. п. При этом необходимо предусматривать мероприятия по защите сооружений, механических узлов и устройств от обледенения.</w:t>
      </w:r>
    </w:p>
    <w:p w:rsidR="00AB2AA9" w:rsidRPr="00113309" w:rsidRDefault="00AB2AA9" w:rsidP="00AB2AA9">
      <w:pPr>
        <w:pStyle w:val="a6"/>
      </w:pPr>
      <w:r w:rsidRPr="00113309">
        <w:t xml:space="preserve">Очистные сооружения следует применять высокой индустриальной сборности или заводской готовности, обеспечивающие минимальное привлечение человеческого труда при простом управлении: тонкослойные отстойники, многокамерные </w:t>
      </w:r>
      <w:proofErr w:type="spellStart"/>
      <w:r w:rsidRPr="00113309">
        <w:t>аэротенки</w:t>
      </w:r>
      <w:proofErr w:type="spellEnd"/>
      <w:r w:rsidRPr="00113309">
        <w:t xml:space="preserve">, </w:t>
      </w:r>
      <w:proofErr w:type="spellStart"/>
      <w:r w:rsidRPr="00113309">
        <w:t>флототенки</w:t>
      </w:r>
      <w:proofErr w:type="spellEnd"/>
      <w:r w:rsidRPr="00113309">
        <w:t xml:space="preserve">, </w:t>
      </w:r>
      <w:proofErr w:type="spellStart"/>
      <w:r w:rsidRPr="00113309">
        <w:t>аэротенки</w:t>
      </w:r>
      <w:proofErr w:type="spellEnd"/>
      <w:r w:rsidRPr="00113309">
        <w:t xml:space="preserve"> с высокими дозами ила, флотационные </w:t>
      </w:r>
      <w:proofErr w:type="spellStart"/>
      <w:r w:rsidRPr="00113309">
        <w:t>илоотделители</w:t>
      </w:r>
      <w:proofErr w:type="spellEnd"/>
      <w:r w:rsidRPr="00113309">
        <w:t>, аэробные стабилизаторы осадка и т. п.</w:t>
      </w:r>
    </w:p>
    <w:p w:rsidR="00AB2AA9" w:rsidRPr="00113309" w:rsidRDefault="00AB2AA9" w:rsidP="00AB2AA9">
      <w:pPr>
        <w:pStyle w:val="a6"/>
      </w:pPr>
      <w:r w:rsidRPr="00113309">
        <w:t>Для очистки небольших количе</w:t>
      </w:r>
      <w:proofErr w:type="gramStart"/>
      <w:r w:rsidRPr="00113309">
        <w:t>ств ст</w:t>
      </w:r>
      <w:proofErr w:type="gramEnd"/>
      <w:r w:rsidRPr="00113309">
        <w:t>очных вод следует применять установки:</w:t>
      </w:r>
    </w:p>
    <w:p w:rsidR="00AB2AA9" w:rsidRPr="00113309" w:rsidRDefault="00AB2AA9" w:rsidP="00AB2AA9">
      <w:pPr>
        <w:pStyle w:val="a2"/>
      </w:pPr>
      <w:r w:rsidRPr="00113309">
        <w:t>аэрационные, работающие по методу полного окисления (до 3 тыс. м3/</w:t>
      </w:r>
      <w:proofErr w:type="spellStart"/>
      <w:r w:rsidRPr="00113309">
        <w:t>сут</w:t>
      </w:r>
      <w:proofErr w:type="spellEnd"/>
      <w:r w:rsidRPr="00113309">
        <w:t>);</w:t>
      </w:r>
    </w:p>
    <w:p w:rsidR="00AB2AA9" w:rsidRPr="00113309" w:rsidRDefault="00AB2AA9" w:rsidP="00AB2AA9">
      <w:pPr>
        <w:pStyle w:val="a2"/>
      </w:pPr>
      <w:r w:rsidRPr="00113309">
        <w:lastRenderedPageBreak/>
        <w:t>аэрационные с аэробной стабилизацией избыточного активного ила (от 0,2 до 5 тыс. м3/</w:t>
      </w:r>
      <w:proofErr w:type="spellStart"/>
      <w:r w:rsidRPr="00113309">
        <w:t>сут</w:t>
      </w:r>
      <w:proofErr w:type="spellEnd"/>
      <w:r w:rsidRPr="00113309">
        <w:t>);</w:t>
      </w:r>
    </w:p>
    <w:p w:rsidR="00AB2AA9" w:rsidRPr="00113309" w:rsidRDefault="00AB2AA9" w:rsidP="00AB2AA9">
      <w:pPr>
        <w:pStyle w:val="a2"/>
      </w:pPr>
      <w:r w:rsidRPr="00113309">
        <w:t>физико-химической очистки (от 0,1 до 5 тыс. м3/</w:t>
      </w:r>
      <w:proofErr w:type="spellStart"/>
      <w:r w:rsidRPr="00113309">
        <w:t>сут</w:t>
      </w:r>
      <w:proofErr w:type="spellEnd"/>
      <w:r w:rsidRPr="00113309">
        <w:t>).</w:t>
      </w:r>
    </w:p>
    <w:p w:rsidR="00AB2AA9" w:rsidRPr="00113309" w:rsidRDefault="00AB2AA9" w:rsidP="00AB2AA9">
      <w:pPr>
        <w:pStyle w:val="a6"/>
      </w:pPr>
      <w:r w:rsidRPr="00113309">
        <w:t>Установки физико-химической очистки предпочтительней для вахтовых и временных поселков, профилакториев и населенных пунктов, отличающихся большой неравномерностью поступления сточных вод, низкой температурой и концентрацией загрязняющих веществ.</w:t>
      </w:r>
    </w:p>
    <w:p w:rsidR="00AB2AA9" w:rsidRPr="00113309" w:rsidRDefault="00AB2AA9" w:rsidP="00AB2AA9">
      <w:pPr>
        <w:pStyle w:val="a6"/>
      </w:pPr>
      <w:r w:rsidRPr="00113309">
        <w:t>Для физико-химической очистки сточных вод допускается применять следующие схемы:</w:t>
      </w:r>
    </w:p>
    <w:p w:rsidR="00AB2AA9" w:rsidRPr="00113309" w:rsidRDefault="00AB2AA9" w:rsidP="00AB2AA9">
      <w:pPr>
        <w:pStyle w:val="a2"/>
      </w:pPr>
      <w:r w:rsidRPr="00113309">
        <w:t>I - усреднение, коагуляция, отстаивание, фильтрование, обеззараживание;</w:t>
      </w:r>
    </w:p>
    <w:p w:rsidR="00AB2AA9" w:rsidRPr="00113309" w:rsidRDefault="00AB2AA9" w:rsidP="00AB2AA9">
      <w:pPr>
        <w:pStyle w:val="a2"/>
      </w:pPr>
      <w:r w:rsidRPr="00113309">
        <w:t>II - усреднение, коагуляция, отстаивание, фильтрование, озонирование.</w:t>
      </w:r>
    </w:p>
    <w:p w:rsidR="00AB2AA9" w:rsidRPr="00113309" w:rsidRDefault="00AB2AA9" w:rsidP="00AB2AA9">
      <w:pPr>
        <w:pStyle w:val="a6"/>
      </w:pPr>
      <w:r w:rsidRPr="00113309">
        <w:t xml:space="preserve">Схема I обеспечивает снижение </w:t>
      </w:r>
      <w:proofErr w:type="spellStart"/>
      <w:r w:rsidRPr="00113309">
        <w:t>БПКполн</w:t>
      </w:r>
      <w:proofErr w:type="spellEnd"/>
      <w:r w:rsidRPr="00113309">
        <w:t xml:space="preserve"> от 180 до 15 мг/л, схема II - от 335 до 15 мг/л за счет окисления озоном оставшихся растворенных органических веществ с одновременным обеззараживанием сточных вод.</w:t>
      </w:r>
    </w:p>
    <w:p w:rsidR="00AB2AA9" w:rsidRPr="00113309" w:rsidRDefault="00AB2AA9" w:rsidP="00AB2AA9">
      <w:pPr>
        <w:pStyle w:val="a6"/>
      </w:pPr>
      <w:r w:rsidRPr="00113309">
        <w:t xml:space="preserve">В </w:t>
      </w:r>
      <w:proofErr w:type="gramStart"/>
      <w:r w:rsidRPr="00113309">
        <w:t>качестве</w:t>
      </w:r>
      <w:proofErr w:type="gramEnd"/>
      <w:r w:rsidRPr="00113309">
        <w:t xml:space="preserve"> реагентов следует применять сернокислый алюминий с содержанием активной части не менее 15 %, активную кремнекислоту (АК), кальцинированную соду, гипохлорит натрия, озон.</w:t>
      </w:r>
    </w:p>
    <w:p w:rsidR="00AB2AA9" w:rsidRPr="00113309" w:rsidRDefault="00AB2AA9" w:rsidP="00AB2AA9">
      <w:pPr>
        <w:pStyle w:val="a6"/>
      </w:pPr>
      <w:r w:rsidRPr="00113309">
        <w:t xml:space="preserve">В схеме I сода и озон исключаются. </w:t>
      </w:r>
    </w:p>
    <w:p w:rsidR="00FA6E34" w:rsidRPr="00113309" w:rsidRDefault="00FA6E34" w:rsidP="00FA6E34">
      <w:pPr>
        <w:pStyle w:val="2"/>
      </w:pPr>
      <w:bookmarkStart w:id="176" w:name="_Toc389132853"/>
      <w:bookmarkStart w:id="177" w:name="_Toc393700465"/>
      <w:r w:rsidRPr="00113309">
        <w:t>Снабжение населения топливом</w:t>
      </w:r>
      <w:bookmarkEnd w:id="176"/>
      <w:bookmarkEnd w:id="177"/>
    </w:p>
    <w:p w:rsidR="00FA6E34" w:rsidRPr="00113309" w:rsidRDefault="00FA6E34" w:rsidP="00FA6E34">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FA6E34" w:rsidRPr="00113309" w:rsidRDefault="00FA6E34" w:rsidP="00FA6E34">
      <w:pPr>
        <w:pStyle w:val="af1"/>
        <w:keepNext/>
        <w:jc w:val="right"/>
      </w:pPr>
      <w:r w:rsidRPr="00113309">
        <w:t xml:space="preserve">Таблица </w:t>
      </w:r>
      <w:r>
        <w:t>33</w:t>
      </w:r>
    </w:p>
    <w:p w:rsidR="00FA6E34" w:rsidRPr="00113309" w:rsidRDefault="00FA6E34" w:rsidP="00FA6E34">
      <w:pPr>
        <w:pStyle w:val="af3"/>
      </w:pPr>
      <w:r w:rsidRPr="00113309">
        <w:t xml:space="preserve">Коэффициенты перевода условного топлива в </w:t>
      </w:r>
      <w:proofErr w:type="gramStart"/>
      <w:r w:rsidRPr="00113309">
        <w:t>натуральное</w:t>
      </w:r>
      <w:proofErr w:type="gramEnd"/>
    </w:p>
    <w:tbl>
      <w:tblPr>
        <w:tblW w:w="0" w:type="auto"/>
        <w:jc w:val="center"/>
        <w:tblLayout w:type="fixed"/>
        <w:tblCellMar>
          <w:left w:w="70" w:type="dxa"/>
          <w:right w:w="70" w:type="dxa"/>
        </w:tblCellMar>
        <w:tblLook w:val="0000"/>
      </w:tblPr>
      <w:tblGrid>
        <w:gridCol w:w="2295"/>
        <w:gridCol w:w="2835"/>
        <w:gridCol w:w="3645"/>
      </w:tblGrid>
      <w:tr w:rsidR="00FA6E34" w:rsidRPr="00113309" w:rsidTr="002E20BA">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jc w:val="center"/>
              <w:rPr>
                <w:rFonts w:eastAsia="Calibri"/>
                <w:b/>
                <w:sz w:val="20"/>
                <w:szCs w:val="20"/>
              </w:rPr>
            </w:pPr>
            <w:r w:rsidRPr="00113309">
              <w:rPr>
                <w:rFonts w:eastAsia="Calibri"/>
                <w:b/>
                <w:sz w:val="20"/>
                <w:szCs w:val="20"/>
              </w:rPr>
              <w:t xml:space="preserve">Коэффициент перевода условного топлива в </w:t>
            </w:r>
            <w:proofErr w:type="gramStart"/>
            <w:r w:rsidRPr="00113309">
              <w:rPr>
                <w:rFonts w:eastAsia="Calibri"/>
                <w:b/>
                <w:sz w:val="20"/>
                <w:szCs w:val="20"/>
              </w:rPr>
              <w:t>натуральное</w:t>
            </w:r>
            <w:proofErr w:type="gramEnd"/>
            <w:r w:rsidRPr="00113309">
              <w:rPr>
                <w:rFonts w:eastAsia="Calibri"/>
                <w:b/>
                <w:sz w:val="20"/>
                <w:szCs w:val="20"/>
              </w:rPr>
              <w:t xml:space="preserve">, </w:t>
            </w:r>
            <w:proofErr w:type="spellStart"/>
            <w:r w:rsidRPr="00113309">
              <w:rPr>
                <w:rFonts w:eastAsia="Calibri"/>
                <w:b/>
                <w:sz w:val="20"/>
                <w:szCs w:val="20"/>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jc w:val="center"/>
              <w:rPr>
                <w:rFonts w:eastAsia="Calibri"/>
                <w:b/>
                <w:sz w:val="20"/>
                <w:szCs w:val="20"/>
              </w:rPr>
            </w:pPr>
            <w:r w:rsidRPr="00113309">
              <w:rPr>
                <w:rFonts w:eastAsia="Calibri"/>
                <w:b/>
                <w:sz w:val="20"/>
                <w:szCs w:val="20"/>
              </w:rPr>
              <w:t xml:space="preserve">Количество натурального топлива (уголь) на 1 кв. м в год при норме 75,7 кг </w:t>
            </w:r>
            <w:proofErr w:type="spellStart"/>
            <w:r w:rsidRPr="00113309">
              <w:rPr>
                <w:rFonts w:eastAsia="Calibri"/>
                <w:b/>
                <w:sz w:val="20"/>
                <w:szCs w:val="20"/>
              </w:rPr>
              <w:t>у.т</w:t>
            </w:r>
            <w:proofErr w:type="spellEnd"/>
            <w:r w:rsidRPr="00113309">
              <w:rPr>
                <w:rFonts w:eastAsia="Calibri"/>
                <w:b/>
                <w:sz w:val="20"/>
                <w:szCs w:val="20"/>
              </w:rPr>
              <w:t>., тонн</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Абанский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0,128</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Балахтинский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0,110</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0,144</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Боготольский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0,186</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0,147</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Канский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0,147</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Козульский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0,163</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Кокуйский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0,125</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0,162</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0,110</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Переясловский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0,115</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Степановский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0,189</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proofErr w:type="spellStart"/>
            <w:r w:rsidRPr="00113309">
              <w:rPr>
                <w:rFonts w:eastAsia="Calibri"/>
                <w:sz w:val="20"/>
                <w:szCs w:val="20"/>
              </w:rPr>
              <w:t>Тасеевский</w:t>
            </w:r>
            <w:proofErr w:type="spellEnd"/>
            <w:r w:rsidRPr="00113309">
              <w:rPr>
                <w:rFonts w:eastAsia="Calibri"/>
                <w:sz w:val="20"/>
                <w:szCs w:val="20"/>
              </w:rPr>
              <w:t xml:space="preserve">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0,139</w:t>
            </w:r>
          </w:p>
        </w:tc>
      </w:tr>
      <w:tr w:rsidR="00FA6E34" w:rsidRPr="00113309" w:rsidTr="002E20BA">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FA6E34" w:rsidRPr="00113309" w:rsidRDefault="00FA6E34" w:rsidP="002E20BA">
            <w:pPr>
              <w:rPr>
                <w:rFonts w:eastAsia="Calibri"/>
                <w:sz w:val="20"/>
                <w:szCs w:val="20"/>
              </w:rPr>
            </w:pPr>
            <w:r w:rsidRPr="00113309">
              <w:rPr>
                <w:rFonts w:eastAsia="Calibri"/>
                <w:sz w:val="20"/>
                <w:szCs w:val="20"/>
              </w:rPr>
              <w:t>0,102</w:t>
            </w:r>
          </w:p>
        </w:tc>
      </w:tr>
    </w:tbl>
    <w:p w:rsidR="00FA6E34" w:rsidRPr="00113309" w:rsidRDefault="00FA6E34" w:rsidP="00FA6E34">
      <w:pPr>
        <w:pStyle w:val="a6"/>
        <w:rPr>
          <w:rFonts w:eastAsia="Calibri"/>
        </w:rPr>
      </w:pPr>
      <w:r w:rsidRPr="00113309">
        <w:rPr>
          <w:rFonts w:eastAsia="Calibri"/>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и умножается на площадь жилья.</w:t>
      </w:r>
    </w:p>
    <w:p w:rsidR="00FA6E34" w:rsidRPr="00113309" w:rsidRDefault="00FA6E34" w:rsidP="00FA6E34">
      <w:pPr>
        <w:pStyle w:val="a6"/>
        <w:rPr>
          <w:rFonts w:eastAsia="Calibri"/>
        </w:rPr>
      </w:pPr>
      <w:proofErr w:type="gramStart"/>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roofErr w:type="gramEnd"/>
    </w:p>
    <w:p w:rsidR="00FA6E34" w:rsidRPr="00113309" w:rsidRDefault="00FA6E34" w:rsidP="00FA6E34">
      <w:pPr>
        <w:pStyle w:val="a6"/>
        <w:rPr>
          <w:rFonts w:eastAsia="Calibri"/>
        </w:rPr>
      </w:pPr>
      <w:r w:rsidRPr="00113309">
        <w:rPr>
          <w:rFonts w:eastAsia="Calibri"/>
        </w:rPr>
        <w:lastRenderedPageBreak/>
        <w:t xml:space="preserve">Коэффициент перевода условного топлива  в </w:t>
      </w:r>
      <w:proofErr w:type="gramStart"/>
      <w:r w:rsidRPr="00113309">
        <w:rPr>
          <w:rFonts w:eastAsia="Calibri"/>
        </w:rPr>
        <w:t>натуральное</w:t>
      </w:r>
      <w:proofErr w:type="gramEnd"/>
      <w:r w:rsidRPr="00113309">
        <w:rPr>
          <w:rFonts w:eastAsia="Calibri"/>
        </w:rPr>
        <w:t xml:space="preserve"> (дрова), равен 0,266.</w:t>
      </w:r>
    </w:p>
    <w:p w:rsidR="00FA6E34" w:rsidRPr="00113309" w:rsidRDefault="00FA6E34" w:rsidP="00FA6E34">
      <w:pPr>
        <w:pStyle w:val="a6"/>
        <w:rPr>
          <w:rFonts w:eastAsia="Calibri"/>
        </w:rPr>
      </w:pPr>
      <w:r w:rsidRPr="00113309">
        <w:rPr>
          <w:rFonts w:eastAsia="Calibri"/>
        </w:rPr>
        <w:t xml:space="preserve">Коэффициент перевода плотных кубических метров дров в </w:t>
      </w:r>
      <w:proofErr w:type="gramStart"/>
      <w:r w:rsidRPr="00113309">
        <w:rPr>
          <w:rFonts w:eastAsia="Calibri"/>
        </w:rPr>
        <w:t>складские</w:t>
      </w:r>
      <w:proofErr w:type="gramEnd"/>
      <w:r w:rsidRPr="00113309">
        <w:rPr>
          <w:rFonts w:eastAsia="Calibri"/>
        </w:rPr>
        <w:t>, равен 0,7.</w:t>
      </w:r>
    </w:p>
    <w:p w:rsidR="00FA6E34" w:rsidRPr="00113309" w:rsidRDefault="00FA6E34" w:rsidP="00FA6E34">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13309">
        <w:rPr>
          <w:rFonts w:eastAsia="Calibri"/>
        </w:rPr>
        <w:t>натуральное</w:t>
      </w:r>
      <w:proofErr w:type="gramEnd"/>
      <w:r w:rsidRPr="00113309">
        <w:rPr>
          <w:rFonts w:eastAsia="Calibri"/>
        </w:rPr>
        <w:t xml:space="preserve"> и коэффициент перевода плотных кубических метров дров в складские, а затем умножается на площадь жилья.</w:t>
      </w:r>
    </w:p>
    <w:p w:rsidR="00FA6E34" w:rsidRPr="00113309" w:rsidRDefault="00FA6E34" w:rsidP="00FA6E34">
      <w:pPr>
        <w:pStyle w:val="a6"/>
        <w:rPr>
          <w:rFonts w:eastAsia="Calibri"/>
        </w:rPr>
      </w:pPr>
      <w:r w:rsidRPr="00113309">
        <w:rPr>
          <w:rFonts w:eastAsia="Calibri"/>
        </w:rPr>
        <w:t xml:space="preserve">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w:t>
      </w:r>
      <w:proofErr w:type="gramStart"/>
      <w:r w:rsidRPr="00113309">
        <w:rPr>
          <w:rFonts w:eastAsia="Calibri"/>
        </w:rPr>
        <w:t>г</w:t>
      </w:r>
      <w:proofErr w:type="gramEnd"/>
      <w:r w:rsidRPr="00113309">
        <w:rPr>
          <w:rFonts w:eastAsia="Calibri"/>
        </w:rPr>
        <w:t>.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w:t>
      </w:r>
      <w:proofErr w:type="gramStart"/>
      <w:r w:rsidRPr="00113309">
        <w:rPr>
          <w:rFonts w:eastAsia="Calibri"/>
        </w:rPr>
        <w:t>приведены</w:t>
      </w:r>
      <w:proofErr w:type="gramEnd"/>
      <w:r w:rsidRPr="00113309">
        <w:rPr>
          <w:rFonts w:eastAsia="Calibri"/>
        </w:rPr>
        <w:t xml:space="preserve"> </w:t>
      </w:r>
      <w:r w:rsidRPr="00113309">
        <w:t>ниже</w:t>
      </w:r>
      <w:r w:rsidRPr="00113309">
        <w:rPr>
          <w:rFonts w:eastAsia="Calibri"/>
        </w:rPr>
        <w:t>.</w:t>
      </w:r>
    </w:p>
    <w:p w:rsidR="00FA6E34" w:rsidRDefault="00FA6E34" w:rsidP="00FA6E34">
      <w:pPr>
        <w:pStyle w:val="af1"/>
        <w:keepNext/>
        <w:jc w:val="right"/>
      </w:pPr>
      <w:bookmarkStart w:id="178" w:name="_Ref364441076"/>
      <w:bookmarkStart w:id="179" w:name="_Ref354159819"/>
      <w:r w:rsidRPr="00113309">
        <w:t xml:space="preserve">Таблица </w:t>
      </w:r>
      <w:bookmarkEnd w:id="178"/>
      <w:bookmarkEnd w:id="179"/>
      <w:r>
        <w:t xml:space="preserve">34 </w:t>
      </w:r>
    </w:p>
    <w:p w:rsidR="00AB2AA9" w:rsidRPr="00113309" w:rsidRDefault="00AB2AA9" w:rsidP="00AB2AA9">
      <w:pPr>
        <w:pStyle w:val="af3"/>
      </w:pPr>
      <w:r w:rsidRPr="00113309">
        <w:t>Климатический коэффициент</w:t>
      </w:r>
    </w:p>
    <w:tbl>
      <w:tblPr>
        <w:tblW w:w="9634" w:type="dxa"/>
        <w:tblInd w:w="338" w:type="dxa"/>
        <w:tblLook w:val="04A0"/>
      </w:tblPr>
      <w:tblGrid>
        <w:gridCol w:w="1633"/>
        <w:gridCol w:w="88"/>
        <w:gridCol w:w="1440"/>
        <w:gridCol w:w="1404"/>
        <w:gridCol w:w="2030"/>
        <w:gridCol w:w="21"/>
        <w:gridCol w:w="1343"/>
        <w:gridCol w:w="24"/>
        <w:gridCol w:w="1651"/>
      </w:tblGrid>
      <w:tr w:rsidR="00AB2AA9" w:rsidRPr="00113309" w:rsidTr="00FA6E34">
        <w:trPr>
          <w:trHeight w:val="20"/>
          <w:tblHead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28" w:type="dxa"/>
            <w:gridSpan w:val="2"/>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4"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3"/>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 xml:space="preserve">Продолжительность, </w:t>
            </w:r>
            <w:proofErr w:type="spellStart"/>
            <w:r w:rsidRPr="00113309">
              <w:rPr>
                <w:rFonts w:eastAsia="Calibri"/>
                <w:b/>
                <w:sz w:val="20"/>
                <w:szCs w:val="20"/>
              </w:rPr>
              <w:t>сут</w:t>
            </w:r>
            <w:proofErr w:type="spellEnd"/>
            <w:r w:rsidRPr="00113309">
              <w:rPr>
                <w:rFonts w:eastAsia="Calibri"/>
                <w:b/>
                <w:sz w:val="20"/>
                <w:szCs w:val="20"/>
              </w:rPr>
              <w:t>, и средняя температура воздуха, °С</w:t>
            </w:r>
          </w:p>
        </w:tc>
        <w:tc>
          <w:tcPr>
            <w:tcW w:w="1675" w:type="dxa"/>
            <w:gridSpan w:val="2"/>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FA6E34">
        <w:trPr>
          <w:trHeight w:val="20"/>
          <w:tblHead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28" w:type="dxa"/>
            <w:gridSpan w:val="2"/>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4"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gridSpan w:val="2"/>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FA6E34">
        <w:trPr>
          <w:trHeight w:val="20"/>
        </w:trPr>
        <w:tc>
          <w:tcPr>
            <w:tcW w:w="9634" w:type="dxa"/>
            <w:gridSpan w:val="9"/>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FA6E34">
        <w:trPr>
          <w:trHeight w:val="20"/>
        </w:trPr>
        <w:tc>
          <w:tcPr>
            <w:tcW w:w="1721" w:type="dxa"/>
            <w:gridSpan w:val="2"/>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А</w:t>
            </w:r>
          </w:p>
        </w:tc>
        <w:tc>
          <w:tcPr>
            <w:tcW w:w="1440"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Агата</w:t>
            </w:r>
          </w:p>
        </w:tc>
        <w:tc>
          <w:tcPr>
            <w:tcW w:w="1404"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-53</w:t>
            </w:r>
          </w:p>
        </w:tc>
        <w:tc>
          <w:tcPr>
            <w:tcW w:w="2051" w:type="dxa"/>
            <w:gridSpan w:val="2"/>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292</w:t>
            </w:r>
          </w:p>
        </w:tc>
        <w:tc>
          <w:tcPr>
            <w:tcW w:w="1367" w:type="dxa"/>
            <w:gridSpan w:val="2"/>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-16,7</w:t>
            </w:r>
          </w:p>
        </w:tc>
        <w:tc>
          <w:tcPr>
            <w:tcW w:w="1651"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1,71</w:t>
            </w:r>
          </w:p>
        </w:tc>
      </w:tr>
      <w:tr w:rsidR="00AB2AA9" w:rsidRPr="00113309" w:rsidTr="00FA6E34">
        <w:trPr>
          <w:trHeight w:val="20"/>
        </w:trPr>
        <w:tc>
          <w:tcPr>
            <w:tcW w:w="1721" w:type="dxa"/>
            <w:gridSpan w:val="2"/>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А</w:t>
            </w:r>
          </w:p>
        </w:tc>
        <w:tc>
          <w:tcPr>
            <w:tcW w:w="1440"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Ессей </w:t>
            </w:r>
          </w:p>
        </w:tc>
        <w:tc>
          <w:tcPr>
            <w:tcW w:w="1404"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-55</w:t>
            </w:r>
          </w:p>
        </w:tc>
        <w:tc>
          <w:tcPr>
            <w:tcW w:w="2051"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296</w:t>
            </w:r>
          </w:p>
        </w:tc>
        <w:tc>
          <w:tcPr>
            <w:tcW w:w="1367"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-18,4</w:t>
            </w:r>
          </w:p>
        </w:tc>
        <w:tc>
          <w:tcPr>
            <w:tcW w:w="1651"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1,81</w:t>
            </w:r>
          </w:p>
        </w:tc>
      </w:tr>
      <w:tr w:rsidR="00AB2AA9" w:rsidRPr="00113309" w:rsidTr="00FA6E34">
        <w:trPr>
          <w:trHeight w:val="20"/>
        </w:trPr>
        <w:tc>
          <w:tcPr>
            <w:tcW w:w="1721" w:type="dxa"/>
            <w:gridSpan w:val="2"/>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А</w:t>
            </w:r>
          </w:p>
        </w:tc>
        <w:tc>
          <w:tcPr>
            <w:tcW w:w="1440"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proofErr w:type="spellStart"/>
            <w:r w:rsidRPr="00113309">
              <w:rPr>
                <w:rFonts w:eastAsia="Calibri"/>
                <w:sz w:val="20"/>
                <w:szCs w:val="20"/>
              </w:rPr>
              <w:t>Игарка</w:t>
            </w:r>
            <w:proofErr w:type="spellEnd"/>
          </w:p>
        </w:tc>
        <w:tc>
          <w:tcPr>
            <w:tcW w:w="1404"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51"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292</w:t>
            </w:r>
          </w:p>
        </w:tc>
        <w:tc>
          <w:tcPr>
            <w:tcW w:w="1367"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-16,7</w:t>
            </w:r>
          </w:p>
        </w:tc>
        <w:tc>
          <w:tcPr>
            <w:tcW w:w="1651"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1,71</w:t>
            </w:r>
          </w:p>
        </w:tc>
      </w:tr>
      <w:tr w:rsidR="00AB2AA9" w:rsidRPr="00113309" w:rsidTr="00FA6E34">
        <w:trPr>
          <w:trHeight w:val="20"/>
        </w:trPr>
        <w:tc>
          <w:tcPr>
            <w:tcW w:w="1721" w:type="dxa"/>
            <w:gridSpan w:val="2"/>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А</w:t>
            </w:r>
          </w:p>
        </w:tc>
        <w:tc>
          <w:tcPr>
            <w:tcW w:w="1440"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Тура </w:t>
            </w:r>
          </w:p>
        </w:tc>
        <w:tc>
          <w:tcPr>
            <w:tcW w:w="1404"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-53</w:t>
            </w:r>
          </w:p>
        </w:tc>
        <w:tc>
          <w:tcPr>
            <w:tcW w:w="2051"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270</w:t>
            </w:r>
          </w:p>
        </w:tc>
        <w:tc>
          <w:tcPr>
            <w:tcW w:w="1367"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-17,2</w:t>
            </w:r>
          </w:p>
        </w:tc>
        <w:tc>
          <w:tcPr>
            <w:tcW w:w="1651"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1,60</w:t>
            </w:r>
          </w:p>
        </w:tc>
      </w:tr>
      <w:tr w:rsidR="00AB2AA9" w:rsidRPr="00113309" w:rsidTr="00FA6E34">
        <w:trPr>
          <w:trHeight w:val="20"/>
        </w:trPr>
        <w:tc>
          <w:tcPr>
            <w:tcW w:w="1721" w:type="dxa"/>
            <w:gridSpan w:val="2"/>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А</w:t>
            </w:r>
          </w:p>
        </w:tc>
        <w:tc>
          <w:tcPr>
            <w:tcW w:w="1440"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Туруханск</w:t>
            </w:r>
          </w:p>
        </w:tc>
        <w:tc>
          <w:tcPr>
            <w:tcW w:w="1404"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51"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274</w:t>
            </w:r>
          </w:p>
        </w:tc>
        <w:tc>
          <w:tcPr>
            <w:tcW w:w="1367" w:type="dxa"/>
            <w:gridSpan w:val="2"/>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-13,3</w:t>
            </w:r>
          </w:p>
        </w:tc>
        <w:tc>
          <w:tcPr>
            <w:tcW w:w="1651"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1,46</w:t>
            </w:r>
          </w:p>
        </w:tc>
      </w:tr>
      <w:tr w:rsidR="00AB2AA9" w:rsidRPr="00113309" w:rsidTr="00FA6E34">
        <w:trPr>
          <w:trHeight w:val="20"/>
        </w:trPr>
        <w:tc>
          <w:tcPr>
            <w:tcW w:w="1721" w:type="dxa"/>
            <w:gridSpan w:val="2"/>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А</w:t>
            </w:r>
          </w:p>
        </w:tc>
        <w:tc>
          <w:tcPr>
            <w:tcW w:w="1440"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Хатанга </w:t>
            </w:r>
          </w:p>
        </w:tc>
        <w:tc>
          <w:tcPr>
            <w:tcW w:w="1404"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51" w:type="dxa"/>
            <w:gridSpan w:val="2"/>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304</w:t>
            </w:r>
          </w:p>
        </w:tc>
        <w:tc>
          <w:tcPr>
            <w:tcW w:w="1367" w:type="dxa"/>
            <w:gridSpan w:val="2"/>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-18</w:t>
            </w:r>
          </w:p>
        </w:tc>
        <w:tc>
          <w:tcPr>
            <w:tcW w:w="1651"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1,84</w:t>
            </w:r>
          </w:p>
        </w:tc>
      </w:tr>
    </w:tbl>
    <w:p w:rsidR="00AB2AA9" w:rsidRPr="00113309" w:rsidRDefault="00AB2AA9" w:rsidP="00AB2AA9">
      <w:pPr>
        <w:ind w:firstLine="284"/>
        <w:jc w:val="both"/>
      </w:pPr>
      <w:r w:rsidRPr="00113309">
        <w:t xml:space="preserve">В случае отсутствия в </w:t>
      </w:r>
      <w:proofErr w:type="gramStart"/>
      <w:r w:rsidRPr="00113309">
        <w:t>таблицах</w:t>
      </w:r>
      <w:proofErr w:type="gramEnd"/>
      <w:r w:rsidRPr="00113309">
        <w:t xml:space="preserve">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D36B86" w:rsidRDefault="00D36B86" w:rsidP="00D36B86">
      <w:pPr>
        <w:pStyle w:val="a6"/>
        <w:rPr>
          <w:rFonts w:eastAsia="Calibri"/>
        </w:rPr>
      </w:pPr>
      <w:bookmarkStart w:id="180" w:name="_Toc389132860"/>
      <w:bookmarkStart w:id="181" w:name="_Toc393700466"/>
      <w:r>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D36B86" w:rsidRDefault="00D36B86" w:rsidP="00D36B86">
      <w:pPr>
        <w:pStyle w:val="a6"/>
        <w:rPr>
          <w:rFonts w:eastAsia="Calibri"/>
        </w:rPr>
      </w:pPr>
      <w:r>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D36B86" w:rsidRDefault="00D36B86" w:rsidP="00D36B86">
      <w:pPr>
        <w:pStyle w:val="a6"/>
        <w:rPr>
          <w:rFonts w:eastAsia="Calibri"/>
        </w:rPr>
      </w:pPr>
      <w:r>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D36B86" w:rsidRDefault="00D36B86" w:rsidP="00D36B86">
      <w:pPr>
        <w:pStyle w:val="af1"/>
        <w:keepNext/>
        <w:jc w:val="right"/>
      </w:pPr>
      <w:r>
        <w:t>Таблица 35</w:t>
      </w:r>
    </w:p>
    <w:p w:rsidR="00D36B86" w:rsidRDefault="00D36B86" w:rsidP="00D36B86">
      <w:pPr>
        <w:pStyle w:val="af3"/>
      </w:pPr>
      <w:r>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D36B86" w:rsidTr="00D36B86">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6B86" w:rsidRDefault="00D36B86">
            <w:pPr>
              <w:jc w:val="center"/>
              <w:rPr>
                <w:rFonts w:eastAsia="Calibri"/>
                <w:b/>
                <w:sz w:val="20"/>
                <w:szCs w:val="20"/>
              </w:rPr>
            </w:pPr>
            <w:r>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D36B86" w:rsidRDefault="00D36B86">
            <w:pPr>
              <w:jc w:val="center"/>
              <w:rPr>
                <w:rFonts w:eastAsia="Calibri"/>
                <w:b/>
                <w:sz w:val="20"/>
                <w:szCs w:val="20"/>
              </w:rPr>
            </w:pPr>
            <w:r>
              <w:rPr>
                <w:rFonts w:eastAsia="Calibri"/>
                <w:b/>
                <w:sz w:val="20"/>
                <w:szCs w:val="20"/>
              </w:rPr>
              <w:t>Размеры земельных участков, м</w:t>
            </w:r>
            <w:proofErr w:type="gramStart"/>
            <w:r>
              <w:rPr>
                <w:rFonts w:eastAsia="Calibri"/>
                <w:b/>
                <w:sz w:val="20"/>
                <w:szCs w:val="20"/>
              </w:rPr>
              <w:t>2</w:t>
            </w:r>
            <w:proofErr w:type="gramEnd"/>
            <w:r>
              <w:rPr>
                <w:rFonts w:eastAsia="Calibri"/>
                <w:b/>
                <w:sz w:val="20"/>
                <w:szCs w:val="20"/>
              </w:rPr>
              <w:t xml:space="preserve"> на 1 тыс. чел</w:t>
            </w:r>
          </w:p>
        </w:tc>
      </w:tr>
      <w:tr w:rsidR="00D36B86" w:rsidTr="00D36B86">
        <w:trPr>
          <w:trHeight w:val="230"/>
          <w:jc w:val="center"/>
        </w:trPr>
        <w:tc>
          <w:tcPr>
            <w:tcW w:w="3419" w:type="pct"/>
            <w:tcBorders>
              <w:top w:val="nil"/>
              <w:left w:val="single" w:sz="8" w:space="0" w:color="auto"/>
              <w:bottom w:val="nil"/>
              <w:right w:val="single" w:sz="8" w:space="0" w:color="auto"/>
            </w:tcBorders>
            <w:shd w:val="clear" w:color="auto" w:fill="FFFFFF"/>
            <w:hideMark/>
          </w:tcPr>
          <w:p w:rsidR="00D36B86" w:rsidRDefault="00D36B86">
            <w:pPr>
              <w:rPr>
                <w:rFonts w:eastAsia="Calibri"/>
                <w:sz w:val="20"/>
                <w:szCs w:val="20"/>
              </w:rPr>
            </w:pPr>
            <w:r>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D36B86" w:rsidRDefault="00D36B86">
            <w:pPr>
              <w:rPr>
                <w:rFonts w:eastAsia="Calibri"/>
                <w:sz w:val="20"/>
                <w:szCs w:val="20"/>
              </w:rPr>
            </w:pPr>
            <w:r>
              <w:rPr>
                <w:rFonts w:eastAsia="Calibri"/>
                <w:sz w:val="20"/>
                <w:szCs w:val="20"/>
              </w:rPr>
              <w:t> </w:t>
            </w:r>
          </w:p>
        </w:tc>
      </w:tr>
      <w:tr w:rsidR="00D36B86" w:rsidTr="00D36B86">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D36B86" w:rsidRDefault="00D36B86">
            <w:pPr>
              <w:rPr>
                <w:rFonts w:eastAsia="Calibri"/>
                <w:sz w:val="20"/>
                <w:szCs w:val="20"/>
              </w:rPr>
            </w:pPr>
            <w:r>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D36B86" w:rsidRDefault="00D36B86">
            <w:pPr>
              <w:rPr>
                <w:rFonts w:eastAsia="Calibri"/>
                <w:sz w:val="20"/>
                <w:szCs w:val="20"/>
              </w:rPr>
            </w:pPr>
            <w:r>
              <w:rPr>
                <w:rFonts w:eastAsia="Calibri"/>
                <w:sz w:val="20"/>
                <w:szCs w:val="20"/>
              </w:rPr>
              <w:t>300</w:t>
            </w:r>
          </w:p>
        </w:tc>
      </w:tr>
      <w:tr w:rsidR="00D36B86" w:rsidTr="00D36B86">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D36B86" w:rsidRDefault="00D36B86">
            <w:pPr>
              <w:rPr>
                <w:rFonts w:eastAsia="Calibri"/>
                <w:sz w:val="20"/>
                <w:szCs w:val="20"/>
              </w:rPr>
            </w:pPr>
            <w:r>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D36B86" w:rsidRDefault="00D36B86">
            <w:pPr>
              <w:rPr>
                <w:rFonts w:eastAsia="Calibri"/>
                <w:sz w:val="20"/>
                <w:szCs w:val="20"/>
              </w:rPr>
            </w:pPr>
            <w:r>
              <w:rPr>
                <w:rFonts w:eastAsia="Calibri"/>
                <w:sz w:val="20"/>
                <w:szCs w:val="20"/>
              </w:rPr>
              <w:t>300</w:t>
            </w:r>
          </w:p>
        </w:tc>
      </w:tr>
      <w:tr w:rsidR="00D36B86" w:rsidTr="00D36B86">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D36B86" w:rsidRDefault="00D36B86">
            <w:r>
              <w:rPr>
                <w:rFonts w:eastAsia="Calibri"/>
                <w:sz w:val="20"/>
                <w:szCs w:val="20"/>
              </w:rPr>
              <w:t xml:space="preserve">Примечание - Размеры земельных участков складов твердого топлива для климатических подрайонов </w:t>
            </w:r>
            <w:proofErr w:type="gramStart"/>
            <w:r>
              <w:rPr>
                <w:rFonts w:eastAsia="Calibri"/>
                <w:sz w:val="20"/>
                <w:szCs w:val="20"/>
              </w:rPr>
              <w:t>I</w:t>
            </w:r>
            <w:proofErr w:type="gramEnd"/>
            <w:r>
              <w:rPr>
                <w:rFonts w:eastAsia="Calibri"/>
                <w:sz w:val="20"/>
                <w:szCs w:val="20"/>
              </w:rPr>
              <w:t>А, IБ и IГ следует принимать с коэффициентом 1,5, а для IV климатического района - с коэффициентом 0,6.</w:t>
            </w:r>
          </w:p>
        </w:tc>
      </w:tr>
    </w:tbl>
    <w:p w:rsidR="00D36B86" w:rsidRDefault="00D36B86" w:rsidP="00D36B86">
      <w:pPr>
        <w:pStyle w:val="a6"/>
        <w:rPr>
          <w:rFonts w:eastAsia="Calibri"/>
        </w:rPr>
      </w:pPr>
      <w:r>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D36B86" w:rsidRDefault="00D36B86" w:rsidP="00D36B86">
      <w:pPr>
        <w:pStyle w:val="a6"/>
        <w:rPr>
          <w:rFonts w:eastAsia="Calibri"/>
        </w:rPr>
      </w:pPr>
      <w:r>
        <w:rPr>
          <w:rFonts w:eastAsia="Calibri"/>
        </w:rPr>
        <w:lastRenderedPageBreak/>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FE7A0E" w:rsidRPr="00FE7A0E" w:rsidRDefault="00A5458C" w:rsidP="00FE7A0E">
      <w:pPr>
        <w:keepNext/>
        <w:numPr>
          <w:ilvl w:val="0"/>
          <w:numId w:val="14"/>
        </w:numPr>
        <w:tabs>
          <w:tab w:val="left" w:pos="851"/>
        </w:tabs>
        <w:spacing w:before="240" w:after="120"/>
        <w:ind w:left="0" w:firstLine="567"/>
        <w:jc w:val="both"/>
        <w:outlineLvl w:val="0"/>
        <w:rPr>
          <w:b/>
          <w:bCs/>
          <w:kern w:val="32"/>
          <w:sz w:val="28"/>
          <w:szCs w:val="28"/>
          <w:lang/>
        </w:rPr>
      </w:pPr>
      <w:bookmarkStart w:id="182" w:name="_Toc389132854"/>
      <w:bookmarkStart w:id="183" w:name="_Toc393700483"/>
      <w:bookmarkEnd w:id="180"/>
      <w:bookmarkEnd w:id="181"/>
      <w:r>
        <w:rPr>
          <w:b/>
          <w:bCs/>
          <w:kern w:val="32"/>
          <w:sz w:val="28"/>
          <w:szCs w:val="28"/>
          <w:lang/>
        </w:rPr>
        <w:t xml:space="preserve"> </w:t>
      </w:r>
      <w:r w:rsidR="00FE7A0E" w:rsidRPr="00FE7A0E">
        <w:rPr>
          <w:b/>
          <w:bCs/>
          <w:kern w:val="32"/>
          <w:sz w:val="28"/>
          <w:szCs w:val="28"/>
          <w:lang/>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p>
    <w:p w:rsidR="00FE7A0E" w:rsidRPr="00FE7A0E" w:rsidRDefault="00FE7A0E" w:rsidP="00FE7A0E">
      <w:pPr>
        <w:ind w:firstLine="567"/>
        <w:jc w:val="both"/>
      </w:pPr>
      <w:r w:rsidRPr="00FE7A0E">
        <w:t>Сооружения и коммуникации транспортной инфраструктуры могут располагаться в составе всех территориальных зон.</w:t>
      </w:r>
    </w:p>
    <w:p w:rsidR="00FE7A0E" w:rsidRPr="00FE7A0E" w:rsidRDefault="00FE7A0E" w:rsidP="00FE7A0E">
      <w:pPr>
        <w:ind w:firstLine="567"/>
        <w:jc w:val="both"/>
      </w:pPr>
      <w:proofErr w:type="gramStart"/>
      <w:r w:rsidRPr="00FE7A0E">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FE7A0E" w:rsidRPr="00FE7A0E" w:rsidRDefault="00FE7A0E" w:rsidP="00FE7A0E">
      <w:pPr>
        <w:ind w:firstLine="567"/>
        <w:jc w:val="both"/>
      </w:pPr>
      <w:proofErr w:type="gramStart"/>
      <w:r w:rsidRPr="00FE7A0E">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roofErr w:type="gramEnd"/>
    </w:p>
    <w:p w:rsidR="00FE7A0E" w:rsidRPr="00FE7A0E" w:rsidRDefault="00FE7A0E" w:rsidP="00FE7A0E">
      <w:pPr>
        <w:ind w:firstLine="567"/>
        <w:jc w:val="both"/>
      </w:pPr>
      <w:r w:rsidRPr="00FE7A0E">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FE7A0E" w:rsidRPr="00FE7A0E" w:rsidRDefault="00FE7A0E" w:rsidP="00FE7A0E">
      <w:pPr>
        <w:ind w:firstLine="567"/>
        <w:jc w:val="both"/>
      </w:pPr>
      <w:r w:rsidRPr="00FE7A0E">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FE7A0E" w:rsidRPr="00FE7A0E" w:rsidRDefault="00FE7A0E" w:rsidP="00FE7A0E">
      <w:pPr>
        <w:ind w:firstLine="567"/>
        <w:jc w:val="both"/>
      </w:pPr>
      <w:r w:rsidRPr="00FE7A0E">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FE7A0E" w:rsidRPr="00FE7A0E" w:rsidRDefault="00FE7A0E" w:rsidP="00FE7A0E">
      <w:pPr>
        <w:ind w:firstLine="567"/>
        <w:jc w:val="both"/>
      </w:pPr>
      <w:r w:rsidRPr="00FE7A0E">
        <w:t>Конструкция дорожной одежды должна обеспечивать установленную скорость движения транспорта в соответствии с категорией дороги.</w:t>
      </w:r>
    </w:p>
    <w:p w:rsidR="00FE7A0E" w:rsidRPr="00FE7A0E" w:rsidRDefault="00FE7A0E" w:rsidP="00FE7A0E">
      <w:pPr>
        <w:ind w:firstLine="567"/>
        <w:jc w:val="both"/>
        <w:rPr>
          <w:rFonts w:eastAsia="Calibri"/>
          <w:b/>
        </w:rPr>
      </w:pPr>
      <w:r w:rsidRPr="00FE7A0E">
        <w:rPr>
          <w:rFonts w:eastAsia="Calibri"/>
          <w:b/>
        </w:rPr>
        <w:t>Внешний транспорт</w:t>
      </w:r>
    </w:p>
    <w:p w:rsidR="00FE7A0E" w:rsidRPr="00FE7A0E" w:rsidRDefault="00FE7A0E" w:rsidP="00FE7A0E">
      <w:pPr>
        <w:ind w:firstLine="567"/>
        <w:jc w:val="both"/>
      </w:pPr>
      <w:r w:rsidRPr="00FE7A0E">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FE7A0E" w:rsidRPr="00FE7A0E" w:rsidRDefault="00FE7A0E" w:rsidP="00FE7A0E">
      <w:pPr>
        <w:ind w:firstLine="567"/>
        <w:jc w:val="both"/>
      </w:pP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184" w:name="_Toc389132861"/>
      <w:bookmarkStart w:id="185" w:name="_Toc393700467"/>
      <w:bookmarkStart w:id="186" w:name="_Toc389132864"/>
      <w:bookmarkStart w:id="187" w:name="_Toc393700470"/>
      <w:r w:rsidRPr="00FE7A0E">
        <w:rPr>
          <w:b/>
          <w:bCs/>
          <w:iCs/>
          <w:sz w:val="28"/>
          <w:szCs w:val="28"/>
          <w:lang/>
        </w:rPr>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84"/>
      <w:bookmarkEnd w:id="185"/>
    </w:p>
    <w:p w:rsidR="00FE7A0E" w:rsidRPr="00FE7A0E" w:rsidRDefault="00FE7A0E" w:rsidP="00FE7A0E">
      <w:pPr>
        <w:ind w:firstLine="567"/>
        <w:jc w:val="both"/>
      </w:pPr>
      <w:r w:rsidRPr="00FE7A0E">
        <w:t xml:space="preserve">Категории автомобильных дорог назначаются в соответствии с ГОСТ </w:t>
      </w:r>
      <w:proofErr w:type="gramStart"/>
      <w:r w:rsidRPr="00FE7A0E">
        <w:t>Р</w:t>
      </w:r>
      <w:proofErr w:type="gramEnd"/>
      <w:r w:rsidRPr="00FE7A0E">
        <w:t xml:space="preserve"> 52398-2005 Классификация автомобильных дорог. Основные параметры и требования – согласно СНиП 2.05.02-85* Автомобильные дороги. </w:t>
      </w:r>
    </w:p>
    <w:p w:rsidR="00FE7A0E" w:rsidRPr="00FE7A0E" w:rsidRDefault="00FE7A0E" w:rsidP="00FE7A0E">
      <w:pPr>
        <w:ind w:firstLine="567"/>
        <w:jc w:val="both"/>
      </w:pPr>
      <w:r w:rsidRPr="00FE7A0E">
        <w:t>Техническая классификация автомобильных дорог и основные параметры представлены ниже (Таблица 36).</w:t>
      </w:r>
    </w:p>
    <w:p w:rsidR="00FE7A0E" w:rsidRPr="00FE7A0E" w:rsidRDefault="00FE7A0E" w:rsidP="00FE7A0E">
      <w:pPr>
        <w:ind w:firstLine="567"/>
        <w:jc w:val="both"/>
        <w:sectPr w:rsidR="00FE7A0E" w:rsidRPr="00FE7A0E" w:rsidSect="005E2266">
          <w:headerReference w:type="default" r:id="rId21"/>
          <w:footerReference w:type="default" r:id="rId22"/>
          <w:pgSz w:w="11906" w:h="16838" w:code="9"/>
          <w:pgMar w:top="1134" w:right="851" w:bottom="1134" w:left="1701" w:header="425" w:footer="833" w:gutter="0"/>
          <w:cols w:space="708"/>
          <w:docGrid w:linePitch="360"/>
        </w:sectPr>
      </w:pPr>
    </w:p>
    <w:p w:rsidR="00FE7A0E" w:rsidRPr="00FE7A0E" w:rsidRDefault="00FE7A0E" w:rsidP="00FE7A0E">
      <w:pPr>
        <w:keepNext/>
        <w:spacing w:before="120" w:after="120"/>
        <w:jc w:val="right"/>
        <w:rPr>
          <w:b/>
          <w:bCs/>
          <w:sz w:val="22"/>
          <w:szCs w:val="20"/>
        </w:rPr>
      </w:pPr>
      <w:bookmarkStart w:id="188" w:name="_Ref375128471"/>
      <w:r w:rsidRPr="00FE7A0E">
        <w:rPr>
          <w:b/>
          <w:bCs/>
          <w:sz w:val="22"/>
          <w:szCs w:val="20"/>
        </w:rPr>
        <w:lastRenderedPageBreak/>
        <w:t xml:space="preserve">Таблица </w:t>
      </w:r>
      <w:bookmarkEnd w:id="188"/>
      <w:r w:rsidRPr="00FE7A0E">
        <w:rPr>
          <w:b/>
          <w:bCs/>
          <w:sz w:val="22"/>
          <w:szCs w:val="20"/>
        </w:rPr>
        <w:t>36</w:t>
      </w:r>
    </w:p>
    <w:p w:rsidR="00FE7A0E" w:rsidRPr="00FE7A0E" w:rsidRDefault="00FE7A0E" w:rsidP="00FE7A0E">
      <w:pPr>
        <w:spacing w:before="120" w:after="120"/>
        <w:jc w:val="center"/>
        <w:rPr>
          <w:b/>
          <w:bCs/>
          <w:sz w:val="22"/>
          <w:szCs w:val="20"/>
        </w:rPr>
      </w:pPr>
      <w:r w:rsidRPr="00FE7A0E">
        <w:rPr>
          <w:b/>
          <w:bCs/>
          <w:sz w:val="22"/>
          <w:szCs w:val="20"/>
        </w:rPr>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FE7A0E" w:rsidRPr="00FE7A0E" w:rsidTr="002E20BA">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 xml:space="preserve">Ширина полосы, </w:t>
            </w:r>
            <w:proofErr w:type="gramStart"/>
            <w:r w:rsidRPr="00FE7A0E">
              <w:rPr>
                <w:b/>
                <w:sz w:val="20"/>
                <w:szCs w:val="20"/>
              </w:rPr>
              <w:t>м</w:t>
            </w:r>
            <w:proofErr w:type="gramEnd"/>
          </w:p>
        </w:tc>
        <w:tc>
          <w:tcPr>
            <w:tcW w:w="1668"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 xml:space="preserve">Пересечения </w:t>
            </w:r>
            <w:proofErr w:type="gramStart"/>
            <w:r w:rsidRPr="00FE7A0E">
              <w:rPr>
                <w:b/>
                <w:sz w:val="20"/>
                <w:szCs w:val="20"/>
              </w:rPr>
              <w:t>с</w:t>
            </w:r>
            <w:proofErr w:type="gramEnd"/>
            <w:r w:rsidRPr="00FE7A0E">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FE7A0E" w:rsidRPr="00FE7A0E" w:rsidRDefault="00FE7A0E" w:rsidP="00FE7A0E">
            <w:pPr>
              <w:jc w:val="center"/>
              <w:rPr>
                <w:b/>
                <w:sz w:val="20"/>
                <w:szCs w:val="20"/>
              </w:rPr>
            </w:pPr>
            <w:r w:rsidRPr="00FE7A0E">
              <w:rPr>
                <w:b/>
                <w:sz w:val="20"/>
                <w:szCs w:val="20"/>
              </w:rPr>
              <w:t xml:space="preserve">Расчетная скорость движения </w:t>
            </w:r>
            <w:proofErr w:type="gramStart"/>
            <w:r w:rsidRPr="00FE7A0E">
              <w:rPr>
                <w:b/>
                <w:sz w:val="20"/>
                <w:szCs w:val="20"/>
              </w:rPr>
              <w:t>км</w:t>
            </w:r>
            <w:proofErr w:type="gramEnd"/>
            <w:r w:rsidRPr="00FE7A0E">
              <w:rPr>
                <w:b/>
                <w:sz w:val="20"/>
                <w:szCs w:val="20"/>
              </w:rPr>
              <w:t>/ч</w:t>
            </w:r>
          </w:p>
        </w:tc>
        <w:tc>
          <w:tcPr>
            <w:tcW w:w="1134" w:type="dxa"/>
            <w:vMerge w:val="restart"/>
            <w:tcBorders>
              <w:top w:val="single" w:sz="4" w:space="0" w:color="auto"/>
              <w:left w:val="nil"/>
              <w:right w:val="single" w:sz="4" w:space="0" w:color="auto"/>
            </w:tcBorders>
            <w:shd w:val="clear" w:color="auto" w:fill="auto"/>
          </w:tcPr>
          <w:p w:rsidR="00FE7A0E" w:rsidRPr="00FE7A0E" w:rsidRDefault="00FE7A0E" w:rsidP="00FE7A0E">
            <w:pPr>
              <w:jc w:val="center"/>
              <w:rPr>
                <w:b/>
                <w:sz w:val="20"/>
                <w:szCs w:val="20"/>
              </w:rPr>
            </w:pPr>
            <w:r w:rsidRPr="00FE7A0E">
              <w:rPr>
                <w:b/>
                <w:sz w:val="20"/>
                <w:szCs w:val="20"/>
              </w:rPr>
              <w:t xml:space="preserve">Наименьший радиус кривых в плане, </w:t>
            </w:r>
            <w:proofErr w:type="gramStart"/>
            <w:r w:rsidRPr="00FE7A0E">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FE7A0E" w:rsidRPr="00FE7A0E" w:rsidRDefault="00FE7A0E" w:rsidP="00FE7A0E">
            <w:pPr>
              <w:jc w:val="center"/>
              <w:rPr>
                <w:b/>
                <w:sz w:val="20"/>
                <w:szCs w:val="20"/>
              </w:rPr>
            </w:pPr>
            <w:r w:rsidRPr="00FE7A0E">
              <w:rPr>
                <w:b/>
                <w:sz w:val="20"/>
                <w:szCs w:val="20"/>
              </w:rPr>
              <w:t xml:space="preserve">Наибольший </w:t>
            </w:r>
            <w:proofErr w:type="spellStart"/>
            <w:r w:rsidRPr="00FE7A0E">
              <w:rPr>
                <w:b/>
                <w:sz w:val="20"/>
                <w:szCs w:val="20"/>
              </w:rPr>
              <w:t>продоль</w:t>
            </w:r>
            <w:proofErr w:type="spellEnd"/>
            <w:r w:rsidRPr="00FE7A0E">
              <w:rPr>
                <w:b/>
                <w:sz w:val="20"/>
                <w:szCs w:val="20"/>
              </w:rPr>
              <w:t>-</w:t>
            </w:r>
          </w:p>
          <w:p w:rsidR="00FE7A0E" w:rsidRPr="00FE7A0E" w:rsidRDefault="00FE7A0E" w:rsidP="00FE7A0E">
            <w:pPr>
              <w:jc w:val="center"/>
              <w:rPr>
                <w:b/>
                <w:sz w:val="20"/>
                <w:szCs w:val="20"/>
              </w:rPr>
            </w:pPr>
            <w:proofErr w:type="spellStart"/>
            <w:r w:rsidRPr="00FE7A0E">
              <w:rPr>
                <w:b/>
                <w:sz w:val="20"/>
                <w:szCs w:val="20"/>
              </w:rPr>
              <w:t>ный</w:t>
            </w:r>
            <w:proofErr w:type="spellEnd"/>
            <w:r w:rsidRPr="00FE7A0E">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FE7A0E" w:rsidRPr="00FE7A0E" w:rsidRDefault="00FE7A0E" w:rsidP="00FE7A0E">
            <w:pPr>
              <w:jc w:val="center"/>
              <w:rPr>
                <w:b/>
                <w:sz w:val="20"/>
                <w:szCs w:val="20"/>
              </w:rPr>
            </w:pPr>
            <w:r w:rsidRPr="00FE7A0E">
              <w:rPr>
                <w:b/>
                <w:sz w:val="20"/>
                <w:szCs w:val="20"/>
              </w:rPr>
              <w:t xml:space="preserve">Ширина </w:t>
            </w:r>
            <w:proofErr w:type="spellStart"/>
            <w:r w:rsidRPr="00FE7A0E">
              <w:rPr>
                <w:b/>
                <w:sz w:val="20"/>
                <w:szCs w:val="20"/>
              </w:rPr>
              <w:t>зем</w:t>
            </w:r>
            <w:proofErr w:type="gramStart"/>
            <w:r w:rsidRPr="00FE7A0E">
              <w:rPr>
                <w:b/>
                <w:sz w:val="20"/>
                <w:szCs w:val="20"/>
              </w:rPr>
              <w:t>.п</w:t>
            </w:r>
            <w:proofErr w:type="gramEnd"/>
            <w:r w:rsidRPr="00FE7A0E">
              <w:rPr>
                <w:b/>
                <w:sz w:val="20"/>
                <w:szCs w:val="20"/>
              </w:rPr>
              <w:t>олотна</w:t>
            </w:r>
            <w:proofErr w:type="spellEnd"/>
            <w:r w:rsidRPr="00FE7A0E">
              <w:rPr>
                <w:b/>
                <w:sz w:val="20"/>
                <w:szCs w:val="20"/>
              </w:rPr>
              <w:t>, м</w:t>
            </w:r>
          </w:p>
        </w:tc>
      </w:tr>
      <w:tr w:rsidR="00FE7A0E" w:rsidRPr="00FE7A0E" w:rsidTr="002E20BA">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roofErr w:type="gramStart"/>
            <w:r w:rsidRPr="00FE7A0E">
              <w:rPr>
                <w:b/>
                <w:sz w:val="20"/>
                <w:szCs w:val="20"/>
              </w:rPr>
              <w:t>ж</w:t>
            </w:r>
            <w:proofErr w:type="gramEnd"/>
            <w:r w:rsidRPr="00FE7A0E">
              <w:rPr>
                <w:b/>
                <w:sz w:val="20"/>
                <w:szCs w:val="20"/>
              </w:rPr>
              <w:t>/д.</w:t>
            </w:r>
          </w:p>
          <w:p w:rsidR="00FE7A0E" w:rsidRPr="00FE7A0E" w:rsidRDefault="00FE7A0E" w:rsidP="00FE7A0E">
            <w:pPr>
              <w:jc w:val="center"/>
              <w:rPr>
                <w:b/>
                <w:sz w:val="20"/>
                <w:szCs w:val="20"/>
              </w:rPr>
            </w:pPr>
            <w:r w:rsidRPr="00FE7A0E">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276" w:type="dxa"/>
            <w:vMerge/>
            <w:tcBorders>
              <w:left w:val="nil"/>
              <w:bottom w:val="single" w:sz="4" w:space="0" w:color="auto"/>
              <w:right w:val="single" w:sz="4" w:space="0" w:color="auto"/>
            </w:tcBorders>
            <w:shd w:val="clear" w:color="auto" w:fill="auto"/>
          </w:tcPr>
          <w:p w:rsidR="00FE7A0E" w:rsidRPr="00FE7A0E" w:rsidRDefault="00FE7A0E" w:rsidP="00FE7A0E">
            <w:pPr>
              <w:jc w:val="center"/>
              <w:rPr>
                <w:b/>
                <w:sz w:val="20"/>
                <w:szCs w:val="20"/>
              </w:rPr>
            </w:pPr>
          </w:p>
        </w:tc>
        <w:tc>
          <w:tcPr>
            <w:tcW w:w="1134" w:type="dxa"/>
            <w:vMerge/>
            <w:tcBorders>
              <w:left w:val="nil"/>
              <w:bottom w:val="single" w:sz="4" w:space="0" w:color="auto"/>
              <w:right w:val="single" w:sz="4" w:space="0" w:color="auto"/>
            </w:tcBorders>
            <w:shd w:val="clear" w:color="auto" w:fill="auto"/>
          </w:tcPr>
          <w:p w:rsidR="00FE7A0E" w:rsidRPr="00FE7A0E" w:rsidRDefault="00FE7A0E" w:rsidP="00FE7A0E">
            <w:pPr>
              <w:jc w:val="center"/>
              <w:rPr>
                <w:b/>
                <w:sz w:val="20"/>
                <w:szCs w:val="20"/>
              </w:rPr>
            </w:pPr>
          </w:p>
        </w:tc>
        <w:tc>
          <w:tcPr>
            <w:tcW w:w="1134" w:type="dxa"/>
            <w:vMerge/>
            <w:tcBorders>
              <w:left w:val="nil"/>
              <w:bottom w:val="single" w:sz="4" w:space="0" w:color="auto"/>
              <w:right w:val="single" w:sz="4" w:space="0" w:color="auto"/>
            </w:tcBorders>
            <w:shd w:val="clear" w:color="auto" w:fill="auto"/>
          </w:tcPr>
          <w:p w:rsidR="00FE7A0E" w:rsidRPr="00FE7A0E" w:rsidRDefault="00FE7A0E" w:rsidP="00FE7A0E">
            <w:pPr>
              <w:jc w:val="center"/>
              <w:rPr>
                <w:b/>
                <w:sz w:val="20"/>
                <w:szCs w:val="20"/>
              </w:rPr>
            </w:pPr>
          </w:p>
        </w:tc>
        <w:tc>
          <w:tcPr>
            <w:tcW w:w="1134" w:type="dxa"/>
            <w:vMerge/>
            <w:tcBorders>
              <w:left w:val="nil"/>
              <w:bottom w:val="single" w:sz="4" w:space="0" w:color="auto"/>
              <w:right w:val="single" w:sz="4" w:space="0" w:color="000000"/>
            </w:tcBorders>
            <w:shd w:val="clear" w:color="auto" w:fill="auto"/>
          </w:tcPr>
          <w:p w:rsidR="00FE7A0E" w:rsidRPr="00FE7A0E" w:rsidRDefault="00FE7A0E" w:rsidP="00FE7A0E">
            <w:pPr>
              <w:jc w:val="center"/>
              <w:rPr>
                <w:b/>
                <w:sz w:val="20"/>
                <w:szCs w:val="20"/>
              </w:rPr>
            </w:pPr>
          </w:p>
        </w:tc>
      </w:tr>
      <w:tr w:rsidR="00FE7A0E" w:rsidRPr="00FE7A0E" w:rsidTr="002E20BA">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proofErr w:type="gramStart"/>
            <w:r w:rsidRPr="00FE7A0E">
              <w:rPr>
                <w:sz w:val="20"/>
                <w:szCs w:val="20"/>
              </w:rPr>
              <w:t>I</w:t>
            </w:r>
            <w:proofErr w:type="gramEnd"/>
            <w:r w:rsidRPr="00FE7A0E">
              <w:rPr>
                <w:sz w:val="20"/>
                <w:szCs w:val="20"/>
              </w:rPr>
              <w:t>А</w:t>
            </w: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28,5; 36,0; 43,5</w:t>
            </w:r>
          </w:p>
        </w:tc>
      </w:tr>
      <w:tr w:rsidR="00FE7A0E" w:rsidRPr="00FE7A0E" w:rsidTr="002E20BA">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proofErr w:type="gramStart"/>
            <w:r w:rsidRPr="00FE7A0E">
              <w:rPr>
                <w:sz w:val="20"/>
                <w:szCs w:val="20"/>
              </w:rPr>
              <w:t>I</w:t>
            </w:r>
            <w:proofErr w:type="gramEnd"/>
            <w:r w:rsidRPr="00FE7A0E">
              <w:rPr>
                <w:sz w:val="20"/>
                <w:szCs w:val="20"/>
              </w:rPr>
              <w:t>Б</w:t>
            </w: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27,5; 35,0; 42,5</w:t>
            </w:r>
          </w:p>
        </w:tc>
      </w:tr>
      <w:tr w:rsidR="00FE7A0E" w:rsidRPr="00FE7A0E" w:rsidTr="002E20BA">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proofErr w:type="gramStart"/>
            <w:r w:rsidRPr="00FE7A0E">
              <w:rPr>
                <w:sz w:val="20"/>
                <w:szCs w:val="20"/>
              </w:rPr>
              <w:t>I</w:t>
            </w:r>
            <w:proofErr w:type="gramEnd"/>
            <w:r w:rsidRPr="00FE7A0E">
              <w:rPr>
                <w:sz w:val="20"/>
                <w:szCs w:val="20"/>
              </w:rPr>
              <w:t>В</w:t>
            </w: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21,0; 28,0; 17,5</w:t>
            </w:r>
          </w:p>
        </w:tc>
      </w:tr>
      <w:tr w:rsidR="00FE7A0E" w:rsidRPr="00FE7A0E" w:rsidTr="002E20BA">
        <w:trPr>
          <w:trHeight w:val="20"/>
        </w:trPr>
        <w:tc>
          <w:tcPr>
            <w:tcW w:w="1701"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15,0</w:t>
            </w:r>
          </w:p>
        </w:tc>
      </w:tr>
      <w:tr w:rsidR="00FE7A0E" w:rsidRPr="00FE7A0E" w:rsidTr="002E20BA">
        <w:trPr>
          <w:trHeight w:val="20"/>
        </w:trPr>
        <w:tc>
          <w:tcPr>
            <w:tcW w:w="1701"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12,0</w:t>
            </w:r>
          </w:p>
        </w:tc>
      </w:tr>
      <w:tr w:rsidR="00FE7A0E" w:rsidRPr="00FE7A0E" w:rsidTr="002E20BA">
        <w:trPr>
          <w:trHeight w:val="20"/>
        </w:trPr>
        <w:tc>
          <w:tcPr>
            <w:tcW w:w="1701"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12,0</w:t>
            </w:r>
          </w:p>
        </w:tc>
      </w:tr>
      <w:tr w:rsidR="00FE7A0E" w:rsidRPr="00FE7A0E" w:rsidTr="002E20BA">
        <w:trPr>
          <w:trHeight w:val="20"/>
        </w:trPr>
        <w:tc>
          <w:tcPr>
            <w:tcW w:w="1701"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10,0</w:t>
            </w:r>
          </w:p>
        </w:tc>
      </w:tr>
      <w:tr w:rsidR="00FE7A0E" w:rsidRPr="00FE7A0E" w:rsidTr="002E20BA">
        <w:trPr>
          <w:trHeight w:val="20"/>
        </w:trPr>
        <w:tc>
          <w:tcPr>
            <w:tcW w:w="1701"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8</w:t>
            </w:r>
          </w:p>
        </w:tc>
      </w:tr>
    </w:tbl>
    <w:p w:rsidR="00FE7A0E" w:rsidRPr="00FE7A0E" w:rsidRDefault="00FE7A0E" w:rsidP="00FE7A0E">
      <w:pPr>
        <w:ind w:firstLine="567"/>
        <w:jc w:val="both"/>
      </w:pP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189" w:name="_Toc389132862"/>
      <w:bookmarkStart w:id="190" w:name="_Toc393700468"/>
      <w:r w:rsidRPr="00FE7A0E">
        <w:rPr>
          <w:b/>
          <w:bCs/>
          <w:iCs/>
          <w:sz w:val="28"/>
          <w:szCs w:val="28"/>
          <w:lang/>
        </w:rPr>
        <w:lastRenderedPageBreak/>
        <w:t>Категории и параметры автомобильных дорог систем расселения</w:t>
      </w:r>
      <w:bookmarkEnd w:id="189"/>
      <w:bookmarkEnd w:id="190"/>
    </w:p>
    <w:p w:rsidR="00FE7A0E" w:rsidRPr="00FE7A0E" w:rsidRDefault="00FE7A0E" w:rsidP="00FE7A0E">
      <w:pPr>
        <w:keepNext/>
        <w:spacing w:before="120" w:after="120"/>
        <w:jc w:val="right"/>
        <w:rPr>
          <w:b/>
          <w:bCs/>
          <w:sz w:val="22"/>
          <w:szCs w:val="20"/>
        </w:rPr>
      </w:pPr>
      <w:r w:rsidRPr="00FE7A0E">
        <w:rPr>
          <w:b/>
          <w:bCs/>
          <w:sz w:val="22"/>
          <w:szCs w:val="20"/>
        </w:rPr>
        <w:t>Таблица 37</w:t>
      </w:r>
    </w:p>
    <w:p w:rsidR="00FE7A0E" w:rsidRPr="00FE7A0E" w:rsidRDefault="00FE7A0E" w:rsidP="00FE7A0E">
      <w:pPr>
        <w:spacing w:before="120" w:after="120"/>
        <w:jc w:val="center"/>
        <w:rPr>
          <w:b/>
          <w:bCs/>
          <w:sz w:val="22"/>
          <w:szCs w:val="20"/>
        </w:rPr>
      </w:pPr>
      <w:r w:rsidRPr="00FE7A0E">
        <w:rPr>
          <w:b/>
          <w:bCs/>
          <w:sz w:val="22"/>
          <w:szCs w:val="20"/>
        </w:rPr>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FE7A0E" w:rsidRPr="00FE7A0E" w:rsidTr="002E20BA">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 xml:space="preserve">Ширина полосы, </w:t>
            </w:r>
            <w:proofErr w:type="gramStart"/>
            <w:r w:rsidRPr="00FE7A0E">
              <w:rPr>
                <w:b/>
                <w:sz w:val="20"/>
                <w:szCs w:val="20"/>
              </w:rPr>
              <w:t>м</w:t>
            </w:r>
            <w:proofErr w:type="gramEnd"/>
          </w:p>
        </w:tc>
        <w:tc>
          <w:tcPr>
            <w:tcW w:w="1701"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 xml:space="preserve">Пересечения </w:t>
            </w:r>
            <w:proofErr w:type="gramStart"/>
            <w:r w:rsidRPr="00FE7A0E">
              <w:rPr>
                <w:b/>
                <w:sz w:val="20"/>
                <w:szCs w:val="20"/>
              </w:rPr>
              <w:t>с</w:t>
            </w:r>
            <w:proofErr w:type="gramEnd"/>
            <w:r w:rsidRPr="00FE7A0E">
              <w:rPr>
                <w:b/>
                <w:sz w:val="20"/>
                <w:szCs w:val="20"/>
              </w:rPr>
              <w:t xml:space="preserve"> </w:t>
            </w:r>
          </w:p>
        </w:tc>
        <w:tc>
          <w:tcPr>
            <w:tcW w:w="1559" w:type="dxa"/>
            <w:vMerge w:val="restart"/>
            <w:tcBorders>
              <w:top w:val="single" w:sz="4" w:space="0" w:color="auto"/>
              <w:left w:val="nil"/>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FE7A0E" w:rsidRPr="00FE7A0E" w:rsidRDefault="00FE7A0E" w:rsidP="00FE7A0E">
            <w:pPr>
              <w:jc w:val="center"/>
              <w:rPr>
                <w:b/>
                <w:sz w:val="20"/>
                <w:szCs w:val="20"/>
              </w:rPr>
            </w:pPr>
            <w:r w:rsidRPr="00FE7A0E">
              <w:rPr>
                <w:b/>
                <w:sz w:val="20"/>
                <w:szCs w:val="20"/>
              </w:rPr>
              <w:t xml:space="preserve">Расчетная скорость движения </w:t>
            </w:r>
            <w:proofErr w:type="gramStart"/>
            <w:r w:rsidRPr="00FE7A0E">
              <w:rPr>
                <w:b/>
                <w:sz w:val="20"/>
                <w:szCs w:val="20"/>
              </w:rPr>
              <w:t>км</w:t>
            </w:r>
            <w:proofErr w:type="gramEnd"/>
            <w:r w:rsidRPr="00FE7A0E">
              <w:rPr>
                <w:b/>
                <w:sz w:val="20"/>
                <w:szCs w:val="20"/>
              </w:rPr>
              <w:t>/ч</w:t>
            </w:r>
          </w:p>
        </w:tc>
        <w:tc>
          <w:tcPr>
            <w:tcW w:w="1134" w:type="dxa"/>
            <w:vMerge w:val="restart"/>
            <w:tcBorders>
              <w:top w:val="single" w:sz="4" w:space="0" w:color="auto"/>
              <w:left w:val="nil"/>
              <w:right w:val="single" w:sz="4" w:space="0" w:color="auto"/>
            </w:tcBorders>
            <w:shd w:val="clear" w:color="auto" w:fill="auto"/>
          </w:tcPr>
          <w:p w:rsidR="00FE7A0E" w:rsidRPr="00FE7A0E" w:rsidRDefault="00FE7A0E" w:rsidP="00FE7A0E">
            <w:pPr>
              <w:jc w:val="center"/>
              <w:rPr>
                <w:b/>
                <w:sz w:val="20"/>
                <w:szCs w:val="20"/>
              </w:rPr>
            </w:pPr>
            <w:r w:rsidRPr="00FE7A0E">
              <w:rPr>
                <w:b/>
                <w:sz w:val="20"/>
                <w:szCs w:val="20"/>
              </w:rPr>
              <w:t xml:space="preserve">Наименьший радиус кривых в плане, </w:t>
            </w:r>
            <w:proofErr w:type="gramStart"/>
            <w:r w:rsidRPr="00FE7A0E">
              <w:rPr>
                <w:b/>
                <w:sz w:val="20"/>
                <w:szCs w:val="20"/>
              </w:rPr>
              <w:t>м</w:t>
            </w:r>
            <w:proofErr w:type="gramEnd"/>
          </w:p>
        </w:tc>
        <w:tc>
          <w:tcPr>
            <w:tcW w:w="1134" w:type="dxa"/>
            <w:vMerge w:val="restart"/>
            <w:tcBorders>
              <w:top w:val="single" w:sz="4" w:space="0" w:color="auto"/>
              <w:left w:val="nil"/>
              <w:right w:val="single" w:sz="4" w:space="0" w:color="auto"/>
            </w:tcBorders>
            <w:shd w:val="clear" w:color="auto" w:fill="auto"/>
          </w:tcPr>
          <w:p w:rsidR="00FE7A0E" w:rsidRPr="00FE7A0E" w:rsidRDefault="00FE7A0E" w:rsidP="00FE7A0E">
            <w:pPr>
              <w:jc w:val="center"/>
              <w:rPr>
                <w:b/>
                <w:sz w:val="20"/>
                <w:szCs w:val="20"/>
              </w:rPr>
            </w:pPr>
            <w:r w:rsidRPr="00FE7A0E">
              <w:rPr>
                <w:b/>
                <w:sz w:val="20"/>
                <w:szCs w:val="20"/>
              </w:rPr>
              <w:t xml:space="preserve">Наибольший </w:t>
            </w:r>
            <w:proofErr w:type="spellStart"/>
            <w:r w:rsidRPr="00FE7A0E">
              <w:rPr>
                <w:b/>
                <w:sz w:val="20"/>
                <w:szCs w:val="20"/>
              </w:rPr>
              <w:t>продоль</w:t>
            </w:r>
            <w:proofErr w:type="spellEnd"/>
            <w:r w:rsidRPr="00FE7A0E">
              <w:rPr>
                <w:b/>
                <w:sz w:val="20"/>
                <w:szCs w:val="20"/>
              </w:rPr>
              <w:t>-</w:t>
            </w:r>
          </w:p>
          <w:p w:rsidR="00FE7A0E" w:rsidRPr="00FE7A0E" w:rsidRDefault="00FE7A0E" w:rsidP="00FE7A0E">
            <w:pPr>
              <w:jc w:val="center"/>
              <w:rPr>
                <w:b/>
                <w:sz w:val="20"/>
                <w:szCs w:val="20"/>
              </w:rPr>
            </w:pPr>
            <w:proofErr w:type="spellStart"/>
            <w:r w:rsidRPr="00FE7A0E">
              <w:rPr>
                <w:b/>
                <w:sz w:val="20"/>
                <w:szCs w:val="20"/>
              </w:rPr>
              <w:t>ный</w:t>
            </w:r>
            <w:proofErr w:type="spellEnd"/>
            <w:r w:rsidRPr="00FE7A0E">
              <w:rPr>
                <w:b/>
                <w:sz w:val="20"/>
                <w:szCs w:val="20"/>
              </w:rPr>
              <w:t xml:space="preserve"> уклон, ‰</w:t>
            </w:r>
          </w:p>
        </w:tc>
        <w:tc>
          <w:tcPr>
            <w:tcW w:w="1134" w:type="dxa"/>
            <w:vMerge w:val="restart"/>
            <w:tcBorders>
              <w:top w:val="single" w:sz="4" w:space="0" w:color="auto"/>
              <w:left w:val="nil"/>
              <w:right w:val="single" w:sz="4" w:space="0" w:color="000000"/>
            </w:tcBorders>
            <w:shd w:val="clear" w:color="auto" w:fill="auto"/>
          </w:tcPr>
          <w:p w:rsidR="00FE7A0E" w:rsidRPr="00FE7A0E" w:rsidRDefault="00FE7A0E" w:rsidP="00FE7A0E">
            <w:pPr>
              <w:jc w:val="center"/>
              <w:rPr>
                <w:b/>
                <w:sz w:val="20"/>
                <w:szCs w:val="20"/>
              </w:rPr>
            </w:pPr>
            <w:r w:rsidRPr="00FE7A0E">
              <w:rPr>
                <w:b/>
                <w:sz w:val="20"/>
                <w:szCs w:val="20"/>
              </w:rPr>
              <w:t xml:space="preserve">Ширина </w:t>
            </w:r>
            <w:proofErr w:type="spellStart"/>
            <w:r w:rsidRPr="00FE7A0E">
              <w:rPr>
                <w:b/>
                <w:sz w:val="20"/>
                <w:szCs w:val="20"/>
              </w:rPr>
              <w:t>зем</w:t>
            </w:r>
            <w:proofErr w:type="gramStart"/>
            <w:r w:rsidRPr="00FE7A0E">
              <w:rPr>
                <w:b/>
                <w:sz w:val="20"/>
                <w:szCs w:val="20"/>
              </w:rPr>
              <w:t>.п</w:t>
            </w:r>
            <w:proofErr w:type="gramEnd"/>
            <w:r w:rsidRPr="00FE7A0E">
              <w:rPr>
                <w:b/>
                <w:sz w:val="20"/>
                <w:szCs w:val="20"/>
              </w:rPr>
              <w:t>олотна</w:t>
            </w:r>
            <w:proofErr w:type="spellEnd"/>
            <w:r w:rsidRPr="00FE7A0E">
              <w:rPr>
                <w:b/>
                <w:sz w:val="20"/>
                <w:szCs w:val="20"/>
              </w:rPr>
              <w:t>, м</w:t>
            </w:r>
          </w:p>
        </w:tc>
      </w:tr>
      <w:tr w:rsidR="00FE7A0E" w:rsidRPr="00FE7A0E" w:rsidTr="002E20BA">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r w:rsidRPr="00FE7A0E">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roofErr w:type="gramStart"/>
            <w:r w:rsidRPr="00FE7A0E">
              <w:rPr>
                <w:b/>
                <w:sz w:val="20"/>
                <w:szCs w:val="20"/>
              </w:rPr>
              <w:t>ж</w:t>
            </w:r>
            <w:proofErr w:type="gramEnd"/>
            <w:r w:rsidRPr="00FE7A0E">
              <w:rPr>
                <w:b/>
                <w:sz w:val="20"/>
                <w:szCs w:val="20"/>
              </w:rPr>
              <w:t>/д.</w:t>
            </w:r>
          </w:p>
          <w:p w:rsidR="00FE7A0E" w:rsidRPr="00FE7A0E" w:rsidRDefault="00FE7A0E" w:rsidP="00FE7A0E">
            <w:pPr>
              <w:jc w:val="center"/>
              <w:rPr>
                <w:b/>
                <w:sz w:val="20"/>
                <w:szCs w:val="20"/>
              </w:rPr>
            </w:pPr>
            <w:r w:rsidRPr="00FE7A0E">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FE7A0E" w:rsidRPr="00FE7A0E" w:rsidRDefault="00FE7A0E" w:rsidP="00FE7A0E">
            <w:pPr>
              <w:jc w:val="center"/>
              <w:rPr>
                <w:b/>
                <w:sz w:val="20"/>
                <w:szCs w:val="20"/>
              </w:rPr>
            </w:pPr>
          </w:p>
        </w:tc>
        <w:tc>
          <w:tcPr>
            <w:tcW w:w="1276" w:type="dxa"/>
            <w:vMerge/>
            <w:tcBorders>
              <w:left w:val="nil"/>
              <w:bottom w:val="single" w:sz="4" w:space="0" w:color="auto"/>
              <w:right w:val="single" w:sz="4" w:space="0" w:color="auto"/>
            </w:tcBorders>
            <w:shd w:val="clear" w:color="auto" w:fill="auto"/>
          </w:tcPr>
          <w:p w:rsidR="00FE7A0E" w:rsidRPr="00FE7A0E" w:rsidRDefault="00FE7A0E" w:rsidP="00FE7A0E">
            <w:pPr>
              <w:jc w:val="center"/>
              <w:rPr>
                <w:b/>
                <w:sz w:val="20"/>
                <w:szCs w:val="20"/>
              </w:rPr>
            </w:pPr>
          </w:p>
        </w:tc>
        <w:tc>
          <w:tcPr>
            <w:tcW w:w="1134" w:type="dxa"/>
            <w:vMerge/>
            <w:tcBorders>
              <w:left w:val="nil"/>
              <w:bottom w:val="single" w:sz="4" w:space="0" w:color="auto"/>
              <w:right w:val="single" w:sz="4" w:space="0" w:color="auto"/>
            </w:tcBorders>
            <w:shd w:val="clear" w:color="auto" w:fill="auto"/>
          </w:tcPr>
          <w:p w:rsidR="00FE7A0E" w:rsidRPr="00FE7A0E" w:rsidRDefault="00FE7A0E" w:rsidP="00FE7A0E">
            <w:pPr>
              <w:jc w:val="center"/>
              <w:rPr>
                <w:b/>
                <w:sz w:val="20"/>
                <w:szCs w:val="20"/>
              </w:rPr>
            </w:pPr>
          </w:p>
        </w:tc>
        <w:tc>
          <w:tcPr>
            <w:tcW w:w="1134" w:type="dxa"/>
            <w:vMerge/>
            <w:tcBorders>
              <w:left w:val="nil"/>
              <w:bottom w:val="single" w:sz="4" w:space="0" w:color="auto"/>
              <w:right w:val="single" w:sz="4" w:space="0" w:color="auto"/>
            </w:tcBorders>
            <w:shd w:val="clear" w:color="auto" w:fill="auto"/>
          </w:tcPr>
          <w:p w:rsidR="00FE7A0E" w:rsidRPr="00FE7A0E" w:rsidRDefault="00FE7A0E" w:rsidP="00FE7A0E">
            <w:pPr>
              <w:jc w:val="center"/>
              <w:rPr>
                <w:b/>
                <w:sz w:val="20"/>
                <w:szCs w:val="20"/>
              </w:rPr>
            </w:pPr>
          </w:p>
        </w:tc>
        <w:tc>
          <w:tcPr>
            <w:tcW w:w="1134" w:type="dxa"/>
            <w:vMerge/>
            <w:tcBorders>
              <w:left w:val="nil"/>
              <w:bottom w:val="single" w:sz="4" w:space="0" w:color="auto"/>
              <w:right w:val="single" w:sz="4" w:space="0" w:color="000000"/>
            </w:tcBorders>
            <w:shd w:val="clear" w:color="auto" w:fill="auto"/>
          </w:tcPr>
          <w:p w:rsidR="00FE7A0E" w:rsidRPr="00FE7A0E" w:rsidRDefault="00FE7A0E" w:rsidP="00FE7A0E">
            <w:pPr>
              <w:jc w:val="center"/>
              <w:rPr>
                <w:b/>
                <w:sz w:val="20"/>
                <w:szCs w:val="20"/>
              </w:rPr>
            </w:pPr>
          </w:p>
        </w:tc>
      </w:tr>
      <w:tr w:rsidR="00FE7A0E" w:rsidRPr="00FE7A0E" w:rsidTr="002E20BA">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4-8</w:t>
            </w:r>
          </w:p>
        </w:tc>
        <w:tc>
          <w:tcPr>
            <w:tcW w:w="11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276"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150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1000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65,0</w:t>
            </w:r>
          </w:p>
        </w:tc>
      </w:tr>
      <w:tr w:rsidR="00FE7A0E" w:rsidRPr="00FE7A0E" w:rsidTr="002E20BA">
        <w:trPr>
          <w:trHeight w:val="20"/>
        </w:trPr>
        <w:tc>
          <w:tcPr>
            <w:tcW w:w="1276"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proofErr w:type="gramStart"/>
            <w:r w:rsidRPr="00FE7A0E">
              <w:rPr>
                <w:sz w:val="20"/>
                <w:szCs w:val="20"/>
              </w:rPr>
              <w:t>основные секторальные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4-6</w:t>
            </w:r>
          </w:p>
        </w:tc>
        <w:tc>
          <w:tcPr>
            <w:tcW w:w="11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276"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120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600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50,0</w:t>
            </w:r>
          </w:p>
        </w:tc>
      </w:tr>
      <w:tr w:rsidR="00FE7A0E" w:rsidRPr="00FE7A0E" w:rsidTr="002E20BA">
        <w:trPr>
          <w:trHeight w:val="20"/>
        </w:trPr>
        <w:tc>
          <w:tcPr>
            <w:tcW w:w="1276"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proofErr w:type="gramStart"/>
            <w:r w:rsidRPr="00FE7A0E">
              <w:rPr>
                <w:sz w:val="20"/>
                <w:szCs w:val="20"/>
              </w:rPr>
              <w:t>основные зональные непрерывного и регулируемого движения</w:t>
            </w:r>
            <w:proofErr w:type="gramEnd"/>
          </w:p>
        </w:tc>
        <w:tc>
          <w:tcPr>
            <w:tcW w:w="1167"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2-4</w:t>
            </w:r>
          </w:p>
        </w:tc>
        <w:tc>
          <w:tcPr>
            <w:tcW w:w="11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276"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100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400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40,0</w:t>
            </w:r>
          </w:p>
        </w:tc>
      </w:tr>
      <w:tr w:rsidR="00FE7A0E" w:rsidRPr="00FE7A0E" w:rsidTr="002E20BA">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2</w:t>
            </w:r>
          </w:p>
        </w:tc>
        <w:tc>
          <w:tcPr>
            <w:tcW w:w="11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276"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70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250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20,0</w:t>
            </w:r>
          </w:p>
        </w:tc>
      </w:tr>
      <w:tr w:rsidR="00FE7A0E" w:rsidRPr="00FE7A0E" w:rsidTr="002E20BA">
        <w:trPr>
          <w:trHeight w:val="20"/>
        </w:trPr>
        <w:tc>
          <w:tcPr>
            <w:tcW w:w="1276"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2</w:t>
            </w:r>
          </w:p>
        </w:tc>
        <w:tc>
          <w:tcPr>
            <w:tcW w:w="1101"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w:t>
            </w:r>
          </w:p>
        </w:tc>
        <w:tc>
          <w:tcPr>
            <w:tcW w:w="1276"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50</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175</w:t>
            </w:r>
          </w:p>
        </w:tc>
        <w:tc>
          <w:tcPr>
            <w:tcW w:w="1134"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15,0</w:t>
            </w:r>
          </w:p>
        </w:tc>
      </w:tr>
    </w:tbl>
    <w:p w:rsidR="00FE7A0E" w:rsidRPr="00FE7A0E" w:rsidRDefault="00FE7A0E" w:rsidP="00FE7A0E">
      <w:pPr>
        <w:ind w:firstLine="567"/>
        <w:jc w:val="both"/>
        <w:sectPr w:rsidR="00FE7A0E" w:rsidRPr="00FE7A0E" w:rsidSect="005E2266">
          <w:pgSz w:w="16838" w:h="11906" w:orient="landscape" w:code="9"/>
          <w:pgMar w:top="1701" w:right="1134" w:bottom="851" w:left="1134" w:header="425" w:footer="833" w:gutter="0"/>
          <w:cols w:space="708"/>
          <w:docGrid w:linePitch="360"/>
        </w:sectPr>
      </w:pP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191" w:name="_Toc389132863"/>
      <w:bookmarkStart w:id="192" w:name="_Toc393700469"/>
      <w:bookmarkEnd w:id="186"/>
      <w:bookmarkEnd w:id="187"/>
      <w:r w:rsidRPr="00FE7A0E">
        <w:rPr>
          <w:b/>
          <w:bCs/>
          <w:iCs/>
          <w:sz w:val="28"/>
          <w:szCs w:val="28"/>
          <w:lang/>
        </w:rPr>
        <w:lastRenderedPageBreak/>
        <w:t>Параметры отводимых территорий под размещаемые автомобильные дороги</w:t>
      </w:r>
      <w:bookmarkEnd w:id="191"/>
      <w:bookmarkEnd w:id="192"/>
    </w:p>
    <w:p w:rsidR="00FE7A0E" w:rsidRPr="00FE7A0E" w:rsidRDefault="00FE7A0E" w:rsidP="00FE7A0E">
      <w:pPr>
        <w:ind w:firstLine="567"/>
        <w:jc w:val="both"/>
      </w:pPr>
      <w:r w:rsidRPr="00FE7A0E">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FE7A0E">
        <w:t xml:space="preserve"> О</w:t>
      </w:r>
      <w:proofErr w:type="gramEnd"/>
      <w:r w:rsidRPr="00FE7A0E">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(Таблица 38). </w:t>
      </w:r>
    </w:p>
    <w:p w:rsidR="00FE7A0E" w:rsidRPr="00FE7A0E" w:rsidRDefault="00FE7A0E" w:rsidP="00FE7A0E">
      <w:pPr>
        <w:spacing w:before="120" w:after="120"/>
        <w:jc w:val="right"/>
        <w:rPr>
          <w:b/>
          <w:bCs/>
          <w:sz w:val="22"/>
          <w:szCs w:val="20"/>
        </w:rPr>
      </w:pPr>
      <w:bookmarkStart w:id="193" w:name="_Ref375138376"/>
      <w:r w:rsidRPr="00FE7A0E">
        <w:rPr>
          <w:b/>
          <w:bCs/>
          <w:sz w:val="22"/>
          <w:szCs w:val="20"/>
        </w:rPr>
        <w:t xml:space="preserve">Таблица </w:t>
      </w:r>
      <w:bookmarkEnd w:id="193"/>
      <w:r w:rsidRPr="00FE7A0E">
        <w:rPr>
          <w:b/>
          <w:bCs/>
          <w:sz w:val="22"/>
          <w:szCs w:val="20"/>
        </w:rPr>
        <w:t>38</w:t>
      </w:r>
    </w:p>
    <w:p w:rsidR="00FE7A0E" w:rsidRPr="00FE7A0E" w:rsidRDefault="00FE7A0E" w:rsidP="00FE7A0E">
      <w:pPr>
        <w:spacing w:before="120" w:after="120"/>
        <w:jc w:val="center"/>
        <w:rPr>
          <w:b/>
          <w:bCs/>
          <w:sz w:val="22"/>
          <w:szCs w:val="20"/>
        </w:rPr>
      </w:pPr>
      <w:r w:rsidRPr="00FE7A0E">
        <w:rPr>
          <w:b/>
          <w:bCs/>
          <w:sz w:val="22"/>
          <w:szCs w:val="20"/>
        </w:rPr>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FE7A0E" w:rsidRPr="00FE7A0E" w:rsidTr="002E20BA">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A0E" w:rsidRPr="00FE7A0E" w:rsidRDefault="00FE7A0E" w:rsidP="00FE7A0E">
            <w:pPr>
              <w:keepNext/>
              <w:keepLines/>
              <w:jc w:val="center"/>
              <w:rPr>
                <w:b/>
                <w:sz w:val="20"/>
                <w:szCs w:val="20"/>
              </w:rPr>
            </w:pPr>
            <w:r w:rsidRPr="00FE7A0E">
              <w:rPr>
                <w:b/>
                <w:sz w:val="20"/>
                <w:szCs w:val="20"/>
              </w:rPr>
              <w:t xml:space="preserve">№ </w:t>
            </w:r>
            <w:proofErr w:type="spellStart"/>
            <w:r w:rsidRPr="00FE7A0E">
              <w:rPr>
                <w:b/>
                <w:sz w:val="20"/>
                <w:szCs w:val="20"/>
              </w:rPr>
              <w:t>п</w:t>
            </w:r>
            <w:proofErr w:type="gramStart"/>
            <w:r w:rsidRPr="00FE7A0E">
              <w:rPr>
                <w:b/>
                <w:sz w:val="20"/>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Показатель</w:t>
            </w:r>
          </w:p>
        </w:tc>
      </w:tr>
      <w:tr w:rsidR="00FE7A0E" w:rsidRPr="00FE7A0E" w:rsidTr="002E20BA">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proofErr w:type="gramStart"/>
            <w:r w:rsidRPr="00FE7A0E">
              <w:rPr>
                <w:sz w:val="20"/>
                <w:szCs w:val="20"/>
              </w:rPr>
              <w:t>га</w:t>
            </w:r>
            <w:proofErr w:type="gramEnd"/>
            <w:r w:rsidRPr="00FE7A0E">
              <w:rPr>
                <w:sz w:val="20"/>
                <w:szCs w:val="20"/>
              </w:rPr>
              <w:t>/1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7,5</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6,8</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6,1</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4,4</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4</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2,4</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2,1</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7,6</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6,9</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6,2</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4,5</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4,2</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2,5</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2,2</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 xml:space="preserve">при поперечном уклоне местности ≤ 1: 20 для </w:t>
            </w:r>
            <w:proofErr w:type="gramStart"/>
            <w:r w:rsidRPr="00FE7A0E">
              <w:rPr>
                <w:sz w:val="20"/>
                <w:szCs w:val="20"/>
              </w:rPr>
              <w:t>категории</w:t>
            </w:r>
            <w:proofErr w:type="gramEnd"/>
            <w:r w:rsidRPr="00FE7A0E">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8,1</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7,2</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6,5</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4,9</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4,6</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3,5</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3,3</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FE7A0E" w:rsidRPr="00FE7A0E" w:rsidRDefault="00FE7A0E" w:rsidP="00FE7A0E">
            <w:pPr>
              <w:jc w:val="center"/>
              <w:rPr>
                <w:sz w:val="20"/>
                <w:szCs w:val="20"/>
              </w:rPr>
            </w:pPr>
            <w:r w:rsidRPr="00FE7A0E">
              <w:rPr>
                <w:sz w:val="20"/>
                <w:szCs w:val="20"/>
              </w:rPr>
              <w:t xml:space="preserve">при поперечном уклоне местности  ≥ 1: 20, но ≤ 1:10 для </w:t>
            </w:r>
            <w:proofErr w:type="gramStart"/>
            <w:r w:rsidRPr="00FE7A0E">
              <w:rPr>
                <w:sz w:val="20"/>
                <w:szCs w:val="20"/>
              </w:rPr>
              <w:t>категории</w:t>
            </w:r>
            <w:proofErr w:type="gramEnd"/>
            <w:r w:rsidRPr="00FE7A0E">
              <w:rPr>
                <w:sz w:val="20"/>
                <w:szCs w:val="20"/>
              </w:rPr>
              <w:t xml:space="preserve"> а/д:</w:t>
            </w: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8,2</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7,3</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6,6</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4,8</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3,6</w:t>
            </w:r>
          </w:p>
        </w:tc>
      </w:tr>
      <w:tr w:rsidR="00FE7A0E" w:rsidRPr="00FE7A0E" w:rsidTr="002E20BA">
        <w:trPr>
          <w:trHeight w:val="300"/>
        </w:trPr>
        <w:tc>
          <w:tcPr>
            <w:tcW w:w="58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842" w:type="dxa"/>
            <w:tcBorders>
              <w:top w:val="nil"/>
              <w:left w:val="nil"/>
              <w:bottom w:val="single" w:sz="4" w:space="0" w:color="auto"/>
              <w:right w:val="single" w:sz="4" w:space="0" w:color="auto"/>
            </w:tcBorders>
            <w:shd w:val="clear" w:color="auto" w:fill="auto"/>
          </w:tcPr>
          <w:p w:rsidR="00FE7A0E" w:rsidRPr="00FE7A0E" w:rsidRDefault="00FE7A0E" w:rsidP="00FE7A0E">
            <w:pPr>
              <w:jc w:val="center"/>
              <w:rPr>
                <w:sz w:val="20"/>
                <w:szCs w:val="20"/>
              </w:rPr>
            </w:pPr>
            <w:r w:rsidRPr="00FE7A0E">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jc w:val="center"/>
              <w:rPr>
                <w:sz w:val="20"/>
                <w:szCs w:val="20"/>
              </w:rPr>
            </w:pPr>
            <w:r w:rsidRPr="00FE7A0E">
              <w:rPr>
                <w:sz w:val="20"/>
                <w:szCs w:val="20"/>
              </w:rPr>
              <w:t>3,4</w:t>
            </w:r>
          </w:p>
        </w:tc>
      </w:tr>
      <w:tr w:rsidR="00FE7A0E" w:rsidRPr="00FE7A0E" w:rsidTr="002E20BA">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10</w:t>
            </w:r>
          </w:p>
        </w:tc>
      </w:tr>
    </w:tbl>
    <w:p w:rsidR="00FE7A0E" w:rsidRPr="00FE7A0E" w:rsidRDefault="00FE7A0E" w:rsidP="00FE7A0E">
      <w:pPr>
        <w:ind w:firstLine="567"/>
        <w:jc w:val="both"/>
      </w:pP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r w:rsidRPr="00FE7A0E">
        <w:rPr>
          <w:b/>
          <w:bCs/>
          <w:iCs/>
          <w:sz w:val="28"/>
          <w:szCs w:val="28"/>
          <w:lang/>
        </w:rPr>
        <w:t>Плотность автомобильных дорог общей сети</w:t>
      </w:r>
    </w:p>
    <w:p w:rsidR="00FE7A0E" w:rsidRPr="00FE7A0E" w:rsidRDefault="00FE7A0E" w:rsidP="00FE7A0E">
      <w:pPr>
        <w:ind w:firstLine="567"/>
        <w:jc w:val="both"/>
      </w:pPr>
      <w:r w:rsidRPr="00FE7A0E">
        <w:t>При планировании развития автомобильных дорог общей сети следует стремиться к показателю их плотности – 0,2 км / кв. км территории.</w:t>
      </w:r>
    </w:p>
    <w:p w:rsidR="00FE7A0E" w:rsidRPr="00FE7A0E" w:rsidRDefault="00FE7A0E" w:rsidP="00FE7A0E">
      <w:pPr>
        <w:ind w:firstLine="567"/>
        <w:jc w:val="both"/>
        <w:rPr>
          <w:rFonts w:eastAsia="Calibri"/>
        </w:rPr>
      </w:pPr>
      <w:r w:rsidRPr="00FE7A0E">
        <w:rPr>
          <w:rFonts w:eastAsia="Calibri"/>
        </w:rPr>
        <w:t xml:space="preserve">Требования к </w:t>
      </w:r>
      <w:proofErr w:type="spellStart"/>
      <w:r w:rsidRPr="00FE7A0E">
        <w:rPr>
          <w:rFonts w:eastAsia="Calibri"/>
        </w:rPr>
        <w:t>проложению</w:t>
      </w:r>
      <w:proofErr w:type="spellEnd"/>
      <w:r w:rsidRPr="00FE7A0E">
        <w:rPr>
          <w:rFonts w:eastAsia="Calibri"/>
        </w:rPr>
        <w:t xml:space="preserve"> автомобильных дорог общей сети и условия выбора схем пересечений и примыканий (СНиП 2.05.02-85* Автомобильные дороги)</w:t>
      </w:r>
    </w:p>
    <w:p w:rsidR="00FE7A0E" w:rsidRPr="00FE7A0E" w:rsidRDefault="00FE7A0E" w:rsidP="00FE7A0E">
      <w:pPr>
        <w:spacing w:before="120" w:after="60"/>
        <w:ind w:firstLine="567"/>
        <w:jc w:val="both"/>
        <w:rPr>
          <w:lang w:eastAsia="ar-SA"/>
        </w:rPr>
      </w:pPr>
      <w:r w:rsidRPr="00FE7A0E">
        <w:rPr>
          <w:lang w:eastAsia="ar-SA"/>
        </w:rPr>
        <w:t>Прокладку трассы автомобильных дорог следует выполнять с учетом минимального воздействия на окружающую среду.</w:t>
      </w:r>
    </w:p>
    <w:p w:rsidR="00FE7A0E" w:rsidRPr="00FE7A0E" w:rsidRDefault="00FE7A0E" w:rsidP="00FE7A0E">
      <w:pPr>
        <w:spacing w:before="120" w:after="60"/>
        <w:ind w:firstLine="567"/>
        <w:jc w:val="both"/>
        <w:rPr>
          <w:lang w:eastAsia="ar-SA"/>
        </w:rPr>
      </w:pPr>
      <w:r w:rsidRPr="00FE7A0E">
        <w:rPr>
          <w:lang w:eastAsia="ar-SA"/>
        </w:rPr>
        <w:t>На сельскохозяйственных угодьях трассы следует прокладывать по границам полей севооборота или хозяйств.</w:t>
      </w:r>
    </w:p>
    <w:p w:rsidR="00FE7A0E" w:rsidRPr="00FE7A0E" w:rsidRDefault="00FE7A0E" w:rsidP="00FE7A0E">
      <w:pPr>
        <w:spacing w:before="120" w:after="60"/>
        <w:ind w:firstLine="567"/>
        <w:jc w:val="both"/>
        <w:rPr>
          <w:lang w:eastAsia="ar-SA"/>
        </w:rPr>
      </w:pPr>
      <w:r w:rsidRPr="00FE7A0E">
        <w:rPr>
          <w:lang w:eastAsia="ar-SA"/>
        </w:rPr>
        <w:t>Не допускается прокладка трасс по зонам особо охраняемых природных территорий.</w:t>
      </w:r>
    </w:p>
    <w:p w:rsidR="00FE7A0E" w:rsidRPr="00FE7A0E" w:rsidRDefault="00FE7A0E" w:rsidP="00FE7A0E">
      <w:pPr>
        <w:spacing w:before="120" w:after="60"/>
        <w:ind w:firstLine="567"/>
        <w:jc w:val="both"/>
        <w:rPr>
          <w:lang w:eastAsia="ar-SA"/>
        </w:rPr>
      </w:pPr>
      <w:r w:rsidRPr="00FE7A0E">
        <w:rPr>
          <w:lang w:eastAsia="ar-SA"/>
        </w:rPr>
        <w:t>Вдоль рек, озер и других водных объектов трассы следует прокладывать за пределами, установленных для них защитных зон.</w:t>
      </w:r>
    </w:p>
    <w:p w:rsidR="00FE7A0E" w:rsidRPr="00FE7A0E" w:rsidRDefault="00FE7A0E" w:rsidP="00FE7A0E">
      <w:pPr>
        <w:spacing w:before="120" w:after="60"/>
        <w:ind w:firstLine="567"/>
        <w:jc w:val="both"/>
        <w:rPr>
          <w:lang w:eastAsia="ar-SA"/>
        </w:rPr>
      </w:pPr>
      <w:r w:rsidRPr="00FE7A0E">
        <w:rPr>
          <w:lang w:eastAsia="ar-SA"/>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r w:rsidRPr="00FE7A0E">
        <w:rPr>
          <w:lang w:eastAsia="ar-SA"/>
        </w:rPr>
        <w:t xml:space="preserve"> </w:t>
      </w:r>
      <w:r w:rsidRPr="00FE7A0E">
        <w:rPr>
          <w:lang w:eastAsia="ar-SA"/>
        </w:rPr>
        <w:t xml:space="preserve"> населенных пунктов. При обходе населенных пунктов дороги, по возможности, следует прокладывать с подветренной стороны.</w:t>
      </w:r>
    </w:p>
    <w:p w:rsidR="00FE7A0E" w:rsidRPr="00FE7A0E" w:rsidRDefault="00FE7A0E" w:rsidP="00FE7A0E">
      <w:pPr>
        <w:ind w:firstLine="567"/>
        <w:jc w:val="both"/>
      </w:pPr>
      <w:r w:rsidRPr="00FE7A0E">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FE7A0E" w:rsidRPr="00FE7A0E" w:rsidRDefault="00FE7A0E" w:rsidP="00FE7A0E">
      <w:pPr>
        <w:ind w:firstLine="567"/>
        <w:jc w:val="both"/>
      </w:pPr>
      <w:r w:rsidRPr="00FE7A0E">
        <w:t>Пересечения и примыкания автомобильных дорог в одном уровне проектируют в виде:</w:t>
      </w:r>
    </w:p>
    <w:p w:rsidR="00FE7A0E" w:rsidRPr="00FE7A0E" w:rsidRDefault="00FE7A0E" w:rsidP="00FE7A0E">
      <w:pPr>
        <w:spacing w:after="60"/>
        <w:jc w:val="both"/>
        <w:rPr>
          <w:snapToGrid w:val="0"/>
          <w:lang/>
        </w:rPr>
      </w:pPr>
      <w:r w:rsidRPr="00FE7A0E">
        <w:rPr>
          <w:snapToGrid w:val="0"/>
          <w:lang/>
        </w:rPr>
        <w:t>простых пересечений и примыканий при суммарной перспективной интенсивности движения менее 2000 приведенных ед./</w:t>
      </w:r>
      <w:proofErr w:type="spellStart"/>
      <w:r w:rsidRPr="00FE7A0E">
        <w:rPr>
          <w:snapToGrid w:val="0"/>
          <w:lang/>
        </w:rPr>
        <w:t>сут</w:t>
      </w:r>
      <w:proofErr w:type="spellEnd"/>
      <w:r w:rsidRPr="00FE7A0E">
        <w:rPr>
          <w:snapToGrid w:val="0"/>
          <w:lang/>
        </w:rPr>
        <w:t>.;</w:t>
      </w:r>
    </w:p>
    <w:p w:rsidR="00FE7A0E" w:rsidRPr="00FE7A0E" w:rsidRDefault="00FE7A0E" w:rsidP="00FE7A0E">
      <w:pPr>
        <w:spacing w:after="60"/>
        <w:jc w:val="both"/>
        <w:rPr>
          <w:snapToGrid w:val="0"/>
          <w:lang/>
        </w:rPr>
      </w:pPr>
      <w:r w:rsidRPr="00FE7A0E">
        <w:rPr>
          <w:snapToGrid w:val="0"/>
          <w:lang/>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FE7A0E">
        <w:rPr>
          <w:snapToGrid w:val="0"/>
          <w:lang/>
        </w:rPr>
        <w:t>сут</w:t>
      </w:r>
      <w:proofErr w:type="spellEnd"/>
      <w:r w:rsidRPr="00FE7A0E">
        <w:rPr>
          <w:snapToGrid w:val="0"/>
          <w:lang/>
        </w:rPr>
        <w:t>.;</w:t>
      </w:r>
    </w:p>
    <w:p w:rsidR="00FE7A0E" w:rsidRPr="00FE7A0E" w:rsidRDefault="00FE7A0E" w:rsidP="00FE7A0E">
      <w:pPr>
        <w:ind w:firstLine="567"/>
        <w:jc w:val="both"/>
      </w:pPr>
      <w:r w:rsidRPr="00FE7A0E">
        <w:t>- кольцевых пересечений при суммарной перспективной интенсивности движения от 2000 до 8000 приведенных ед./</w:t>
      </w:r>
      <w:proofErr w:type="spellStart"/>
      <w:proofErr w:type="gramStart"/>
      <w:r w:rsidRPr="00FE7A0E">
        <w:t>сут</w:t>
      </w:r>
      <w:proofErr w:type="spellEnd"/>
      <w:r w:rsidRPr="00FE7A0E">
        <w:t>. и</w:t>
      </w:r>
      <w:proofErr w:type="gramEnd"/>
      <w:r w:rsidRPr="00FE7A0E">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FE7A0E" w:rsidRPr="00FE7A0E" w:rsidRDefault="00FE7A0E" w:rsidP="00FE7A0E">
      <w:pPr>
        <w:ind w:firstLine="567"/>
        <w:jc w:val="both"/>
      </w:pPr>
      <w:r w:rsidRPr="00FE7A0E">
        <w:t>Круговая проезжая часть должна быть шириной не менее 11,25 м. Диаметр центрального островка принимают согласно расчету, но не менее 60 м.</w:t>
      </w:r>
    </w:p>
    <w:p w:rsidR="00FE7A0E" w:rsidRPr="00FE7A0E" w:rsidRDefault="00FE7A0E" w:rsidP="00FE7A0E">
      <w:pPr>
        <w:ind w:firstLine="567"/>
        <w:jc w:val="both"/>
      </w:pPr>
      <w:r w:rsidRPr="00FE7A0E">
        <w:t xml:space="preserve">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w:t>
      </w:r>
      <w:r w:rsidRPr="00FE7A0E">
        <w:lastRenderedPageBreak/>
        <w:t>ответвлений следует принимать с учетом обеспечения требуемой пропускной способности.</w:t>
      </w:r>
    </w:p>
    <w:p w:rsidR="00FE7A0E" w:rsidRPr="00FE7A0E" w:rsidRDefault="00FE7A0E" w:rsidP="00FE7A0E">
      <w:pPr>
        <w:ind w:firstLine="567"/>
        <w:jc w:val="both"/>
      </w:pPr>
      <w:r w:rsidRPr="00FE7A0E">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FE7A0E">
        <w:t>сут</w:t>
      </w:r>
      <w:proofErr w:type="spellEnd"/>
      <w:r w:rsidRPr="00FE7A0E">
        <w:t>. и</w:t>
      </w:r>
      <w:proofErr w:type="gramEnd"/>
      <w:r w:rsidRPr="00FE7A0E">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FE7A0E">
        <w:t>сут</w:t>
      </w:r>
      <w:proofErr w:type="spellEnd"/>
      <w:r w:rsidRPr="00FE7A0E">
        <w:t>. и</w:t>
      </w:r>
      <w:proofErr w:type="gramEnd"/>
      <w:r w:rsidRPr="00FE7A0E">
        <w:t xml:space="preserve"> более.</w:t>
      </w:r>
    </w:p>
    <w:p w:rsidR="00FE7A0E" w:rsidRPr="00FE7A0E" w:rsidRDefault="00FE7A0E" w:rsidP="00FE7A0E">
      <w:pPr>
        <w:ind w:firstLine="567"/>
        <w:jc w:val="both"/>
      </w:pPr>
      <w:r w:rsidRPr="00FE7A0E">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FE7A0E" w:rsidRPr="00FE7A0E" w:rsidRDefault="00FE7A0E" w:rsidP="00FE7A0E">
      <w:pPr>
        <w:ind w:firstLine="567"/>
        <w:jc w:val="both"/>
      </w:pPr>
      <w:r w:rsidRPr="00FE7A0E">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FE7A0E" w:rsidRPr="00FE7A0E" w:rsidRDefault="00FE7A0E" w:rsidP="00FE7A0E">
      <w:pPr>
        <w:spacing w:before="120" w:after="60"/>
        <w:ind w:firstLine="567"/>
        <w:jc w:val="both"/>
        <w:rPr>
          <w:lang w:eastAsia="ar-SA"/>
        </w:rPr>
      </w:pPr>
      <w:r w:rsidRPr="00FE7A0E">
        <w:rPr>
          <w:lang w:eastAsia="ar-SA"/>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FE7A0E" w:rsidRPr="00FE7A0E" w:rsidRDefault="00FE7A0E" w:rsidP="00FE7A0E">
      <w:pPr>
        <w:spacing w:before="120" w:after="60"/>
        <w:ind w:firstLine="567"/>
        <w:jc w:val="both"/>
        <w:rPr>
          <w:lang w:eastAsia="ar-SA"/>
        </w:rPr>
      </w:pPr>
      <w:r w:rsidRPr="00FE7A0E">
        <w:rPr>
          <w:lang w:eastAsia="ar-SA"/>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FE7A0E" w:rsidRPr="00FE7A0E" w:rsidRDefault="00FE7A0E" w:rsidP="00FE7A0E">
      <w:pPr>
        <w:spacing w:before="120" w:after="60"/>
        <w:ind w:firstLine="567"/>
        <w:jc w:val="both"/>
        <w:rPr>
          <w:lang w:eastAsia="ar-SA"/>
        </w:rPr>
      </w:pPr>
      <w:r w:rsidRPr="00FE7A0E">
        <w:rPr>
          <w:lang w:eastAsia="ar-SA"/>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194" w:name="_Toc389132865"/>
      <w:bookmarkStart w:id="195" w:name="_Toc393700471"/>
      <w:r w:rsidRPr="00FE7A0E">
        <w:rPr>
          <w:b/>
          <w:bCs/>
          <w:iCs/>
          <w:sz w:val="28"/>
          <w:szCs w:val="28"/>
          <w:lang/>
        </w:rPr>
        <w:t>Обеспеченность внешних автомобильных дорог объектами дорожного сервиса и элементами обустройства</w:t>
      </w:r>
      <w:bookmarkEnd w:id="194"/>
      <w:bookmarkEnd w:id="195"/>
    </w:p>
    <w:p w:rsidR="00FE7A0E" w:rsidRPr="00FE7A0E" w:rsidRDefault="00FE7A0E" w:rsidP="00FE7A0E">
      <w:pPr>
        <w:ind w:firstLine="567"/>
        <w:jc w:val="both"/>
      </w:pPr>
      <w:r w:rsidRPr="00FE7A0E">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FE7A0E" w:rsidRPr="00FE7A0E" w:rsidRDefault="00FE7A0E" w:rsidP="00FE7A0E">
      <w:pPr>
        <w:ind w:firstLine="567"/>
        <w:jc w:val="both"/>
      </w:pPr>
      <w:r w:rsidRPr="00FE7A0E">
        <w:t>Объекты дорожного сервиса различного вида могут объединяться в единые комплексы.</w:t>
      </w:r>
    </w:p>
    <w:p w:rsidR="00FE7A0E" w:rsidRPr="00FE7A0E" w:rsidRDefault="00FE7A0E" w:rsidP="00FE7A0E">
      <w:pPr>
        <w:ind w:firstLine="567"/>
        <w:jc w:val="both"/>
      </w:pPr>
      <w:proofErr w:type="gramStart"/>
      <w:r w:rsidRPr="00FE7A0E">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FE7A0E" w:rsidRPr="00FE7A0E" w:rsidRDefault="00FE7A0E" w:rsidP="00FE7A0E">
      <w:pPr>
        <w:ind w:firstLine="567"/>
        <w:jc w:val="both"/>
      </w:pPr>
      <w:r w:rsidRPr="00FE7A0E">
        <w:t>Параметры размещения объектов дорожного сервиса на автомобильных дорогах представлены ниже (Таблица 39).</w:t>
      </w:r>
    </w:p>
    <w:p w:rsidR="00FE7A0E" w:rsidRPr="00FE7A0E" w:rsidRDefault="00FE7A0E" w:rsidP="00FE7A0E">
      <w:pPr>
        <w:spacing w:before="120" w:after="120"/>
        <w:jc w:val="right"/>
        <w:rPr>
          <w:b/>
          <w:bCs/>
          <w:sz w:val="22"/>
          <w:szCs w:val="20"/>
        </w:rPr>
      </w:pPr>
      <w:bookmarkStart w:id="196" w:name="_Ref375131017"/>
      <w:r w:rsidRPr="00FE7A0E">
        <w:rPr>
          <w:b/>
          <w:bCs/>
          <w:sz w:val="22"/>
          <w:szCs w:val="20"/>
        </w:rPr>
        <w:t xml:space="preserve">Таблица </w:t>
      </w:r>
      <w:bookmarkEnd w:id="196"/>
      <w:r w:rsidRPr="00FE7A0E">
        <w:rPr>
          <w:b/>
          <w:bCs/>
          <w:sz w:val="22"/>
          <w:szCs w:val="20"/>
        </w:rPr>
        <w:t>39</w:t>
      </w:r>
    </w:p>
    <w:p w:rsidR="00FE7A0E" w:rsidRPr="00FE7A0E" w:rsidRDefault="00FE7A0E" w:rsidP="00FE7A0E">
      <w:pPr>
        <w:spacing w:before="120" w:after="120"/>
        <w:jc w:val="center"/>
        <w:rPr>
          <w:b/>
          <w:bCs/>
          <w:sz w:val="22"/>
          <w:szCs w:val="20"/>
        </w:rPr>
      </w:pPr>
      <w:r w:rsidRPr="00FE7A0E">
        <w:rPr>
          <w:b/>
          <w:bCs/>
          <w:sz w:val="22"/>
          <w:szCs w:val="20"/>
        </w:rPr>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FE7A0E" w:rsidRPr="00FE7A0E" w:rsidTr="002E20BA">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E7A0E" w:rsidRPr="00FE7A0E" w:rsidRDefault="00FE7A0E" w:rsidP="00FE7A0E">
            <w:pPr>
              <w:keepNext/>
              <w:keepLines/>
              <w:jc w:val="center"/>
              <w:rPr>
                <w:b/>
                <w:sz w:val="20"/>
                <w:szCs w:val="20"/>
              </w:rPr>
            </w:pPr>
            <w:r w:rsidRPr="00FE7A0E">
              <w:rPr>
                <w:b/>
                <w:sz w:val="20"/>
                <w:szCs w:val="20"/>
              </w:rPr>
              <w:t xml:space="preserve">№ </w:t>
            </w:r>
            <w:proofErr w:type="spellStart"/>
            <w:r w:rsidRPr="00FE7A0E">
              <w:rPr>
                <w:b/>
                <w:sz w:val="20"/>
                <w:szCs w:val="20"/>
              </w:rPr>
              <w:t>п</w:t>
            </w:r>
            <w:proofErr w:type="gramStart"/>
            <w:r w:rsidRPr="00FE7A0E">
              <w:rPr>
                <w:b/>
                <w:sz w:val="20"/>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keepNext/>
              <w:keepLines/>
              <w:jc w:val="center"/>
              <w:rPr>
                <w:b/>
                <w:sz w:val="20"/>
                <w:szCs w:val="20"/>
              </w:rPr>
            </w:pPr>
            <w:r w:rsidRPr="00FE7A0E">
              <w:rPr>
                <w:b/>
                <w:sz w:val="20"/>
                <w:szCs w:val="20"/>
              </w:rPr>
              <w:t>Показатель</w:t>
            </w:r>
          </w:p>
        </w:tc>
      </w:tr>
      <w:tr w:rsidR="00FE7A0E" w:rsidRPr="00FE7A0E" w:rsidTr="002E20BA">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r>
      <w:tr w:rsidR="00FE7A0E" w:rsidRPr="00FE7A0E" w:rsidTr="002E20BA">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r>
      <w:tr w:rsidR="00FE7A0E" w:rsidRPr="00FE7A0E" w:rsidTr="002E20BA">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FE7A0E" w:rsidRPr="00FE7A0E" w:rsidRDefault="00FE7A0E" w:rsidP="00FE7A0E">
            <w:pPr>
              <w:rPr>
                <w:sz w:val="20"/>
                <w:szCs w:val="20"/>
              </w:rPr>
            </w:pPr>
            <w:r w:rsidRPr="00FE7A0E">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10-15</w:t>
            </w:r>
          </w:p>
        </w:tc>
      </w:tr>
      <w:tr w:rsidR="00FE7A0E" w:rsidRPr="00FE7A0E" w:rsidTr="002E20BA">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1965" w:type="dxa"/>
            <w:gridSpan w:val="2"/>
            <w:tcBorders>
              <w:top w:val="nil"/>
              <w:left w:val="nil"/>
              <w:bottom w:val="nil"/>
              <w:right w:val="single" w:sz="4" w:space="0" w:color="auto"/>
            </w:tcBorders>
            <w:shd w:val="clear" w:color="auto" w:fill="auto"/>
          </w:tcPr>
          <w:p w:rsidR="00FE7A0E" w:rsidRPr="00FE7A0E" w:rsidRDefault="00FE7A0E" w:rsidP="00FE7A0E">
            <w:pPr>
              <w:rPr>
                <w:sz w:val="20"/>
                <w:szCs w:val="20"/>
              </w:rPr>
            </w:pPr>
            <w:r w:rsidRPr="00FE7A0E">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20-30</w:t>
            </w:r>
          </w:p>
        </w:tc>
      </w:tr>
      <w:tr w:rsidR="00FE7A0E" w:rsidRPr="00FE7A0E" w:rsidTr="002E20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30-60</w:t>
            </w:r>
          </w:p>
        </w:tc>
      </w:tr>
      <w:tr w:rsidR="00FE7A0E" w:rsidRPr="00FE7A0E" w:rsidTr="002E20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10</w:t>
            </w:r>
          </w:p>
        </w:tc>
      </w:tr>
      <w:tr w:rsidR="00FE7A0E" w:rsidRPr="00FE7A0E" w:rsidTr="002E20BA">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80</w:t>
            </w:r>
          </w:p>
        </w:tc>
      </w:tr>
      <w:tr w:rsidR="00FE7A0E" w:rsidRPr="00FE7A0E" w:rsidTr="002E20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FE7A0E" w:rsidRPr="00FE7A0E" w:rsidRDefault="00FE7A0E" w:rsidP="00FE7A0E">
            <w:pPr>
              <w:jc w:val="center"/>
              <w:rPr>
                <w:sz w:val="20"/>
                <w:szCs w:val="20"/>
              </w:rPr>
            </w:pPr>
            <w:r w:rsidRPr="00FE7A0E">
              <w:rPr>
                <w:sz w:val="20"/>
                <w:szCs w:val="20"/>
              </w:rPr>
              <w:t>25</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FE7A0E" w:rsidRPr="00FE7A0E" w:rsidRDefault="00FE7A0E" w:rsidP="00FE7A0E">
            <w:pPr>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FE7A0E" w:rsidRPr="00FE7A0E" w:rsidRDefault="00FE7A0E" w:rsidP="00FE7A0E">
            <w:pPr>
              <w:jc w:val="center"/>
              <w:rPr>
                <w:sz w:val="20"/>
                <w:szCs w:val="20"/>
              </w:rPr>
            </w:pPr>
            <w:r w:rsidRPr="00FE7A0E">
              <w:rPr>
                <w:sz w:val="20"/>
                <w:szCs w:val="20"/>
              </w:rPr>
              <w:t>15</w:t>
            </w:r>
          </w:p>
        </w:tc>
      </w:tr>
      <w:tr w:rsidR="00FE7A0E" w:rsidRPr="00FE7A0E" w:rsidTr="002E20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FE7A0E" w:rsidRPr="00FE7A0E" w:rsidRDefault="00FE7A0E" w:rsidP="00FE7A0E">
            <w:pPr>
              <w:rPr>
                <w:sz w:val="20"/>
                <w:szCs w:val="20"/>
              </w:rPr>
            </w:pPr>
            <w:r w:rsidRPr="00FE7A0E">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FE7A0E" w:rsidRPr="00FE7A0E" w:rsidRDefault="00FE7A0E" w:rsidP="00FE7A0E">
            <w:pPr>
              <w:jc w:val="center"/>
              <w:rPr>
                <w:sz w:val="20"/>
                <w:szCs w:val="20"/>
              </w:rPr>
            </w:pPr>
            <w:r w:rsidRPr="00FE7A0E">
              <w:rPr>
                <w:sz w:val="20"/>
                <w:szCs w:val="20"/>
              </w:rPr>
              <w:t>7,5 × 3</w:t>
            </w:r>
          </w:p>
        </w:tc>
      </w:tr>
      <w:tr w:rsidR="00FE7A0E" w:rsidRPr="00FE7A0E" w:rsidTr="002E20BA">
        <w:trPr>
          <w:trHeight w:val="517"/>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FE7A0E" w:rsidRPr="00FE7A0E" w:rsidRDefault="00FE7A0E" w:rsidP="00FE7A0E">
            <w:pPr>
              <w:rPr>
                <w:sz w:val="20"/>
                <w:szCs w:val="20"/>
              </w:rPr>
            </w:pPr>
            <w:r w:rsidRPr="00FE7A0E">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FE7A0E" w:rsidRPr="00FE7A0E" w:rsidRDefault="00FE7A0E" w:rsidP="00FE7A0E">
            <w:pPr>
              <w:jc w:val="center"/>
              <w:rPr>
                <w:sz w:val="20"/>
                <w:szCs w:val="20"/>
              </w:rPr>
            </w:pPr>
            <w:r w:rsidRPr="00FE7A0E">
              <w:rPr>
                <w:sz w:val="20"/>
                <w:szCs w:val="20"/>
              </w:rPr>
              <w:t>2,5 × 5</w:t>
            </w:r>
          </w:p>
        </w:tc>
      </w:tr>
      <w:tr w:rsidR="00FE7A0E" w:rsidRPr="00FE7A0E" w:rsidTr="002E20BA">
        <w:trPr>
          <w:trHeight w:val="1258"/>
        </w:trPr>
        <w:tc>
          <w:tcPr>
            <w:tcW w:w="567" w:type="dxa"/>
            <w:vMerge/>
            <w:tcBorders>
              <w:top w:val="nil"/>
              <w:left w:val="single" w:sz="4" w:space="0" w:color="auto"/>
              <w:bottom w:val="nil"/>
              <w:right w:val="single" w:sz="4" w:space="0" w:color="auto"/>
            </w:tcBorders>
            <w:vAlign w:val="center"/>
          </w:tcPr>
          <w:p w:rsidR="00FE7A0E" w:rsidRPr="00FE7A0E" w:rsidRDefault="00FE7A0E" w:rsidP="00FE7A0E">
            <w:pPr>
              <w:rPr>
                <w:sz w:val="20"/>
                <w:szCs w:val="20"/>
              </w:rPr>
            </w:pPr>
          </w:p>
        </w:tc>
        <w:tc>
          <w:tcPr>
            <w:tcW w:w="1521" w:type="dxa"/>
            <w:gridSpan w:val="3"/>
            <w:vMerge/>
            <w:tcBorders>
              <w:top w:val="nil"/>
              <w:left w:val="single" w:sz="4" w:space="0" w:color="auto"/>
              <w:bottom w:val="nil"/>
              <w:right w:val="single" w:sz="4" w:space="0" w:color="auto"/>
            </w:tcBorders>
            <w:vAlign w:val="center"/>
          </w:tcPr>
          <w:p w:rsidR="00FE7A0E" w:rsidRPr="00FE7A0E" w:rsidRDefault="00FE7A0E" w:rsidP="00FE7A0E">
            <w:pPr>
              <w:rPr>
                <w:sz w:val="20"/>
                <w:szCs w:val="20"/>
              </w:rPr>
            </w:pPr>
          </w:p>
        </w:tc>
        <w:tc>
          <w:tcPr>
            <w:tcW w:w="541" w:type="dxa"/>
            <w:vMerge/>
            <w:tcBorders>
              <w:top w:val="nil"/>
              <w:left w:val="single" w:sz="4" w:space="0" w:color="auto"/>
              <w:bottom w:val="nil"/>
              <w:right w:val="single" w:sz="4" w:space="0" w:color="auto"/>
            </w:tcBorders>
            <w:vAlign w:val="center"/>
          </w:tcPr>
          <w:p w:rsidR="00FE7A0E" w:rsidRPr="00FE7A0E" w:rsidRDefault="00FE7A0E" w:rsidP="00FE7A0E">
            <w:pPr>
              <w:rPr>
                <w:sz w:val="20"/>
                <w:szCs w:val="20"/>
              </w:rPr>
            </w:pPr>
          </w:p>
        </w:tc>
        <w:tc>
          <w:tcPr>
            <w:tcW w:w="2756" w:type="dxa"/>
            <w:gridSpan w:val="3"/>
            <w:tcBorders>
              <w:top w:val="nil"/>
              <w:left w:val="nil"/>
              <w:bottom w:val="nil"/>
              <w:right w:val="single" w:sz="4" w:space="0" w:color="auto"/>
            </w:tcBorders>
            <w:shd w:val="clear" w:color="auto" w:fill="auto"/>
          </w:tcPr>
          <w:p w:rsidR="00FE7A0E" w:rsidRPr="00FE7A0E" w:rsidRDefault="00FE7A0E" w:rsidP="00FE7A0E">
            <w:pPr>
              <w:rPr>
                <w:sz w:val="20"/>
                <w:szCs w:val="20"/>
              </w:rPr>
            </w:pPr>
            <w:r w:rsidRPr="00FE7A0E">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nil"/>
              <w:right w:val="single" w:sz="4" w:space="0" w:color="auto"/>
            </w:tcBorders>
            <w:vAlign w:val="center"/>
          </w:tcPr>
          <w:p w:rsidR="00FE7A0E" w:rsidRPr="00FE7A0E" w:rsidRDefault="00FE7A0E" w:rsidP="00FE7A0E">
            <w:pPr>
              <w:rPr>
                <w:sz w:val="20"/>
                <w:szCs w:val="20"/>
              </w:rPr>
            </w:pPr>
          </w:p>
        </w:tc>
        <w:tc>
          <w:tcPr>
            <w:tcW w:w="708" w:type="dxa"/>
            <w:vMerge/>
            <w:tcBorders>
              <w:top w:val="nil"/>
              <w:left w:val="single" w:sz="4" w:space="0" w:color="auto"/>
              <w:bottom w:val="nil"/>
              <w:right w:val="single" w:sz="4" w:space="0" w:color="auto"/>
            </w:tcBorders>
            <w:vAlign w:val="center"/>
          </w:tcPr>
          <w:p w:rsidR="00FE7A0E" w:rsidRPr="00FE7A0E" w:rsidRDefault="00FE7A0E" w:rsidP="00FE7A0E">
            <w:pPr>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FE7A0E" w:rsidRPr="00FE7A0E" w:rsidRDefault="00FE7A0E" w:rsidP="00FE7A0E">
            <w:pPr>
              <w:jc w:val="center"/>
              <w:rPr>
                <w:sz w:val="20"/>
                <w:szCs w:val="20"/>
              </w:rPr>
            </w:pPr>
            <w:r w:rsidRPr="00FE7A0E">
              <w:rPr>
                <w:sz w:val="20"/>
                <w:szCs w:val="20"/>
              </w:rPr>
              <w:t>3,5 × 7</w:t>
            </w:r>
          </w:p>
        </w:tc>
      </w:tr>
      <w:tr w:rsidR="00FE7A0E" w:rsidRPr="00FE7A0E" w:rsidTr="002E20BA">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10</w:t>
            </w:r>
          </w:p>
        </w:tc>
      </w:tr>
      <w:tr w:rsidR="00FE7A0E" w:rsidRPr="00FE7A0E" w:rsidTr="002E20BA">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1000</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jc w:val="center"/>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FE7A0E" w:rsidRPr="00FE7A0E" w:rsidRDefault="00FE7A0E" w:rsidP="00FE7A0E">
            <w:pPr>
              <w:rPr>
                <w:sz w:val="20"/>
                <w:szCs w:val="20"/>
              </w:rPr>
            </w:pPr>
            <w:r w:rsidRPr="00FE7A0E">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600</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jc w:val="center"/>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FE7A0E" w:rsidRPr="00FE7A0E" w:rsidRDefault="00FE7A0E" w:rsidP="00FE7A0E">
            <w:pPr>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FE7A0E" w:rsidRPr="00FE7A0E" w:rsidRDefault="00FE7A0E" w:rsidP="00FE7A0E">
            <w:pPr>
              <w:rPr>
                <w:sz w:val="20"/>
                <w:szCs w:val="20"/>
              </w:rPr>
            </w:pPr>
            <w:r w:rsidRPr="00FE7A0E">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400</w:t>
            </w:r>
          </w:p>
        </w:tc>
      </w:tr>
      <w:tr w:rsidR="00FE7A0E" w:rsidRPr="00FE7A0E" w:rsidTr="002E20BA">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E7A0E" w:rsidRPr="00FE7A0E" w:rsidRDefault="00FE7A0E" w:rsidP="00FE7A0E">
            <w:pPr>
              <w:rPr>
                <w:sz w:val="20"/>
                <w:szCs w:val="20"/>
              </w:rPr>
            </w:pPr>
            <w:r w:rsidRPr="00FE7A0E">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FE7A0E" w:rsidRPr="00FE7A0E" w:rsidRDefault="00FE7A0E" w:rsidP="00FE7A0E">
            <w:pPr>
              <w:rPr>
                <w:sz w:val="20"/>
                <w:szCs w:val="20"/>
              </w:rPr>
            </w:pPr>
            <w:r w:rsidRPr="00FE7A0E">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E7A0E" w:rsidRPr="00FE7A0E" w:rsidRDefault="00FE7A0E" w:rsidP="00FE7A0E">
            <w:pPr>
              <w:rPr>
                <w:sz w:val="20"/>
                <w:szCs w:val="20"/>
              </w:rPr>
            </w:pPr>
            <w:r w:rsidRPr="00FE7A0E">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FE7A0E" w:rsidRPr="00FE7A0E" w:rsidRDefault="00FE7A0E" w:rsidP="00FE7A0E">
            <w:pPr>
              <w:rPr>
                <w:sz w:val="20"/>
                <w:szCs w:val="20"/>
              </w:rPr>
            </w:pPr>
            <w:r w:rsidRPr="00FE7A0E">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FE7A0E" w:rsidRPr="00FE7A0E" w:rsidRDefault="00FE7A0E" w:rsidP="00FE7A0E">
            <w:pPr>
              <w:jc w:val="center"/>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1,5</w:t>
            </w:r>
          </w:p>
        </w:tc>
      </w:tr>
      <w:tr w:rsidR="00FE7A0E" w:rsidRPr="00FE7A0E" w:rsidTr="002E20BA">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FE7A0E" w:rsidRPr="00FE7A0E" w:rsidRDefault="00FE7A0E" w:rsidP="00FE7A0E">
            <w:pPr>
              <w:rPr>
                <w:sz w:val="20"/>
                <w:szCs w:val="20"/>
              </w:rPr>
            </w:pPr>
            <w:r w:rsidRPr="00FE7A0E">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250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500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750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750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1000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1000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30-40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40-50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40-50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50-60</w:t>
            </w:r>
          </w:p>
        </w:tc>
      </w:tr>
      <w:tr w:rsidR="00FE7A0E" w:rsidRPr="00FE7A0E" w:rsidTr="002E20BA">
        <w:trPr>
          <w:trHeight w:val="20"/>
        </w:trPr>
        <w:tc>
          <w:tcPr>
            <w:tcW w:w="567"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40-50</w:t>
            </w:r>
          </w:p>
        </w:tc>
      </w:tr>
      <w:tr w:rsidR="00FE7A0E" w:rsidRPr="00FE7A0E" w:rsidTr="002E20BA">
        <w:trPr>
          <w:trHeight w:val="20"/>
        </w:trPr>
        <w:tc>
          <w:tcPr>
            <w:tcW w:w="567" w:type="dxa"/>
            <w:vMerge/>
            <w:tcBorders>
              <w:top w:val="nil"/>
              <w:left w:val="single" w:sz="4" w:space="0" w:color="auto"/>
              <w:bottom w:val="single" w:sz="8" w:space="0" w:color="auto"/>
              <w:right w:val="single" w:sz="4" w:space="0" w:color="auto"/>
            </w:tcBorders>
            <w:vAlign w:val="center"/>
          </w:tcPr>
          <w:p w:rsidR="00FE7A0E" w:rsidRPr="00FE7A0E" w:rsidRDefault="00FE7A0E" w:rsidP="00FE7A0E">
            <w:pPr>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8"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20-25</w:t>
            </w:r>
          </w:p>
        </w:tc>
      </w:tr>
      <w:tr w:rsidR="00FE7A0E" w:rsidRPr="00FE7A0E" w:rsidTr="002E20BA">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FE7A0E" w:rsidRPr="00FE7A0E" w:rsidRDefault="00FE7A0E" w:rsidP="00FE7A0E">
            <w:pPr>
              <w:jc w:val="center"/>
              <w:rPr>
                <w:sz w:val="20"/>
                <w:szCs w:val="20"/>
              </w:rPr>
            </w:pPr>
            <w:r w:rsidRPr="00FE7A0E">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 xml:space="preserve">80 км </w:t>
            </w:r>
          </w:p>
          <w:p w:rsidR="00FE7A0E" w:rsidRPr="00FE7A0E" w:rsidRDefault="00FE7A0E" w:rsidP="00FE7A0E">
            <w:pPr>
              <w:jc w:val="center"/>
              <w:rPr>
                <w:sz w:val="20"/>
                <w:szCs w:val="20"/>
              </w:rPr>
            </w:pPr>
            <w:r w:rsidRPr="00FE7A0E">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1000 </w:t>
            </w:r>
            <w:proofErr w:type="spellStart"/>
            <w:proofErr w:type="gramStart"/>
            <w:r w:rsidRPr="00FE7A0E">
              <w:rPr>
                <w:sz w:val="20"/>
                <w:szCs w:val="20"/>
              </w:rPr>
              <w:t>ед</w:t>
            </w:r>
            <w:proofErr w:type="spellEnd"/>
            <w:proofErr w:type="gramEnd"/>
            <w:r w:rsidRPr="00FE7A0E">
              <w:rPr>
                <w:sz w:val="20"/>
                <w:szCs w:val="20"/>
              </w:rPr>
              <w:t>/</w:t>
            </w:r>
            <w:proofErr w:type="spellStart"/>
            <w:r w:rsidRPr="00FE7A0E">
              <w:rPr>
                <w:sz w:val="20"/>
                <w:szCs w:val="20"/>
              </w:rPr>
              <w:t>сут</w:t>
            </w:r>
            <w:proofErr w:type="spellEnd"/>
          </w:p>
        </w:tc>
        <w:tc>
          <w:tcPr>
            <w:tcW w:w="852" w:type="dxa"/>
            <w:vMerge w:val="restart"/>
            <w:tcBorders>
              <w:top w:val="single" w:sz="8" w:space="0" w:color="auto"/>
              <w:left w:val="single" w:sz="4" w:space="0" w:color="auto"/>
              <w:bottom w:val="nil"/>
              <w:right w:val="nil"/>
            </w:tcBorders>
            <w:shd w:val="clear" w:color="auto" w:fill="auto"/>
            <w:vAlign w:val="center"/>
          </w:tcPr>
          <w:p w:rsidR="00FE7A0E" w:rsidRPr="00FE7A0E" w:rsidRDefault="00FE7A0E" w:rsidP="00FE7A0E">
            <w:pPr>
              <w:jc w:val="center"/>
              <w:rPr>
                <w:sz w:val="20"/>
                <w:szCs w:val="20"/>
              </w:rPr>
            </w:pPr>
            <w:r w:rsidRPr="00FE7A0E">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FE7A0E" w:rsidRPr="00FE7A0E" w:rsidRDefault="00FE7A0E" w:rsidP="00FE7A0E">
            <w:pPr>
              <w:rPr>
                <w:sz w:val="20"/>
                <w:szCs w:val="20"/>
              </w:rPr>
            </w:pPr>
            <w:r w:rsidRPr="00FE7A0E">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vMerge w:val="restart"/>
            <w:tcBorders>
              <w:top w:val="nil"/>
              <w:left w:val="nil"/>
              <w:right w:val="single" w:sz="4" w:space="0" w:color="auto"/>
            </w:tcBorders>
            <w:shd w:val="clear" w:color="auto" w:fill="auto"/>
          </w:tcPr>
          <w:p w:rsidR="00FE7A0E" w:rsidRPr="00FE7A0E" w:rsidRDefault="00FE7A0E" w:rsidP="00FE7A0E">
            <w:pPr>
              <w:rPr>
                <w:sz w:val="20"/>
                <w:szCs w:val="20"/>
              </w:rPr>
            </w:pPr>
            <w:r w:rsidRPr="00FE7A0E">
              <w:rPr>
                <w:sz w:val="20"/>
                <w:szCs w:val="20"/>
              </w:rPr>
              <w:t>4000</w:t>
            </w:r>
          </w:p>
          <w:p w:rsidR="00FE7A0E" w:rsidRPr="00FE7A0E" w:rsidRDefault="00FE7A0E" w:rsidP="00FE7A0E">
            <w:pPr>
              <w:rPr>
                <w:sz w:val="20"/>
                <w:szCs w:val="20"/>
              </w:rPr>
            </w:pPr>
            <w:r w:rsidRPr="00FE7A0E">
              <w:rPr>
                <w:sz w:val="20"/>
                <w:szCs w:val="20"/>
              </w:rPr>
              <w:t> </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vMerge/>
            <w:tcBorders>
              <w:left w:val="nil"/>
              <w:bottom w:val="single" w:sz="4" w:space="0" w:color="auto"/>
              <w:right w:val="single" w:sz="4" w:space="0" w:color="auto"/>
            </w:tcBorders>
            <w:shd w:val="clear" w:color="auto" w:fill="auto"/>
          </w:tcPr>
          <w:p w:rsidR="00FE7A0E" w:rsidRPr="00FE7A0E" w:rsidRDefault="00FE7A0E" w:rsidP="00FE7A0E">
            <w:pPr>
              <w:rPr>
                <w:sz w:val="20"/>
                <w:szCs w:val="20"/>
              </w:rPr>
            </w:pP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6000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8000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15 000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8" w:space="0" w:color="auto"/>
              <w:left w:val="nil"/>
              <w:bottom w:val="nil"/>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8</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100 км</w:t>
            </w:r>
          </w:p>
          <w:p w:rsidR="00FE7A0E" w:rsidRPr="00FE7A0E" w:rsidRDefault="00FE7A0E" w:rsidP="00FE7A0E">
            <w:pPr>
              <w:jc w:val="center"/>
              <w:rPr>
                <w:sz w:val="20"/>
                <w:szCs w:val="20"/>
              </w:rPr>
            </w:pPr>
            <w:r w:rsidRPr="00FE7A0E">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1000 </w:t>
            </w:r>
            <w:proofErr w:type="spellStart"/>
            <w:proofErr w:type="gramStart"/>
            <w:r w:rsidRPr="00FE7A0E">
              <w:rPr>
                <w:sz w:val="20"/>
                <w:szCs w:val="20"/>
              </w:rPr>
              <w:t>ед</w:t>
            </w:r>
            <w:proofErr w:type="spellEnd"/>
            <w:proofErr w:type="gramEnd"/>
            <w:r w:rsidRPr="00FE7A0E">
              <w:rPr>
                <w:sz w:val="20"/>
                <w:szCs w:val="20"/>
              </w:rPr>
              <w:t>/</w:t>
            </w:r>
            <w:proofErr w:type="spellStart"/>
            <w:r w:rsidRPr="00FE7A0E">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vMerge w:val="restart"/>
            <w:tcBorders>
              <w:top w:val="nil"/>
              <w:left w:val="nil"/>
              <w:right w:val="single" w:sz="4" w:space="0" w:color="auto"/>
            </w:tcBorders>
            <w:shd w:val="clear" w:color="auto" w:fill="auto"/>
          </w:tcPr>
          <w:p w:rsidR="00FE7A0E" w:rsidRPr="00FE7A0E" w:rsidRDefault="00FE7A0E" w:rsidP="00FE7A0E">
            <w:pPr>
              <w:rPr>
                <w:sz w:val="20"/>
                <w:szCs w:val="20"/>
              </w:rPr>
            </w:pPr>
            <w:r w:rsidRPr="00FE7A0E">
              <w:rPr>
                <w:sz w:val="20"/>
                <w:szCs w:val="20"/>
              </w:rPr>
              <w:t>4000</w:t>
            </w:r>
          </w:p>
          <w:p w:rsidR="00FE7A0E" w:rsidRPr="00FE7A0E" w:rsidRDefault="00FE7A0E" w:rsidP="00FE7A0E">
            <w:pPr>
              <w:rPr>
                <w:sz w:val="20"/>
                <w:szCs w:val="20"/>
              </w:rPr>
            </w:pPr>
            <w:r w:rsidRPr="00FE7A0E">
              <w:rPr>
                <w:sz w:val="20"/>
                <w:szCs w:val="20"/>
              </w:rPr>
              <w:t> </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vMerge/>
            <w:tcBorders>
              <w:left w:val="nil"/>
              <w:bottom w:val="single" w:sz="4" w:space="0" w:color="auto"/>
              <w:right w:val="single" w:sz="4" w:space="0" w:color="auto"/>
            </w:tcBorders>
            <w:shd w:val="clear" w:color="auto" w:fill="auto"/>
          </w:tcPr>
          <w:p w:rsidR="00FE7A0E" w:rsidRPr="00FE7A0E" w:rsidRDefault="00FE7A0E" w:rsidP="00FE7A0E">
            <w:pPr>
              <w:rPr>
                <w:sz w:val="20"/>
                <w:szCs w:val="20"/>
              </w:rPr>
            </w:pP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6000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8000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15 000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8</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1000 </w:t>
            </w:r>
            <w:proofErr w:type="spellStart"/>
            <w:proofErr w:type="gramStart"/>
            <w:r w:rsidRPr="00FE7A0E">
              <w:rPr>
                <w:sz w:val="20"/>
                <w:szCs w:val="20"/>
              </w:rPr>
              <w:t>ед</w:t>
            </w:r>
            <w:proofErr w:type="spellEnd"/>
            <w:proofErr w:type="gramEnd"/>
            <w:r w:rsidRPr="00FE7A0E">
              <w:rPr>
                <w:sz w:val="20"/>
                <w:szCs w:val="20"/>
              </w:rPr>
              <w:t>/</w:t>
            </w:r>
            <w:proofErr w:type="spellStart"/>
            <w:r w:rsidRPr="00FE7A0E">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4000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6000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8000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15 000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8</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по расчету</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200 км</w:t>
            </w:r>
          </w:p>
          <w:p w:rsidR="00FE7A0E" w:rsidRPr="00FE7A0E" w:rsidRDefault="00FE7A0E" w:rsidP="00FE7A0E">
            <w:pPr>
              <w:jc w:val="center"/>
              <w:rPr>
                <w:sz w:val="20"/>
                <w:szCs w:val="20"/>
              </w:rPr>
            </w:pPr>
            <w:r w:rsidRPr="00FE7A0E">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1000 </w:t>
            </w:r>
            <w:proofErr w:type="spellStart"/>
            <w:proofErr w:type="gramStart"/>
            <w:r w:rsidRPr="00FE7A0E">
              <w:rPr>
                <w:sz w:val="20"/>
                <w:szCs w:val="20"/>
              </w:rPr>
              <w:t>ед</w:t>
            </w:r>
            <w:proofErr w:type="spellEnd"/>
            <w:proofErr w:type="gramEnd"/>
            <w:r w:rsidRPr="00FE7A0E">
              <w:rPr>
                <w:sz w:val="20"/>
                <w:szCs w:val="20"/>
              </w:rPr>
              <w:t>/</w:t>
            </w:r>
            <w:proofErr w:type="spellStart"/>
            <w:r w:rsidRPr="00FE7A0E">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vMerge w:val="restart"/>
            <w:tcBorders>
              <w:top w:val="nil"/>
              <w:left w:val="nil"/>
              <w:right w:val="single" w:sz="4" w:space="0" w:color="auto"/>
            </w:tcBorders>
            <w:shd w:val="clear" w:color="auto" w:fill="auto"/>
          </w:tcPr>
          <w:p w:rsidR="00FE7A0E" w:rsidRPr="00FE7A0E" w:rsidRDefault="00FE7A0E" w:rsidP="00FE7A0E">
            <w:pPr>
              <w:rPr>
                <w:sz w:val="20"/>
                <w:szCs w:val="20"/>
              </w:rPr>
            </w:pPr>
            <w:r w:rsidRPr="00FE7A0E">
              <w:rPr>
                <w:sz w:val="20"/>
                <w:szCs w:val="20"/>
              </w:rPr>
              <w:t>4000</w:t>
            </w:r>
          </w:p>
          <w:p w:rsidR="00FE7A0E" w:rsidRPr="00FE7A0E" w:rsidRDefault="00FE7A0E" w:rsidP="00FE7A0E">
            <w:pPr>
              <w:rPr>
                <w:sz w:val="20"/>
                <w:szCs w:val="20"/>
              </w:rPr>
            </w:pPr>
            <w:r w:rsidRPr="00FE7A0E">
              <w:rPr>
                <w:sz w:val="20"/>
                <w:szCs w:val="20"/>
              </w:rPr>
              <w:t> </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vMerge/>
            <w:tcBorders>
              <w:left w:val="nil"/>
              <w:bottom w:val="single" w:sz="4" w:space="0" w:color="auto"/>
              <w:right w:val="single" w:sz="4" w:space="0" w:color="auto"/>
            </w:tcBorders>
            <w:shd w:val="clear" w:color="auto" w:fill="auto"/>
          </w:tcPr>
          <w:p w:rsidR="00FE7A0E" w:rsidRPr="00FE7A0E" w:rsidRDefault="00FE7A0E" w:rsidP="00FE7A0E">
            <w:pPr>
              <w:rPr>
                <w:sz w:val="20"/>
                <w:szCs w:val="20"/>
              </w:rPr>
            </w:pP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6000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8000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15 000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8</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по расчету</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по расчету</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250 км</w:t>
            </w:r>
          </w:p>
          <w:p w:rsidR="00FE7A0E" w:rsidRPr="00FE7A0E" w:rsidRDefault="00FE7A0E" w:rsidP="00FE7A0E">
            <w:pPr>
              <w:jc w:val="center"/>
              <w:rPr>
                <w:sz w:val="20"/>
                <w:szCs w:val="20"/>
              </w:rPr>
            </w:pPr>
            <w:r w:rsidRPr="00FE7A0E">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 xml:space="preserve">1000 </w:t>
            </w:r>
            <w:proofErr w:type="spellStart"/>
            <w:proofErr w:type="gramStart"/>
            <w:r w:rsidRPr="00FE7A0E">
              <w:rPr>
                <w:sz w:val="20"/>
                <w:szCs w:val="20"/>
              </w:rPr>
              <w:t>ед</w:t>
            </w:r>
            <w:proofErr w:type="spellEnd"/>
            <w:proofErr w:type="gramEnd"/>
            <w:r w:rsidRPr="00FE7A0E">
              <w:rPr>
                <w:sz w:val="20"/>
                <w:szCs w:val="20"/>
              </w:rPr>
              <w:t>/</w:t>
            </w:r>
            <w:proofErr w:type="spellStart"/>
            <w:r w:rsidRPr="00FE7A0E">
              <w:rPr>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vMerge w:val="restart"/>
            <w:tcBorders>
              <w:top w:val="nil"/>
              <w:left w:val="nil"/>
              <w:right w:val="single" w:sz="4" w:space="0" w:color="auto"/>
            </w:tcBorders>
            <w:shd w:val="clear" w:color="auto" w:fill="auto"/>
          </w:tcPr>
          <w:p w:rsidR="00FE7A0E" w:rsidRPr="00FE7A0E" w:rsidRDefault="00FE7A0E" w:rsidP="00FE7A0E">
            <w:pPr>
              <w:rPr>
                <w:sz w:val="20"/>
                <w:szCs w:val="20"/>
              </w:rPr>
            </w:pPr>
            <w:r w:rsidRPr="00FE7A0E">
              <w:rPr>
                <w:sz w:val="20"/>
                <w:szCs w:val="20"/>
              </w:rPr>
              <w:t>4000</w:t>
            </w:r>
          </w:p>
          <w:p w:rsidR="00FE7A0E" w:rsidRPr="00FE7A0E" w:rsidRDefault="00FE7A0E" w:rsidP="00FE7A0E">
            <w:pPr>
              <w:rPr>
                <w:sz w:val="20"/>
                <w:szCs w:val="20"/>
              </w:rPr>
            </w:pPr>
            <w:r w:rsidRPr="00FE7A0E">
              <w:rPr>
                <w:sz w:val="20"/>
                <w:szCs w:val="20"/>
              </w:rPr>
              <w:lastRenderedPageBreak/>
              <w:t> </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vMerge/>
            <w:tcBorders>
              <w:left w:val="nil"/>
              <w:bottom w:val="single" w:sz="4" w:space="0" w:color="auto"/>
              <w:right w:val="single" w:sz="4" w:space="0" w:color="auto"/>
            </w:tcBorders>
            <w:shd w:val="clear" w:color="auto" w:fill="auto"/>
          </w:tcPr>
          <w:p w:rsidR="00FE7A0E" w:rsidRPr="00FE7A0E" w:rsidRDefault="00FE7A0E" w:rsidP="00FE7A0E">
            <w:pPr>
              <w:rPr>
                <w:sz w:val="20"/>
                <w:szCs w:val="20"/>
              </w:rPr>
            </w:pP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6000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8000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15 000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8</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20 000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по расчету</w:t>
            </w:r>
          </w:p>
        </w:tc>
      </w:tr>
      <w:tr w:rsidR="00FE7A0E" w:rsidRPr="00FE7A0E" w:rsidTr="002E20BA">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FE7A0E" w:rsidRPr="00FE7A0E" w:rsidRDefault="00FE7A0E" w:rsidP="00FE7A0E">
            <w:pPr>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FE7A0E" w:rsidRPr="00FE7A0E" w:rsidRDefault="00FE7A0E" w:rsidP="00FE7A0E">
            <w:pPr>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FE7A0E" w:rsidRPr="00FE7A0E" w:rsidRDefault="00FE7A0E" w:rsidP="00FE7A0E">
            <w:pPr>
              <w:rPr>
                <w:sz w:val="20"/>
                <w:szCs w:val="20"/>
              </w:rPr>
            </w:pPr>
          </w:p>
        </w:tc>
        <w:tc>
          <w:tcPr>
            <w:tcW w:w="1699" w:type="dxa"/>
            <w:tcBorders>
              <w:top w:val="nil"/>
              <w:left w:val="nil"/>
              <w:bottom w:val="single" w:sz="4" w:space="0" w:color="auto"/>
              <w:right w:val="single" w:sz="4" w:space="0" w:color="auto"/>
            </w:tcBorders>
            <w:shd w:val="clear" w:color="auto" w:fill="auto"/>
          </w:tcPr>
          <w:p w:rsidR="00FE7A0E" w:rsidRPr="00FE7A0E" w:rsidRDefault="00FE7A0E" w:rsidP="00FE7A0E">
            <w:pPr>
              <w:rPr>
                <w:sz w:val="20"/>
                <w:szCs w:val="20"/>
              </w:rPr>
            </w:pPr>
            <w:r w:rsidRPr="00FE7A0E">
              <w:rPr>
                <w:sz w:val="20"/>
                <w:szCs w:val="20"/>
              </w:rPr>
              <w:t>30 000</w:t>
            </w:r>
          </w:p>
        </w:tc>
        <w:tc>
          <w:tcPr>
            <w:tcW w:w="852" w:type="dxa"/>
            <w:vMerge/>
            <w:tcBorders>
              <w:top w:val="single" w:sz="8" w:space="0" w:color="auto"/>
              <w:left w:val="single" w:sz="4" w:space="0" w:color="auto"/>
              <w:bottom w:val="nil"/>
              <w:right w:val="nil"/>
            </w:tcBorders>
            <w:vAlign w:val="center"/>
          </w:tcPr>
          <w:p w:rsidR="00FE7A0E" w:rsidRPr="00FE7A0E" w:rsidRDefault="00FE7A0E" w:rsidP="00FE7A0E">
            <w:pPr>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FE7A0E" w:rsidRPr="00FE7A0E" w:rsidRDefault="00FE7A0E" w:rsidP="00FE7A0E">
            <w:pPr>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по расчету</w:t>
            </w:r>
          </w:p>
        </w:tc>
      </w:tr>
      <w:tr w:rsidR="00FE7A0E" w:rsidRPr="00FE7A0E" w:rsidTr="002E20BA">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FE7A0E" w:rsidRPr="00FE7A0E" w:rsidRDefault="00FE7A0E" w:rsidP="00FE7A0E">
            <w:pPr>
              <w:rPr>
                <w:sz w:val="20"/>
                <w:szCs w:val="20"/>
              </w:rPr>
            </w:pPr>
            <w:r w:rsidRPr="00FE7A0E">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FE7A0E" w:rsidRPr="00FE7A0E" w:rsidRDefault="00FE7A0E" w:rsidP="00FE7A0E">
            <w:pPr>
              <w:jc w:val="center"/>
              <w:rPr>
                <w:sz w:val="20"/>
                <w:szCs w:val="20"/>
              </w:rPr>
            </w:pPr>
            <w:r w:rsidRPr="00FE7A0E">
              <w:rPr>
                <w:sz w:val="20"/>
                <w:szCs w:val="20"/>
              </w:rPr>
              <w:t>500</w:t>
            </w:r>
          </w:p>
        </w:tc>
      </w:tr>
    </w:tbl>
    <w:p w:rsidR="00FE7A0E" w:rsidRPr="00FE7A0E" w:rsidRDefault="00FE7A0E" w:rsidP="00FE7A0E">
      <w:pPr>
        <w:ind w:firstLine="567"/>
        <w:jc w:val="both"/>
      </w:pPr>
    </w:p>
    <w:p w:rsidR="00FE7A0E" w:rsidRPr="00FE7A0E" w:rsidRDefault="00FE7A0E" w:rsidP="00FE7A0E">
      <w:pPr>
        <w:jc w:val="center"/>
        <w:rPr>
          <w:rFonts w:eastAsia="Calibri"/>
          <w:b/>
        </w:rPr>
      </w:pPr>
      <w:r w:rsidRPr="00FE7A0E">
        <w:rPr>
          <w:rFonts w:eastAsia="Calibri"/>
          <w:b/>
        </w:rPr>
        <w:t>Сеть улиц и дорог в черте поселений</w:t>
      </w:r>
    </w:p>
    <w:p w:rsidR="00FE7A0E" w:rsidRPr="00FE7A0E" w:rsidRDefault="00FE7A0E" w:rsidP="00FE7A0E">
      <w:pPr>
        <w:ind w:firstLine="567"/>
        <w:jc w:val="both"/>
      </w:pPr>
      <w:r w:rsidRPr="00FE7A0E">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FE7A0E">
        <w:t>шумозащитных</w:t>
      </w:r>
      <w:proofErr w:type="spellEnd"/>
      <w:r w:rsidRPr="00FE7A0E">
        <w:t xml:space="preserve"> устройств, установки технических средств информации и организации движения, элементов рекламы и благоустройства.</w:t>
      </w:r>
    </w:p>
    <w:p w:rsidR="00FE7A0E" w:rsidRPr="00FE7A0E" w:rsidRDefault="00FE7A0E" w:rsidP="00FE7A0E">
      <w:pPr>
        <w:ind w:firstLine="567"/>
        <w:jc w:val="both"/>
      </w:pPr>
      <w:r w:rsidRPr="00FE7A0E">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FE7A0E" w:rsidRPr="00FE7A0E" w:rsidRDefault="00FE7A0E" w:rsidP="00FE7A0E">
      <w:pPr>
        <w:ind w:firstLine="567"/>
        <w:jc w:val="both"/>
      </w:pPr>
      <w:r w:rsidRPr="00FE7A0E">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FE7A0E" w:rsidRPr="00FE7A0E" w:rsidRDefault="00FE7A0E" w:rsidP="00FE7A0E">
      <w:pPr>
        <w:jc w:val="both"/>
      </w:pPr>
      <w:r w:rsidRPr="00FE7A0E">
        <w:t>(Таблица 40).</w:t>
      </w:r>
    </w:p>
    <w:p w:rsidR="00FE7A0E" w:rsidRPr="00FE7A0E" w:rsidRDefault="00FE7A0E" w:rsidP="00FE7A0E">
      <w:pPr>
        <w:spacing w:before="120" w:after="120"/>
        <w:jc w:val="right"/>
        <w:rPr>
          <w:bCs/>
          <w:sz w:val="22"/>
          <w:szCs w:val="20"/>
        </w:rPr>
      </w:pPr>
      <w:bookmarkStart w:id="197" w:name="_Ref375228443"/>
      <w:r w:rsidRPr="00FE7A0E">
        <w:rPr>
          <w:b/>
          <w:bCs/>
          <w:sz w:val="22"/>
          <w:szCs w:val="20"/>
        </w:rPr>
        <w:t xml:space="preserve">Таблица </w:t>
      </w:r>
      <w:bookmarkEnd w:id="197"/>
      <w:r w:rsidRPr="00FE7A0E">
        <w:rPr>
          <w:b/>
          <w:bCs/>
          <w:sz w:val="22"/>
          <w:szCs w:val="20"/>
        </w:rPr>
        <w:t>40</w:t>
      </w:r>
    </w:p>
    <w:p w:rsidR="00FE7A0E" w:rsidRPr="00FE7A0E" w:rsidRDefault="00FE7A0E" w:rsidP="00FE7A0E">
      <w:pPr>
        <w:keepNext/>
        <w:keepLines/>
        <w:jc w:val="center"/>
        <w:rPr>
          <w:b/>
          <w:sz w:val="22"/>
          <w:szCs w:val="22"/>
        </w:rPr>
      </w:pPr>
      <w:r w:rsidRPr="00FE7A0E">
        <w:rPr>
          <w:b/>
          <w:sz w:val="22"/>
          <w:szCs w:val="22"/>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FE7A0E" w:rsidRPr="00FE7A0E" w:rsidTr="002E20BA">
        <w:trPr>
          <w:trHeight w:val="1003"/>
          <w:tblHeader/>
        </w:trPr>
        <w:tc>
          <w:tcPr>
            <w:tcW w:w="3594" w:type="dxa"/>
            <w:shd w:val="clear" w:color="auto" w:fill="auto"/>
            <w:vAlign w:val="center"/>
            <w:hideMark/>
          </w:tcPr>
          <w:p w:rsidR="00FE7A0E" w:rsidRPr="00FE7A0E" w:rsidRDefault="00FE7A0E" w:rsidP="00FE7A0E">
            <w:pPr>
              <w:jc w:val="center"/>
              <w:rPr>
                <w:sz w:val="20"/>
                <w:szCs w:val="20"/>
              </w:rPr>
            </w:pPr>
            <w:r w:rsidRPr="00FE7A0E">
              <w:rPr>
                <w:b/>
                <w:sz w:val="20"/>
                <w:szCs w:val="20"/>
              </w:rPr>
              <w:t>Поселения, входящие в муниципальные районы:</w:t>
            </w:r>
          </w:p>
        </w:tc>
        <w:tc>
          <w:tcPr>
            <w:tcW w:w="2010" w:type="dxa"/>
            <w:shd w:val="clear" w:color="auto" w:fill="auto"/>
            <w:vAlign w:val="center"/>
            <w:hideMark/>
          </w:tcPr>
          <w:p w:rsidR="00FE7A0E" w:rsidRPr="00FE7A0E" w:rsidRDefault="00FE7A0E" w:rsidP="00FE7A0E">
            <w:pPr>
              <w:jc w:val="center"/>
              <w:rPr>
                <w:sz w:val="20"/>
                <w:szCs w:val="20"/>
              </w:rPr>
            </w:pPr>
            <w:r w:rsidRPr="00FE7A0E">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FE7A0E" w:rsidRPr="00FE7A0E" w:rsidRDefault="00FE7A0E" w:rsidP="00FE7A0E">
            <w:pPr>
              <w:jc w:val="center"/>
              <w:rPr>
                <w:b/>
                <w:sz w:val="20"/>
                <w:szCs w:val="20"/>
              </w:rPr>
            </w:pPr>
            <w:r w:rsidRPr="00FE7A0E">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FE7A0E" w:rsidRPr="00FE7A0E" w:rsidRDefault="00FE7A0E" w:rsidP="00FE7A0E">
            <w:pPr>
              <w:jc w:val="center"/>
              <w:rPr>
                <w:b/>
                <w:sz w:val="20"/>
                <w:szCs w:val="20"/>
              </w:rPr>
            </w:pPr>
            <w:r w:rsidRPr="00FE7A0E">
              <w:rPr>
                <w:b/>
                <w:sz w:val="20"/>
                <w:szCs w:val="20"/>
              </w:rPr>
              <w:t>Значения проектного уровня автомобилизации, ед. мототранспорта / 1000 жителей</w:t>
            </w:r>
          </w:p>
        </w:tc>
      </w:tr>
      <w:tr w:rsidR="00FE7A0E" w:rsidRPr="00FE7A0E" w:rsidTr="002E20BA">
        <w:trPr>
          <w:trHeight w:val="300"/>
        </w:trPr>
        <w:tc>
          <w:tcPr>
            <w:tcW w:w="3594" w:type="dxa"/>
            <w:shd w:val="clear" w:color="auto" w:fill="auto"/>
            <w:vAlign w:val="center"/>
            <w:hideMark/>
          </w:tcPr>
          <w:p w:rsidR="00FE7A0E" w:rsidRPr="00FE7A0E" w:rsidRDefault="00FE7A0E" w:rsidP="00FE7A0E">
            <w:pPr>
              <w:jc w:val="center"/>
              <w:rPr>
                <w:sz w:val="20"/>
                <w:szCs w:val="20"/>
              </w:rPr>
            </w:pPr>
            <w:r w:rsidRPr="00FE7A0E">
              <w:rPr>
                <w:sz w:val="20"/>
                <w:szCs w:val="20"/>
              </w:rPr>
              <w:t>Эвенкийский  район</w:t>
            </w:r>
          </w:p>
        </w:tc>
        <w:tc>
          <w:tcPr>
            <w:tcW w:w="2010" w:type="dxa"/>
            <w:shd w:val="clear" w:color="auto" w:fill="auto"/>
            <w:vAlign w:val="center"/>
          </w:tcPr>
          <w:p w:rsidR="00FE7A0E" w:rsidRPr="00FE7A0E" w:rsidRDefault="00FE7A0E" w:rsidP="00FE7A0E">
            <w:pPr>
              <w:jc w:val="center"/>
              <w:rPr>
                <w:sz w:val="20"/>
                <w:szCs w:val="20"/>
                <w:lang w:val="en-US"/>
              </w:rPr>
            </w:pPr>
            <w:r w:rsidRPr="00FE7A0E">
              <w:rPr>
                <w:sz w:val="20"/>
                <w:szCs w:val="20"/>
              </w:rPr>
              <w:t>1</w:t>
            </w:r>
            <w:r w:rsidRPr="00FE7A0E">
              <w:rPr>
                <w:sz w:val="20"/>
                <w:szCs w:val="20"/>
                <w:lang w:val="en-US"/>
              </w:rPr>
              <w:t>90</w:t>
            </w:r>
          </w:p>
        </w:tc>
        <w:tc>
          <w:tcPr>
            <w:tcW w:w="1878" w:type="dxa"/>
            <w:shd w:val="clear" w:color="auto" w:fill="auto"/>
            <w:vAlign w:val="center"/>
          </w:tcPr>
          <w:p w:rsidR="00FE7A0E" w:rsidRPr="00FE7A0E" w:rsidRDefault="00FE7A0E" w:rsidP="00FE7A0E">
            <w:pPr>
              <w:jc w:val="center"/>
              <w:rPr>
                <w:sz w:val="20"/>
                <w:szCs w:val="20"/>
                <w:lang w:val="en-US"/>
              </w:rPr>
            </w:pPr>
            <w:r w:rsidRPr="00FE7A0E">
              <w:rPr>
                <w:sz w:val="20"/>
                <w:szCs w:val="20"/>
              </w:rPr>
              <w:t>16</w:t>
            </w:r>
            <w:r w:rsidRPr="00FE7A0E">
              <w:rPr>
                <w:sz w:val="20"/>
                <w:szCs w:val="20"/>
                <w:lang w:val="en-US"/>
              </w:rPr>
              <w:t>5</w:t>
            </w:r>
          </w:p>
        </w:tc>
        <w:tc>
          <w:tcPr>
            <w:tcW w:w="1879" w:type="dxa"/>
            <w:shd w:val="clear" w:color="auto" w:fill="auto"/>
            <w:vAlign w:val="center"/>
          </w:tcPr>
          <w:p w:rsidR="00FE7A0E" w:rsidRPr="00FE7A0E" w:rsidRDefault="00FE7A0E" w:rsidP="00FE7A0E">
            <w:pPr>
              <w:jc w:val="center"/>
              <w:rPr>
                <w:sz w:val="20"/>
                <w:szCs w:val="20"/>
                <w:lang w:val="en-US"/>
              </w:rPr>
            </w:pPr>
            <w:r w:rsidRPr="00FE7A0E">
              <w:rPr>
                <w:sz w:val="20"/>
                <w:szCs w:val="20"/>
                <w:lang w:val="en-US"/>
              </w:rPr>
              <w:t>10</w:t>
            </w:r>
          </w:p>
        </w:tc>
      </w:tr>
    </w:tbl>
    <w:p w:rsidR="00FE7A0E" w:rsidRPr="00FE7A0E" w:rsidRDefault="00FE7A0E" w:rsidP="00FE7A0E">
      <w:pPr>
        <w:ind w:firstLine="567"/>
        <w:jc w:val="both"/>
      </w:pPr>
      <w:r w:rsidRPr="00FE7A0E">
        <w:t>Для сельских поселений уровень автомобилизации следует принимать в размере 2/3 от значений, приведенных в таблице.</w:t>
      </w: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198" w:name="_Toc389132866"/>
      <w:bookmarkStart w:id="199" w:name="_Toc393700472"/>
      <w:r w:rsidRPr="00FE7A0E">
        <w:rPr>
          <w:b/>
          <w:bCs/>
          <w:iCs/>
          <w:sz w:val="28"/>
          <w:szCs w:val="28"/>
          <w:lang/>
        </w:rPr>
        <w:t>Затраты времени на передвижение трудящихся</w:t>
      </w:r>
      <w:bookmarkEnd w:id="198"/>
      <w:bookmarkEnd w:id="199"/>
    </w:p>
    <w:p w:rsidR="00FE7A0E" w:rsidRPr="00FE7A0E" w:rsidRDefault="00FE7A0E" w:rsidP="00FE7A0E">
      <w:pPr>
        <w:ind w:firstLine="567"/>
        <w:jc w:val="both"/>
      </w:pPr>
      <w:r w:rsidRPr="00FE7A0E">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FE7A0E" w:rsidRPr="00FE7A0E" w:rsidRDefault="00FE7A0E" w:rsidP="00FE7A0E">
      <w:pPr>
        <w:ind w:firstLine="567"/>
        <w:jc w:val="both"/>
      </w:pPr>
      <w:r w:rsidRPr="00FE7A0E">
        <w:t>Максимальные затраты времени  на передвижение от мест проживания до мест работы для 90 % трудящихся представлены ниже (Таблица 41).</w:t>
      </w:r>
    </w:p>
    <w:p w:rsidR="00FE7A0E" w:rsidRPr="00FE7A0E" w:rsidRDefault="00FE7A0E" w:rsidP="00FE7A0E">
      <w:pPr>
        <w:keepNext/>
        <w:spacing w:before="120" w:after="120"/>
        <w:jc w:val="right"/>
        <w:rPr>
          <w:b/>
          <w:bCs/>
          <w:sz w:val="22"/>
          <w:szCs w:val="20"/>
        </w:rPr>
      </w:pPr>
      <w:bookmarkStart w:id="200" w:name="_Ref375228553"/>
      <w:r w:rsidRPr="00FE7A0E">
        <w:rPr>
          <w:b/>
          <w:bCs/>
          <w:sz w:val="22"/>
          <w:szCs w:val="20"/>
        </w:rPr>
        <w:lastRenderedPageBreak/>
        <w:t xml:space="preserve">Таблица </w:t>
      </w:r>
      <w:bookmarkEnd w:id="200"/>
      <w:r w:rsidRPr="00FE7A0E">
        <w:rPr>
          <w:b/>
          <w:bCs/>
          <w:sz w:val="22"/>
          <w:szCs w:val="20"/>
        </w:rPr>
        <w:t>41</w:t>
      </w:r>
    </w:p>
    <w:p w:rsidR="00FE7A0E" w:rsidRPr="00FE7A0E" w:rsidRDefault="00FE7A0E" w:rsidP="00FE7A0E">
      <w:pPr>
        <w:keepNext/>
        <w:keepLines/>
        <w:jc w:val="center"/>
        <w:rPr>
          <w:b/>
          <w:sz w:val="22"/>
          <w:szCs w:val="22"/>
        </w:rPr>
      </w:pPr>
      <w:r w:rsidRPr="00FE7A0E">
        <w:rPr>
          <w:b/>
          <w:sz w:val="22"/>
          <w:szCs w:val="22"/>
        </w:rPr>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FE7A0E" w:rsidRPr="00FE7A0E" w:rsidTr="002E20BA">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rPr>
                <w:b/>
                <w:sz w:val="20"/>
                <w:szCs w:val="20"/>
              </w:rPr>
            </w:pPr>
            <w:r w:rsidRPr="00FE7A0E">
              <w:rPr>
                <w:b/>
                <w:sz w:val="20"/>
                <w:szCs w:val="20"/>
              </w:rPr>
              <w:t xml:space="preserve">№ </w:t>
            </w:r>
            <w:proofErr w:type="spellStart"/>
            <w:r w:rsidRPr="00FE7A0E">
              <w:rPr>
                <w:b/>
                <w:sz w:val="20"/>
                <w:szCs w:val="20"/>
              </w:rPr>
              <w:t>п</w:t>
            </w:r>
            <w:proofErr w:type="gramStart"/>
            <w:r w:rsidRPr="00FE7A0E">
              <w:rPr>
                <w:b/>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Показатель</w:t>
            </w:r>
          </w:p>
        </w:tc>
      </w:tr>
      <w:tr w:rsidR="00FE7A0E" w:rsidRPr="00FE7A0E" w:rsidTr="002E20BA">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Затраты времени в городах на передвижение от мест проживания до мест работы для 90 % трудящихся (в один конец</w:t>
            </w:r>
            <w:proofErr w:type="gramStart"/>
            <w:r w:rsidRPr="00FE7A0E">
              <w:rPr>
                <w:sz w:val="20"/>
                <w:szCs w:val="20"/>
              </w:rPr>
              <w:t>)д</w:t>
            </w:r>
            <w:proofErr w:type="gramEnd"/>
            <w:r w:rsidRPr="00FE7A0E">
              <w:rPr>
                <w:sz w:val="20"/>
                <w:szCs w:val="20"/>
              </w:rPr>
              <w:t>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30</w:t>
            </w:r>
          </w:p>
        </w:tc>
      </w:tr>
      <w:tr w:rsidR="00FE7A0E" w:rsidRPr="00FE7A0E" w:rsidTr="002E20BA">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 xml:space="preserve">Затраты времени </w:t>
            </w:r>
            <w:proofErr w:type="gramStart"/>
            <w:r w:rsidRPr="00FE7A0E">
              <w:rPr>
                <w:sz w:val="20"/>
                <w:szCs w:val="20"/>
              </w:rPr>
              <w:t>на передвижение для ежедневно приезжающих на работу в город-центр из других поселений</w:t>
            </w:r>
            <w:proofErr w:type="gramEnd"/>
            <w:r w:rsidRPr="00FE7A0E">
              <w:rPr>
                <w:sz w:val="20"/>
                <w:szCs w:val="20"/>
              </w:rPr>
              <w:t>,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rPr>
                <w:sz w:val="20"/>
                <w:szCs w:val="20"/>
              </w:rPr>
            </w:pPr>
            <w:r w:rsidRPr="00FE7A0E">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60</w:t>
            </w:r>
          </w:p>
        </w:tc>
      </w:tr>
    </w:tbl>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01" w:name="_Toc389132867"/>
      <w:bookmarkStart w:id="202" w:name="_Toc393700473"/>
      <w:r w:rsidRPr="00FE7A0E">
        <w:rPr>
          <w:b/>
          <w:bCs/>
          <w:iCs/>
          <w:sz w:val="28"/>
          <w:szCs w:val="28"/>
          <w:lang/>
        </w:rPr>
        <w:t>Категории дорог и улиц (для улично-дорожной сети населенных пунктов)</w:t>
      </w:r>
      <w:bookmarkEnd w:id="201"/>
      <w:bookmarkEnd w:id="202"/>
    </w:p>
    <w:p w:rsidR="00FE7A0E" w:rsidRPr="00FE7A0E" w:rsidRDefault="00FE7A0E" w:rsidP="00FE7A0E">
      <w:pPr>
        <w:ind w:firstLine="567"/>
        <w:jc w:val="both"/>
      </w:pPr>
      <w:r w:rsidRPr="00FE7A0E">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FE7A0E" w:rsidRPr="00FE7A0E" w:rsidRDefault="00FE7A0E" w:rsidP="00FE7A0E">
      <w:pPr>
        <w:ind w:firstLine="567"/>
        <w:jc w:val="both"/>
      </w:pPr>
      <w:r w:rsidRPr="00FE7A0E">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FE7A0E">
        <w:t>водоохранных</w:t>
      </w:r>
      <w:proofErr w:type="spellEnd"/>
      <w:r w:rsidRPr="00FE7A0E">
        <w:t xml:space="preserve"> зон.</w:t>
      </w:r>
    </w:p>
    <w:p w:rsidR="00FE7A0E" w:rsidRPr="00FE7A0E" w:rsidRDefault="00FE7A0E" w:rsidP="00FE7A0E">
      <w:pPr>
        <w:ind w:firstLine="567"/>
        <w:jc w:val="both"/>
      </w:pPr>
      <w:r w:rsidRPr="00FE7A0E">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FE7A0E" w:rsidRPr="00FE7A0E" w:rsidRDefault="00FE7A0E" w:rsidP="00FE7A0E">
      <w:pPr>
        <w:ind w:firstLine="567"/>
        <w:jc w:val="both"/>
      </w:pPr>
      <w:r w:rsidRPr="00FE7A0E">
        <w:t>Категории улиц и дорог сельских поселений Красноярского края принимаются в соответствии с классификацией, приведенной ниже (Таблица 42).</w:t>
      </w:r>
    </w:p>
    <w:p w:rsidR="00FE7A0E" w:rsidRPr="00FE7A0E" w:rsidRDefault="00FE7A0E" w:rsidP="00FE7A0E">
      <w:pPr>
        <w:keepNext/>
        <w:spacing w:before="120" w:after="120"/>
        <w:jc w:val="right"/>
        <w:rPr>
          <w:b/>
          <w:bCs/>
          <w:sz w:val="22"/>
          <w:szCs w:val="20"/>
        </w:rPr>
      </w:pPr>
      <w:bookmarkStart w:id="203" w:name="_Ref375232557"/>
      <w:r w:rsidRPr="00FE7A0E">
        <w:rPr>
          <w:b/>
          <w:bCs/>
          <w:sz w:val="22"/>
          <w:szCs w:val="20"/>
        </w:rPr>
        <w:t>Таблица 4</w:t>
      </w:r>
      <w:bookmarkEnd w:id="203"/>
      <w:r w:rsidRPr="00FE7A0E">
        <w:rPr>
          <w:b/>
          <w:bCs/>
          <w:sz w:val="22"/>
          <w:szCs w:val="20"/>
        </w:rPr>
        <w:t>2</w:t>
      </w:r>
    </w:p>
    <w:p w:rsidR="00FE7A0E" w:rsidRPr="00FE7A0E" w:rsidRDefault="00FE7A0E" w:rsidP="00FE7A0E">
      <w:pPr>
        <w:keepNext/>
        <w:keepLines/>
        <w:jc w:val="center"/>
        <w:rPr>
          <w:b/>
          <w:sz w:val="22"/>
          <w:szCs w:val="22"/>
        </w:rPr>
      </w:pPr>
      <w:r w:rsidRPr="00FE7A0E">
        <w:rPr>
          <w:b/>
          <w:sz w:val="22"/>
          <w:szCs w:val="22"/>
        </w:rPr>
        <w:t>Категории дорог и улиц</w:t>
      </w:r>
    </w:p>
    <w:tbl>
      <w:tblPr>
        <w:tblW w:w="9356" w:type="dxa"/>
        <w:tblInd w:w="108" w:type="dxa"/>
        <w:tblLayout w:type="fixed"/>
        <w:tblLook w:val="04A0"/>
      </w:tblPr>
      <w:tblGrid>
        <w:gridCol w:w="1701"/>
        <w:gridCol w:w="1548"/>
        <w:gridCol w:w="1791"/>
        <w:gridCol w:w="4316"/>
      </w:tblGrid>
      <w:tr w:rsidR="00FE7A0E" w:rsidRPr="00FE7A0E" w:rsidTr="002E20BA">
        <w:trPr>
          <w:trHeight w:val="611"/>
          <w:tblHeader/>
        </w:trPr>
        <w:tc>
          <w:tcPr>
            <w:tcW w:w="50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Основное назначение дорог и улиц</w:t>
            </w:r>
          </w:p>
        </w:tc>
      </w:tr>
      <w:tr w:rsidR="00FE7A0E" w:rsidRPr="00FE7A0E" w:rsidTr="002E20BA">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7A0E" w:rsidRPr="00FE7A0E" w:rsidRDefault="00FE7A0E" w:rsidP="00FE7A0E">
            <w:pPr>
              <w:jc w:val="center"/>
              <w:rPr>
                <w:sz w:val="20"/>
                <w:szCs w:val="20"/>
              </w:rPr>
            </w:pPr>
            <w:r w:rsidRPr="00FE7A0E">
              <w:rPr>
                <w:sz w:val="20"/>
                <w:szCs w:val="20"/>
              </w:rPr>
              <w:t>Сельских поселений</w:t>
            </w:r>
          </w:p>
        </w:tc>
        <w:tc>
          <w:tcPr>
            <w:tcW w:w="3339" w:type="dxa"/>
            <w:gridSpan w:val="2"/>
            <w:tcBorders>
              <w:top w:val="single" w:sz="4" w:space="0" w:color="auto"/>
              <w:left w:val="nil"/>
              <w:bottom w:val="single" w:sz="4" w:space="0" w:color="auto"/>
              <w:right w:val="single" w:sz="4" w:space="0" w:color="auto"/>
            </w:tcBorders>
            <w:shd w:val="clear" w:color="000000" w:fill="FFFFFF"/>
            <w:vAlign w:val="center"/>
            <w:hideMark/>
          </w:tcPr>
          <w:p w:rsidR="00FE7A0E" w:rsidRPr="00FE7A0E" w:rsidRDefault="00FE7A0E" w:rsidP="00FE7A0E">
            <w:pPr>
              <w:rPr>
                <w:sz w:val="20"/>
                <w:szCs w:val="20"/>
              </w:rPr>
            </w:pPr>
            <w:r w:rsidRPr="00FE7A0E">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Связь сельского поселения с внешними дорогами общей сети</w:t>
            </w:r>
          </w:p>
        </w:tc>
      </w:tr>
      <w:tr w:rsidR="00FE7A0E" w:rsidRPr="00FE7A0E" w:rsidTr="002E20BA">
        <w:trPr>
          <w:trHeight w:val="405"/>
        </w:trPr>
        <w:tc>
          <w:tcPr>
            <w:tcW w:w="1701"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339" w:type="dxa"/>
            <w:gridSpan w:val="2"/>
            <w:tcBorders>
              <w:top w:val="single" w:sz="4" w:space="0" w:color="auto"/>
              <w:left w:val="nil"/>
              <w:bottom w:val="single" w:sz="4" w:space="0" w:color="auto"/>
              <w:right w:val="single" w:sz="4" w:space="0" w:color="auto"/>
            </w:tcBorders>
            <w:shd w:val="clear" w:color="000000" w:fill="FFFFFF"/>
            <w:vAlign w:val="center"/>
            <w:hideMark/>
          </w:tcPr>
          <w:p w:rsidR="00FE7A0E" w:rsidRPr="00FE7A0E" w:rsidRDefault="00FE7A0E" w:rsidP="00FE7A0E">
            <w:pPr>
              <w:rPr>
                <w:sz w:val="20"/>
                <w:szCs w:val="20"/>
              </w:rPr>
            </w:pPr>
            <w:r w:rsidRPr="00FE7A0E">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Связь жилых территорий с общественным центром</w:t>
            </w:r>
          </w:p>
        </w:tc>
      </w:tr>
      <w:tr w:rsidR="00FE7A0E" w:rsidRPr="00FE7A0E" w:rsidTr="002E20BA">
        <w:trPr>
          <w:trHeight w:val="645"/>
        </w:trPr>
        <w:tc>
          <w:tcPr>
            <w:tcW w:w="1701"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Улица в жилой застройке:</w:t>
            </w:r>
          </w:p>
        </w:tc>
        <w:tc>
          <w:tcPr>
            <w:tcW w:w="1791"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Связь внутри жилых территорий и с главной улицей по направлениям с интенсивным движением</w:t>
            </w:r>
          </w:p>
        </w:tc>
      </w:tr>
      <w:tr w:rsidR="00FE7A0E" w:rsidRPr="00FE7A0E" w:rsidTr="002E20BA">
        <w:trPr>
          <w:trHeight w:val="600"/>
        </w:trPr>
        <w:tc>
          <w:tcPr>
            <w:tcW w:w="1701"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791"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proofErr w:type="gramStart"/>
            <w:r w:rsidRPr="00FE7A0E">
              <w:rPr>
                <w:sz w:val="20"/>
                <w:szCs w:val="20"/>
              </w:rPr>
              <w:t>второстепенная</w:t>
            </w:r>
            <w:proofErr w:type="gramEnd"/>
            <w:r w:rsidRPr="00FE7A0E">
              <w:rPr>
                <w:sz w:val="20"/>
                <w:szCs w:val="20"/>
              </w:rPr>
              <w:t xml:space="preserve">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Связь между основными жилыми улицами</w:t>
            </w:r>
          </w:p>
        </w:tc>
      </w:tr>
      <w:tr w:rsidR="00FE7A0E" w:rsidRPr="00FE7A0E" w:rsidTr="002E20BA">
        <w:trPr>
          <w:trHeight w:val="345"/>
        </w:trPr>
        <w:tc>
          <w:tcPr>
            <w:tcW w:w="1701"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339" w:type="dxa"/>
            <w:gridSpan w:val="2"/>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Связь жилых домов, расположенных в глубине квартала, с улицей</w:t>
            </w:r>
          </w:p>
        </w:tc>
      </w:tr>
      <w:tr w:rsidR="00FE7A0E" w:rsidRPr="00FE7A0E" w:rsidTr="002E20BA">
        <w:trPr>
          <w:trHeight w:val="300"/>
        </w:trPr>
        <w:tc>
          <w:tcPr>
            <w:tcW w:w="1701"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339" w:type="dxa"/>
            <w:gridSpan w:val="2"/>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Хозяйственный проезд, </w:t>
            </w:r>
            <w:r w:rsidRPr="00FE7A0E">
              <w:rPr>
                <w:sz w:val="20"/>
                <w:szCs w:val="20"/>
              </w:rPr>
              <w:lastRenderedPageBreak/>
              <w:t>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lastRenderedPageBreak/>
              <w:t xml:space="preserve">Прогон личного скота и проезд грузового </w:t>
            </w:r>
            <w:r w:rsidRPr="00FE7A0E">
              <w:rPr>
                <w:sz w:val="20"/>
                <w:szCs w:val="20"/>
              </w:rPr>
              <w:lastRenderedPageBreak/>
              <w:t>транспорта к приусадебным участкам</w:t>
            </w:r>
          </w:p>
        </w:tc>
      </w:tr>
      <w:tr w:rsidR="00FE7A0E" w:rsidRPr="00FE7A0E" w:rsidTr="002E20BA">
        <w:trPr>
          <w:trHeight w:val="1230"/>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lastRenderedPageBreak/>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FE7A0E" w:rsidRPr="00FE7A0E" w:rsidRDefault="00FE7A0E" w:rsidP="00FE7A0E">
      <w:pPr>
        <w:ind w:firstLine="567"/>
        <w:jc w:val="both"/>
      </w:pP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04" w:name="_Toc389132868"/>
      <w:bookmarkStart w:id="205" w:name="_Toc393700474"/>
      <w:r w:rsidRPr="00FE7A0E">
        <w:rPr>
          <w:b/>
          <w:bCs/>
          <w:iCs/>
          <w:sz w:val="28"/>
          <w:szCs w:val="28"/>
          <w:lang/>
        </w:rPr>
        <w:t>Параметры улично-дорожной сети сельских поселений</w:t>
      </w:r>
      <w:bookmarkEnd w:id="204"/>
      <w:bookmarkEnd w:id="205"/>
    </w:p>
    <w:p w:rsidR="00FE7A0E" w:rsidRPr="00FE7A0E" w:rsidRDefault="00FE7A0E" w:rsidP="00FE7A0E">
      <w:pPr>
        <w:ind w:firstLine="567"/>
        <w:jc w:val="both"/>
      </w:pPr>
      <w:r w:rsidRPr="00FE7A0E">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FE7A0E" w:rsidRPr="00FE7A0E" w:rsidRDefault="00FE7A0E" w:rsidP="00FE7A0E">
      <w:pPr>
        <w:ind w:firstLine="567"/>
        <w:jc w:val="both"/>
      </w:pPr>
      <w:r w:rsidRPr="00FE7A0E">
        <w:t>Расчетные параметры улиц и дорог сельских поселений представлены ниже (Таблица 43).</w:t>
      </w:r>
    </w:p>
    <w:p w:rsidR="00FE7A0E" w:rsidRPr="00FE7A0E" w:rsidRDefault="00FE7A0E" w:rsidP="00FE7A0E">
      <w:pPr>
        <w:keepNext/>
        <w:spacing w:before="120" w:after="120"/>
        <w:jc w:val="right"/>
        <w:rPr>
          <w:b/>
          <w:bCs/>
          <w:sz w:val="22"/>
          <w:szCs w:val="20"/>
        </w:rPr>
      </w:pPr>
      <w:bookmarkStart w:id="206" w:name="_Ref375232581"/>
      <w:r w:rsidRPr="00FE7A0E">
        <w:rPr>
          <w:b/>
          <w:bCs/>
          <w:sz w:val="22"/>
          <w:szCs w:val="20"/>
        </w:rPr>
        <w:t xml:space="preserve">Таблица </w:t>
      </w:r>
      <w:bookmarkEnd w:id="206"/>
      <w:r w:rsidRPr="00FE7A0E">
        <w:rPr>
          <w:b/>
          <w:bCs/>
          <w:sz w:val="22"/>
          <w:szCs w:val="20"/>
        </w:rPr>
        <w:t>43</w:t>
      </w:r>
    </w:p>
    <w:p w:rsidR="00FE7A0E" w:rsidRPr="00FE7A0E" w:rsidRDefault="00FE7A0E" w:rsidP="00FE7A0E">
      <w:pPr>
        <w:keepNext/>
        <w:keepLines/>
        <w:jc w:val="center"/>
        <w:rPr>
          <w:b/>
          <w:sz w:val="22"/>
          <w:szCs w:val="22"/>
        </w:rPr>
      </w:pPr>
      <w:r w:rsidRPr="00FE7A0E">
        <w:rPr>
          <w:b/>
          <w:sz w:val="22"/>
          <w:szCs w:val="22"/>
        </w:rPr>
        <w:t>Параметры  улично-дорожной сети сельских поселений</w:t>
      </w:r>
    </w:p>
    <w:tbl>
      <w:tblPr>
        <w:tblW w:w="9373" w:type="dxa"/>
        <w:tblInd w:w="91" w:type="dxa"/>
        <w:tblLayout w:type="fixed"/>
        <w:tblLook w:val="04A0"/>
      </w:tblPr>
      <w:tblGrid>
        <w:gridCol w:w="868"/>
        <w:gridCol w:w="1134"/>
        <w:gridCol w:w="1701"/>
        <w:gridCol w:w="1134"/>
        <w:gridCol w:w="1276"/>
        <w:gridCol w:w="1417"/>
        <w:gridCol w:w="851"/>
        <w:gridCol w:w="992"/>
      </w:tblGrid>
      <w:tr w:rsidR="00FE7A0E" w:rsidRPr="00FE7A0E" w:rsidTr="002E20BA">
        <w:trPr>
          <w:trHeight w:val="2070"/>
          <w:tblHeader/>
        </w:trPr>
        <w:tc>
          <w:tcPr>
            <w:tcW w:w="37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E7A0E" w:rsidRPr="00FE7A0E" w:rsidRDefault="00FE7A0E" w:rsidP="00FE7A0E">
            <w:pPr>
              <w:jc w:val="center"/>
              <w:rPr>
                <w:b/>
                <w:sz w:val="20"/>
                <w:szCs w:val="20"/>
              </w:rPr>
            </w:pPr>
            <w:r w:rsidRPr="00FE7A0E">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FE7A0E" w:rsidRPr="00FE7A0E" w:rsidRDefault="00FE7A0E" w:rsidP="00FE7A0E">
            <w:pPr>
              <w:jc w:val="center"/>
              <w:rPr>
                <w:b/>
                <w:sz w:val="20"/>
                <w:szCs w:val="20"/>
              </w:rPr>
            </w:pPr>
            <w:r w:rsidRPr="00FE7A0E">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 xml:space="preserve">Расчетная скорость движения, </w:t>
            </w:r>
            <w:proofErr w:type="gramStart"/>
            <w:r w:rsidRPr="00FE7A0E">
              <w:rPr>
                <w:b/>
                <w:sz w:val="20"/>
                <w:szCs w:val="20"/>
              </w:rPr>
              <w:t>км</w:t>
            </w:r>
            <w:proofErr w:type="gramEnd"/>
            <w:r w:rsidRPr="00FE7A0E">
              <w:rPr>
                <w:b/>
                <w:sz w:val="20"/>
                <w:szCs w:val="20"/>
              </w:rPr>
              <w:t>/ч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b/>
                <w:sz w:val="20"/>
                <w:szCs w:val="20"/>
              </w:rPr>
            </w:pPr>
            <w:r w:rsidRPr="00FE7A0E">
              <w:rPr>
                <w:b/>
                <w:sz w:val="20"/>
                <w:szCs w:val="20"/>
              </w:rPr>
              <w:t xml:space="preserve">Наименьший радиус кривых в плане, </w:t>
            </w:r>
            <w:proofErr w:type="gramStart"/>
            <w:r w:rsidRPr="00FE7A0E">
              <w:rPr>
                <w:b/>
                <w:sz w:val="20"/>
                <w:szCs w:val="20"/>
              </w:rPr>
              <w:t>м</w:t>
            </w:r>
            <w:proofErr w:type="gramEnd"/>
          </w:p>
        </w:tc>
      </w:tr>
      <w:tr w:rsidR="00FE7A0E" w:rsidRPr="00FE7A0E" w:rsidTr="002E20BA">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E7A0E" w:rsidRPr="00FE7A0E" w:rsidRDefault="00FE7A0E" w:rsidP="00FE7A0E">
            <w:pPr>
              <w:jc w:val="center"/>
              <w:rPr>
                <w:sz w:val="20"/>
                <w:szCs w:val="20"/>
              </w:rPr>
            </w:pPr>
            <w:r w:rsidRPr="00FE7A0E">
              <w:rPr>
                <w:sz w:val="20"/>
                <w:szCs w:val="20"/>
              </w:rPr>
              <w:t>Категории и параметры УДС сельских поселений:</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rPr>
                <w:sz w:val="20"/>
                <w:szCs w:val="20"/>
              </w:rPr>
            </w:pPr>
            <w:r w:rsidRPr="00FE7A0E">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FE7A0E" w:rsidRPr="00FE7A0E" w:rsidRDefault="00FE7A0E" w:rsidP="00FE7A0E">
            <w:pPr>
              <w:jc w:val="center"/>
              <w:rPr>
                <w:sz w:val="20"/>
                <w:szCs w:val="20"/>
              </w:rPr>
            </w:pPr>
            <w:r w:rsidRPr="00FE7A0E">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7A0E" w:rsidRPr="00FE7A0E" w:rsidRDefault="00FE7A0E" w:rsidP="00FE7A0E">
            <w:pPr>
              <w:jc w:val="center"/>
              <w:rPr>
                <w:sz w:val="20"/>
                <w:szCs w:val="20"/>
              </w:rPr>
            </w:pPr>
            <w:r w:rsidRPr="00FE7A0E">
              <w:rPr>
                <w:sz w:val="20"/>
                <w:szCs w:val="20"/>
              </w:rPr>
              <w:t> </w:t>
            </w:r>
          </w:p>
        </w:tc>
      </w:tr>
      <w:tr w:rsidR="00FE7A0E" w:rsidRPr="00FE7A0E" w:rsidTr="002E20BA">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FE7A0E" w:rsidRPr="00FE7A0E" w:rsidRDefault="00FE7A0E" w:rsidP="00FE7A0E">
            <w:pPr>
              <w:jc w:val="center"/>
              <w:rPr>
                <w:sz w:val="20"/>
                <w:szCs w:val="20"/>
              </w:rPr>
            </w:pPr>
            <w:r w:rsidRPr="00FE7A0E">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7A0E" w:rsidRPr="00FE7A0E" w:rsidRDefault="00FE7A0E" w:rsidP="00FE7A0E">
            <w:pPr>
              <w:jc w:val="center"/>
              <w:rPr>
                <w:sz w:val="20"/>
                <w:szCs w:val="20"/>
              </w:rPr>
            </w:pPr>
            <w:r w:rsidRPr="00FE7A0E">
              <w:rPr>
                <w:sz w:val="20"/>
                <w:szCs w:val="20"/>
              </w:rPr>
              <w:t> </w:t>
            </w:r>
          </w:p>
        </w:tc>
      </w:tr>
      <w:tr w:rsidR="00FE7A0E" w:rsidRPr="00FE7A0E" w:rsidTr="002E20BA">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FE7A0E" w:rsidRPr="00FE7A0E" w:rsidRDefault="00FE7A0E" w:rsidP="00FE7A0E">
            <w:pPr>
              <w:jc w:val="center"/>
              <w:rPr>
                <w:sz w:val="20"/>
                <w:szCs w:val="20"/>
              </w:rPr>
            </w:pPr>
            <w:r w:rsidRPr="00FE7A0E">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7A0E" w:rsidRPr="00FE7A0E" w:rsidRDefault="00FE7A0E" w:rsidP="00FE7A0E">
            <w:pPr>
              <w:jc w:val="center"/>
              <w:rPr>
                <w:sz w:val="20"/>
                <w:szCs w:val="20"/>
              </w:rPr>
            </w:pPr>
            <w:r w:rsidRPr="00FE7A0E">
              <w:rPr>
                <w:sz w:val="20"/>
                <w:szCs w:val="20"/>
              </w:rPr>
              <w:t> </w:t>
            </w:r>
          </w:p>
        </w:tc>
      </w:tr>
      <w:tr w:rsidR="00FE7A0E" w:rsidRPr="00FE7A0E" w:rsidTr="002E20BA">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proofErr w:type="gramStart"/>
            <w:r w:rsidRPr="00FE7A0E">
              <w:rPr>
                <w:sz w:val="20"/>
                <w:szCs w:val="20"/>
              </w:rPr>
              <w:t>второстепенная</w:t>
            </w:r>
            <w:proofErr w:type="gramEnd"/>
            <w:r w:rsidRPr="00FE7A0E">
              <w:rPr>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FE7A0E" w:rsidRPr="00FE7A0E" w:rsidRDefault="00FE7A0E" w:rsidP="00FE7A0E">
            <w:pPr>
              <w:jc w:val="center"/>
              <w:rPr>
                <w:sz w:val="20"/>
                <w:szCs w:val="20"/>
              </w:rPr>
            </w:pPr>
            <w:r w:rsidRPr="00FE7A0E">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7A0E" w:rsidRPr="00FE7A0E" w:rsidRDefault="00FE7A0E" w:rsidP="00FE7A0E">
            <w:pPr>
              <w:jc w:val="center"/>
              <w:rPr>
                <w:sz w:val="20"/>
                <w:szCs w:val="20"/>
              </w:rPr>
            </w:pPr>
            <w:r w:rsidRPr="00FE7A0E">
              <w:rPr>
                <w:sz w:val="20"/>
                <w:szCs w:val="20"/>
              </w:rPr>
              <w:t> </w:t>
            </w:r>
          </w:p>
        </w:tc>
      </w:tr>
      <w:tr w:rsidR="00FE7A0E" w:rsidRPr="00FE7A0E" w:rsidTr="002E20BA">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FE7A0E" w:rsidRPr="00FE7A0E" w:rsidRDefault="00FE7A0E" w:rsidP="00FE7A0E">
            <w:pPr>
              <w:jc w:val="center"/>
              <w:rPr>
                <w:sz w:val="20"/>
                <w:szCs w:val="20"/>
              </w:rPr>
            </w:pPr>
            <w:r w:rsidRPr="00FE7A0E">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7A0E" w:rsidRPr="00FE7A0E" w:rsidRDefault="00FE7A0E" w:rsidP="00FE7A0E">
            <w:pPr>
              <w:jc w:val="center"/>
              <w:rPr>
                <w:sz w:val="20"/>
                <w:szCs w:val="20"/>
              </w:rPr>
            </w:pPr>
            <w:r w:rsidRPr="00FE7A0E">
              <w:rPr>
                <w:sz w:val="20"/>
                <w:szCs w:val="20"/>
              </w:rPr>
              <w:t> </w:t>
            </w:r>
          </w:p>
        </w:tc>
      </w:tr>
      <w:tr w:rsidR="00FE7A0E" w:rsidRPr="00FE7A0E" w:rsidTr="002E20BA">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FE7A0E" w:rsidRPr="00FE7A0E" w:rsidRDefault="00FE7A0E" w:rsidP="00FE7A0E">
            <w:pPr>
              <w:jc w:val="center"/>
              <w:rPr>
                <w:sz w:val="20"/>
                <w:szCs w:val="20"/>
              </w:rPr>
            </w:pPr>
            <w:r w:rsidRPr="00FE7A0E">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E7A0E" w:rsidRPr="00FE7A0E" w:rsidRDefault="00FE7A0E" w:rsidP="00FE7A0E">
            <w:pPr>
              <w:jc w:val="center"/>
              <w:rPr>
                <w:sz w:val="20"/>
                <w:szCs w:val="20"/>
              </w:rPr>
            </w:pPr>
            <w:r w:rsidRPr="00FE7A0E">
              <w:rPr>
                <w:sz w:val="20"/>
                <w:szCs w:val="20"/>
              </w:rPr>
              <w:t> </w:t>
            </w:r>
          </w:p>
        </w:tc>
      </w:tr>
    </w:tbl>
    <w:p w:rsidR="00FE7A0E" w:rsidRPr="00FE7A0E" w:rsidRDefault="00FE7A0E" w:rsidP="00FE7A0E">
      <w:pPr>
        <w:ind w:firstLine="567"/>
        <w:jc w:val="both"/>
      </w:pPr>
      <w:proofErr w:type="gramStart"/>
      <w:r w:rsidRPr="00FE7A0E">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roofErr w:type="gramEnd"/>
    </w:p>
    <w:p w:rsidR="00FE7A0E" w:rsidRPr="00FE7A0E" w:rsidRDefault="00FE7A0E" w:rsidP="00FE7A0E">
      <w:pPr>
        <w:ind w:firstLine="567"/>
        <w:jc w:val="both"/>
      </w:pPr>
      <w:r w:rsidRPr="00FE7A0E">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FE7A0E" w:rsidRPr="00FE7A0E" w:rsidRDefault="00FE7A0E" w:rsidP="00FE7A0E">
      <w:pPr>
        <w:ind w:firstLine="567"/>
        <w:jc w:val="both"/>
      </w:pPr>
      <w:r w:rsidRPr="00FE7A0E">
        <w:t xml:space="preserve">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w:t>
      </w:r>
      <w:r w:rsidRPr="00FE7A0E">
        <w:lastRenderedPageBreak/>
        <w:t>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FE7A0E" w:rsidRPr="00FE7A0E" w:rsidRDefault="00FE7A0E" w:rsidP="00FE7A0E">
      <w:pPr>
        <w:ind w:firstLine="567"/>
        <w:jc w:val="both"/>
      </w:pPr>
      <w:r w:rsidRPr="00FE7A0E">
        <w:t xml:space="preserve">В </w:t>
      </w:r>
      <w:proofErr w:type="gramStart"/>
      <w:r w:rsidRPr="00FE7A0E">
        <w:t>зонах</w:t>
      </w:r>
      <w:proofErr w:type="gramEnd"/>
      <w:r w:rsidRPr="00FE7A0E">
        <w:t xml:space="preserve">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FE7A0E" w:rsidRPr="00FE7A0E" w:rsidRDefault="00FE7A0E" w:rsidP="00FE7A0E">
      <w:pPr>
        <w:ind w:firstLine="567"/>
        <w:jc w:val="both"/>
      </w:pPr>
      <w:r w:rsidRPr="00FE7A0E">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07" w:name="_Toc389132869"/>
      <w:bookmarkStart w:id="208" w:name="_Toc393700475"/>
      <w:r w:rsidRPr="00FE7A0E">
        <w:rPr>
          <w:b/>
          <w:bCs/>
          <w:iCs/>
          <w:sz w:val="28"/>
          <w:szCs w:val="28"/>
          <w:lang/>
        </w:rPr>
        <w:t>Основные параметры тротуаров и пешеходных дорожек</w:t>
      </w:r>
      <w:bookmarkEnd w:id="207"/>
      <w:bookmarkEnd w:id="208"/>
    </w:p>
    <w:p w:rsidR="00FE7A0E" w:rsidRPr="00FE7A0E" w:rsidRDefault="00FE7A0E" w:rsidP="00FE7A0E">
      <w:pPr>
        <w:ind w:firstLine="567"/>
        <w:jc w:val="both"/>
      </w:pPr>
      <w:r w:rsidRPr="00FE7A0E">
        <w:t xml:space="preserve">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w:t>
      </w:r>
    </w:p>
    <w:p w:rsidR="00FE7A0E" w:rsidRPr="00FE7A0E" w:rsidRDefault="00FE7A0E" w:rsidP="00FE7A0E">
      <w:pPr>
        <w:ind w:firstLine="567"/>
        <w:jc w:val="both"/>
      </w:pPr>
      <w:r w:rsidRPr="00FE7A0E">
        <w:t>В ширину пешеходной части тротуаров и дорожек не включаются площади, необходимые для размещения киосков, скамеек и т.п.</w:t>
      </w:r>
    </w:p>
    <w:p w:rsidR="00FE7A0E" w:rsidRPr="00FE7A0E" w:rsidRDefault="00FE7A0E" w:rsidP="00FE7A0E">
      <w:pPr>
        <w:ind w:firstLine="567"/>
        <w:jc w:val="both"/>
      </w:pPr>
      <w:r w:rsidRPr="00FE7A0E">
        <w:t xml:space="preserve">В </w:t>
      </w:r>
      <w:proofErr w:type="gramStart"/>
      <w:r w:rsidRPr="00FE7A0E">
        <w:t>условиях</w:t>
      </w:r>
      <w:proofErr w:type="gramEnd"/>
      <w:r w:rsidRPr="00FE7A0E">
        <w:t xml:space="preserve">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FE7A0E" w:rsidRPr="00FE7A0E" w:rsidRDefault="00FE7A0E" w:rsidP="00FE7A0E">
      <w:pPr>
        <w:ind w:firstLine="567"/>
        <w:jc w:val="both"/>
      </w:pPr>
      <w:r w:rsidRPr="00FE7A0E">
        <w:t>При непосредственном примыкании тротуаров к стенам зданий, подпорным стенкам или оградам следует увеличивать их ширину не менее чем на 0,5 м.</w:t>
      </w:r>
    </w:p>
    <w:p w:rsidR="00FE7A0E" w:rsidRPr="00FE7A0E" w:rsidRDefault="00FE7A0E" w:rsidP="00FE7A0E">
      <w:pPr>
        <w:ind w:firstLine="567"/>
        <w:jc w:val="both"/>
      </w:pPr>
      <w:r w:rsidRPr="00FE7A0E">
        <w:t>Показатели ширин пешеходной части тротуара для дифференцированных групп муниципальных образований представлены ниже (таблица 44).</w:t>
      </w:r>
      <w:bookmarkStart w:id="209" w:name="_Ref375232624"/>
    </w:p>
    <w:p w:rsidR="00FE7A0E" w:rsidRPr="00FE7A0E" w:rsidRDefault="00FE7A0E" w:rsidP="00FE7A0E">
      <w:pPr>
        <w:keepNext/>
        <w:spacing w:before="120" w:after="120"/>
        <w:jc w:val="right"/>
        <w:rPr>
          <w:b/>
          <w:bCs/>
          <w:sz w:val="22"/>
          <w:szCs w:val="20"/>
        </w:rPr>
      </w:pPr>
      <w:bookmarkStart w:id="210" w:name="_Ref393703785"/>
      <w:r w:rsidRPr="00FE7A0E">
        <w:rPr>
          <w:b/>
          <w:bCs/>
          <w:sz w:val="22"/>
          <w:szCs w:val="20"/>
        </w:rPr>
        <w:t xml:space="preserve">Таблица </w:t>
      </w:r>
      <w:bookmarkEnd w:id="209"/>
      <w:bookmarkEnd w:id="210"/>
      <w:r w:rsidRPr="00FE7A0E">
        <w:rPr>
          <w:b/>
          <w:bCs/>
          <w:sz w:val="22"/>
          <w:szCs w:val="20"/>
        </w:rPr>
        <w:t>44</w:t>
      </w:r>
    </w:p>
    <w:p w:rsidR="00FE7A0E" w:rsidRPr="00FE7A0E" w:rsidRDefault="00FE7A0E" w:rsidP="00FE7A0E">
      <w:pPr>
        <w:keepNext/>
        <w:keepLines/>
        <w:jc w:val="center"/>
        <w:rPr>
          <w:b/>
          <w:sz w:val="22"/>
          <w:szCs w:val="22"/>
        </w:rPr>
      </w:pPr>
      <w:bookmarkStart w:id="211" w:name="_Toc389132870"/>
      <w:bookmarkStart w:id="212" w:name="_Toc393700476"/>
      <w:r w:rsidRPr="00FE7A0E">
        <w:rPr>
          <w:b/>
          <w:sz w:val="22"/>
          <w:szCs w:val="22"/>
        </w:rPr>
        <w:t>Ширины пешеходной части тротуара</w:t>
      </w:r>
    </w:p>
    <w:tbl>
      <w:tblPr>
        <w:tblW w:w="10031" w:type="dxa"/>
        <w:tblLayout w:type="fixed"/>
        <w:tblLook w:val="04A0"/>
      </w:tblPr>
      <w:tblGrid>
        <w:gridCol w:w="4219"/>
        <w:gridCol w:w="567"/>
        <w:gridCol w:w="1559"/>
        <w:gridCol w:w="3686"/>
      </w:tblGrid>
      <w:tr w:rsidR="00FE7A0E" w:rsidRPr="00FE7A0E" w:rsidTr="002E20BA">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 xml:space="preserve">Ед. </w:t>
            </w:r>
            <w:proofErr w:type="spellStart"/>
            <w:r w:rsidRPr="00FE7A0E">
              <w:rPr>
                <w:sz w:val="20"/>
                <w:szCs w:val="20"/>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Климатический подрайон:</w:t>
            </w:r>
          </w:p>
          <w:p w:rsidR="00FE7A0E" w:rsidRPr="00FE7A0E" w:rsidRDefault="00FE7A0E" w:rsidP="00FE7A0E">
            <w:pPr>
              <w:jc w:val="center"/>
              <w:rPr>
                <w:sz w:val="20"/>
                <w:szCs w:val="20"/>
              </w:rPr>
            </w:pPr>
          </w:p>
        </w:tc>
      </w:tr>
      <w:tr w:rsidR="00FE7A0E" w:rsidRPr="00FE7A0E" w:rsidTr="002E20BA">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lang w:val="en-US"/>
              </w:rPr>
              <w:t>I</w:t>
            </w:r>
            <w:r w:rsidRPr="00FE7A0E">
              <w:rPr>
                <w:sz w:val="20"/>
                <w:szCs w:val="20"/>
              </w:rPr>
              <w:t xml:space="preserve">В, </w:t>
            </w:r>
            <w:r w:rsidRPr="00FE7A0E">
              <w:rPr>
                <w:sz w:val="20"/>
                <w:szCs w:val="20"/>
                <w:lang w:val="en-US"/>
              </w:rPr>
              <w:t>I</w:t>
            </w:r>
            <w:r w:rsidRPr="00FE7A0E">
              <w:rPr>
                <w:sz w:val="20"/>
                <w:szCs w:val="20"/>
              </w:rPr>
              <w:t>Д</w:t>
            </w:r>
          </w:p>
        </w:tc>
      </w:tr>
    </w:tbl>
    <w:p w:rsidR="00FE7A0E" w:rsidRPr="00FE7A0E" w:rsidRDefault="00FE7A0E" w:rsidP="00FE7A0E">
      <w:pPr>
        <w:rPr>
          <w:sz w:val="2"/>
          <w:szCs w:val="2"/>
          <w:lang/>
        </w:rPr>
      </w:pPr>
    </w:p>
    <w:tbl>
      <w:tblPr>
        <w:tblW w:w="10031" w:type="dxa"/>
        <w:tblLayout w:type="fixed"/>
        <w:tblLook w:val="04A0"/>
      </w:tblPr>
      <w:tblGrid>
        <w:gridCol w:w="1526"/>
        <w:gridCol w:w="1276"/>
        <w:gridCol w:w="1417"/>
        <w:gridCol w:w="567"/>
        <w:gridCol w:w="1559"/>
        <w:gridCol w:w="3686"/>
      </w:tblGrid>
      <w:tr w:rsidR="00FE7A0E" w:rsidRPr="00FE7A0E" w:rsidTr="002E20BA">
        <w:trPr>
          <w:trHeight w:val="20"/>
          <w:tblHeader/>
        </w:trPr>
        <w:tc>
          <w:tcPr>
            <w:tcW w:w="4219" w:type="dxa"/>
            <w:gridSpan w:val="3"/>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r w:rsidRPr="00FE7A0E">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r w:rsidRPr="00FE7A0E">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FE7A0E" w:rsidRPr="00FE7A0E" w:rsidRDefault="00FE7A0E" w:rsidP="00FE7A0E">
            <w:pPr>
              <w:jc w:val="center"/>
              <w:rPr>
                <w:sz w:val="20"/>
                <w:szCs w:val="20"/>
              </w:rPr>
            </w:pPr>
            <w:r w:rsidRPr="00FE7A0E">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4</w:t>
            </w:r>
          </w:p>
        </w:tc>
      </w:tr>
      <w:tr w:rsidR="00FE7A0E" w:rsidRPr="00FE7A0E" w:rsidTr="002E20BA">
        <w:trPr>
          <w:trHeight w:val="300"/>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Категории и параметры УДС сельских поселений: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Поселковая дорога</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w:t>
            </w:r>
          </w:p>
        </w:tc>
      </w:tr>
      <w:tr w:rsidR="00FE7A0E" w:rsidRPr="00FE7A0E" w:rsidTr="002E20BA">
        <w:trPr>
          <w:trHeight w:val="30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1,5-2,25</w:t>
            </w:r>
          </w:p>
        </w:tc>
      </w:tr>
      <w:tr w:rsidR="00FE7A0E" w:rsidRPr="00FE7A0E" w:rsidTr="002E20BA">
        <w:trPr>
          <w:trHeight w:val="55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1,0-1,5</w:t>
            </w:r>
          </w:p>
        </w:tc>
      </w:tr>
      <w:tr w:rsidR="00FE7A0E" w:rsidRPr="00FE7A0E" w:rsidTr="002E20BA">
        <w:trPr>
          <w:trHeight w:val="61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E7A0E" w:rsidRPr="00FE7A0E" w:rsidRDefault="00FE7A0E" w:rsidP="00FE7A0E">
            <w:pPr>
              <w:rPr>
                <w:sz w:val="20"/>
                <w:szCs w:val="20"/>
              </w:rPr>
            </w:pPr>
            <w:proofErr w:type="gramStart"/>
            <w:r w:rsidRPr="00FE7A0E">
              <w:rPr>
                <w:sz w:val="20"/>
                <w:szCs w:val="20"/>
              </w:rPr>
              <w:t>второстепенная</w:t>
            </w:r>
            <w:proofErr w:type="gramEnd"/>
            <w:r w:rsidRPr="00FE7A0E">
              <w:rPr>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30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0-1,0</w:t>
            </w:r>
          </w:p>
        </w:tc>
      </w:tr>
      <w:tr w:rsidR="00FE7A0E" w:rsidRPr="00FE7A0E" w:rsidTr="002E20BA">
        <w:trPr>
          <w:trHeight w:val="31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FE7A0E" w:rsidRPr="00FE7A0E" w:rsidRDefault="00FE7A0E" w:rsidP="00FE7A0E">
            <w:pPr>
              <w:jc w:val="center"/>
              <w:rPr>
                <w:sz w:val="20"/>
                <w:szCs w:val="20"/>
              </w:rPr>
            </w:pPr>
            <w:r w:rsidRPr="00FE7A0E">
              <w:rPr>
                <w:sz w:val="20"/>
                <w:szCs w:val="20"/>
              </w:rPr>
              <w:t>-</w:t>
            </w:r>
          </w:p>
        </w:tc>
      </w:tr>
    </w:tbl>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r w:rsidRPr="00FE7A0E">
        <w:rPr>
          <w:b/>
          <w:bCs/>
          <w:iCs/>
          <w:sz w:val="28"/>
          <w:szCs w:val="28"/>
          <w:lang/>
        </w:rPr>
        <w:t>Параметры проектирования улично-дорожной сети</w:t>
      </w:r>
      <w:bookmarkEnd w:id="211"/>
      <w:bookmarkEnd w:id="212"/>
    </w:p>
    <w:p w:rsidR="00FE7A0E" w:rsidRPr="00FE7A0E" w:rsidRDefault="00FE7A0E" w:rsidP="00FE7A0E">
      <w:pPr>
        <w:ind w:firstLine="567"/>
        <w:jc w:val="both"/>
      </w:pPr>
      <w:r w:rsidRPr="00FE7A0E">
        <w:t>Сводные параметры проектирования улично-дорожной сети представлены ниже (Таблица 45).</w:t>
      </w:r>
    </w:p>
    <w:p w:rsidR="00FE7A0E" w:rsidRPr="00FE7A0E" w:rsidRDefault="00FE7A0E" w:rsidP="00FE7A0E">
      <w:pPr>
        <w:keepNext/>
        <w:spacing w:before="120" w:after="120"/>
        <w:jc w:val="right"/>
        <w:rPr>
          <w:b/>
          <w:bCs/>
          <w:sz w:val="22"/>
          <w:szCs w:val="20"/>
        </w:rPr>
      </w:pPr>
      <w:bookmarkStart w:id="213" w:name="_Ref375232640"/>
      <w:r w:rsidRPr="00FE7A0E">
        <w:rPr>
          <w:b/>
          <w:bCs/>
          <w:sz w:val="22"/>
          <w:szCs w:val="20"/>
        </w:rPr>
        <w:lastRenderedPageBreak/>
        <w:t xml:space="preserve">Таблица </w:t>
      </w:r>
      <w:bookmarkEnd w:id="213"/>
      <w:r w:rsidRPr="00FE7A0E">
        <w:rPr>
          <w:b/>
          <w:bCs/>
          <w:sz w:val="22"/>
          <w:szCs w:val="20"/>
        </w:rPr>
        <w:t>45</w:t>
      </w:r>
    </w:p>
    <w:p w:rsidR="00FE7A0E" w:rsidRPr="00FE7A0E" w:rsidRDefault="00FE7A0E" w:rsidP="00FE7A0E">
      <w:pPr>
        <w:keepNext/>
        <w:keepLines/>
        <w:jc w:val="center"/>
        <w:rPr>
          <w:b/>
          <w:sz w:val="22"/>
          <w:szCs w:val="22"/>
        </w:rPr>
      </w:pPr>
      <w:r w:rsidRPr="00FE7A0E">
        <w:rPr>
          <w:b/>
          <w:sz w:val="22"/>
          <w:szCs w:val="22"/>
        </w:rPr>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FE7A0E" w:rsidRPr="00FE7A0E" w:rsidTr="002E20BA">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keepNext/>
              <w:keepLines/>
              <w:jc w:val="center"/>
              <w:rPr>
                <w:b/>
                <w:sz w:val="20"/>
                <w:szCs w:val="20"/>
              </w:rPr>
            </w:pPr>
            <w:proofErr w:type="spellStart"/>
            <w:r w:rsidRPr="00FE7A0E">
              <w:rPr>
                <w:b/>
                <w:sz w:val="20"/>
                <w:szCs w:val="20"/>
              </w:rPr>
              <w:t>п</w:t>
            </w:r>
            <w:proofErr w:type="gramStart"/>
            <w:r w:rsidRPr="00FE7A0E">
              <w:rPr>
                <w:b/>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Показатель</w:t>
            </w:r>
          </w:p>
        </w:tc>
      </w:tr>
      <w:tr w:rsidR="00FE7A0E" w:rsidRPr="00FE7A0E" w:rsidTr="002E20BA">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50-75</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40-80</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15-25</w:t>
            </w:r>
          </w:p>
        </w:tc>
      </w:tr>
      <w:tr w:rsidR="00FE7A0E" w:rsidRPr="00FE7A0E" w:rsidTr="002E20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 50</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магистральных дорог с применением </w:t>
            </w:r>
            <w:proofErr w:type="spellStart"/>
            <w:r w:rsidRPr="00FE7A0E">
              <w:rPr>
                <w:sz w:val="20"/>
                <w:szCs w:val="20"/>
              </w:rPr>
              <w:t>шумозащитных</w:t>
            </w:r>
            <w:proofErr w:type="spellEnd"/>
            <w:r w:rsidRPr="00FE7A0E">
              <w:rPr>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 25</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 25</w:t>
            </w:r>
          </w:p>
        </w:tc>
      </w:tr>
      <w:tr w:rsidR="00FE7A0E" w:rsidRPr="00FE7A0E" w:rsidTr="002E20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16</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30</w:t>
            </w:r>
          </w:p>
        </w:tc>
      </w:tr>
      <w:tr w:rsidR="00FE7A0E" w:rsidRPr="00FE7A0E" w:rsidTr="002E20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0,75</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0,5</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1,5</w:t>
            </w:r>
          </w:p>
        </w:tc>
      </w:tr>
      <w:tr w:rsidR="00FE7A0E" w:rsidRPr="00FE7A0E" w:rsidTr="002E20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1,2</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1,5</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proofErr w:type="gramStart"/>
            <w:r w:rsidRPr="00FE7A0E">
              <w:rPr>
                <w:sz w:val="20"/>
                <w:szCs w:val="20"/>
              </w:rPr>
              <w:t>устраиваемой</w:t>
            </w:r>
            <w:proofErr w:type="gramEnd"/>
            <w:r w:rsidRPr="00FE7A0E">
              <w:rPr>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1,0</w:t>
            </w:r>
          </w:p>
        </w:tc>
      </w:tr>
      <w:tr w:rsidR="00FE7A0E" w:rsidRPr="00FE7A0E" w:rsidTr="002E20BA">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8 (6)</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868"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12 (8)</w:t>
            </w:r>
          </w:p>
        </w:tc>
      </w:tr>
      <w:tr w:rsidR="00FE7A0E" w:rsidRPr="00FE7A0E" w:rsidTr="002E20BA">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25×25 и 40×40</w:t>
            </w:r>
          </w:p>
        </w:tc>
      </w:tr>
      <w:tr w:rsidR="00FE7A0E" w:rsidRPr="00FE7A0E" w:rsidTr="002E20BA">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 xml:space="preserve">8×40 и 10×50 </w:t>
            </w:r>
          </w:p>
        </w:tc>
      </w:tr>
      <w:tr w:rsidR="00FE7A0E" w:rsidRPr="00FE7A0E" w:rsidTr="002E20BA">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r w:rsidRPr="00FE7A0E">
              <w:rPr>
                <w:sz w:val="20"/>
                <w:szCs w:val="20"/>
              </w:rPr>
              <w:t xml:space="preserve">*В </w:t>
            </w:r>
            <w:proofErr w:type="gramStart"/>
            <w:r w:rsidRPr="00FE7A0E">
              <w:rPr>
                <w:sz w:val="20"/>
                <w:szCs w:val="20"/>
              </w:rPr>
              <w:t>случаях</w:t>
            </w:r>
            <w:proofErr w:type="gramEnd"/>
            <w:r w:rsidRPr="00FE7A0E">
              <w:rPr>
                <w:sz w:val="20"/>
                <w:szCs w:val="20"/>
              </w:rPr>
              <w:t xml:space="preserve">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FE7A0E" w:rsidRPr="00FE7A0E" w:rsidRDefault="00FE7A0E" w:rsidP="00FE7A0E">
            <w:pPr>
              <w:rPr>
                <w:sz w:val="20"/>
                <w:szCs w:val="20"/>
              </w:rPr>
            </w:pPr>
            <w:r w:rsidRPr="00FE7A0E">
              <w:rPr>
                <w:sz w:val="20"/>
                <w:szCs w:val="20"/>
              </w:rPr>
              <w:lastRenderedPageBreak/>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FE7A0E" w:rsidRPr="00FE7A0E" w:rsidRDefault="00FE7A0E" w:rsidP="00FE7A0E">
      <w:pPr>
        <w:ind w:firstLine="567"/>
        <w:jc w:val="both"/>
      </w:pPr>
      <w:r w:rsidRPr="00FE7A0E">
        <w:lastRenderedPageBreak/>
        <w:t xml:space="preserve">Пересечения и примыкания дорог в одном уровне независимо от схемы пересечений рекомендуется выполнять под прямым или близким к нему углом. В </w:t>
      </w:r>
      <w:proofErr w:type="gramStart"/>
      <w:r w:rsidRPr="00FE7A0E">
        <w:t>случаях</w:t>
      </w:r>
      <w:proofErr w:type="gramEnd"/>
      <w:r w:rsidRPr="00FE7A0E">
        <w:t>,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FE7A0E" w:rsidRPr="00FE7A0E" w:rsidRDefault="00FE7A0E" w:rsidP="00FE7A0E">
      <w:pPr>
        <w:ind w:firstLine="567"/>
        <w:jc w:val="both"/>
      </w:pPr>
      <w:r w:rsidRPr="00FE7A0E">
        <w:t xml:space="preserve">В </w:t>
      </w:r>
      <w:proofErr w:type="gramStart"/>
      <w:r w:rsidRPr="00FE7A0E">
        <w:t>целях</w:t>
      </w:r>
      <w:proofErr w:type="gramEnd"/>
      <w:r w:rsidRPr="00FE7A0E">
        <w:t xml:space="preserve"> увеличения пропускной способности перекрестков следует устраивать на подходах к ним дополнительные полосы. </w:t>
      </w: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14" w:name="_Toc389132871"/>
      <w:bookmarkStart w:id="215" w:name="_Toc393700477"/>
      <w:r w:rsidRPr="00FE7A0E">
        <w:rPr>
          <w:b/>
          <w:bCs/>
          <w:iCs/>
          <w:sz w:val="28"/>
          <w:szCs w:val="28"/>
          <w:lang/>
        </w:rPr>
        <w:t>Параметры пешеходных путей с возможностью проезда механических инвалидных колясок</w:t>
      </w:r>
      <w:bookmarkEnd w:id="214"/>
      <w:bookmarkEnd w:id="215"/>
    </w:p>
    <w:p w:rsidR="00FE7A0E" w:rsidRPr="00FE7A0E" w:rsidRDefault="00FE7A0E" w:rsidP="00FE7A0E">
      <w:pPr>
        <w:keepNext/>
        <w:spacing w:before="120" w:after="120"/>
        <w:jc w:val="right"/>
        <w:rPr>
          <w:b/>
          <w:bCs/>
          <w:sz w:val="22"/>
          <w:szCs w:val="20"/>
        </w:rPr>
      </w:pPr>
      <w:r w:rsidRPr="00FE7A0E">
        <w:rPr>
          <w:b/>
          <w:bCs/>
          <w:sz w:val="22"/>
          <w:szCs w:val="20"/>
        </w:rPr>
        <w:t>Таблица 46</w:t>
      </w:r>
    </w:p>
    <w:tbl>
      <w:tblPr>
        <w:tblW w:w="9373" w:type="dxa"/>
        <w:tblInd w:w="91" w:type="dxa"/>
        <w:tblLook w:val="04A0"/>
      </w:tblPr>
      <w:tblGrid>
        <w:gridCol w:w="868"/>
        <w:gridCol w:w="2096"/>
        <w:gridCol w:w="2168"/>
        <w:gridCol w:w="697"/>
        <w:gridCol w:w="1967"/>
        <w:gridCol w:w="1577"/>
      </w:tblGrid>
      <w:tr w:rsidR="00FE7A0E" w:rsidRPr="00FE7A0E" w:rsidTr="002E20BA">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keepNext/>
              <w:keepLines/>
              <w:jc w:val="center"/>
              <w:rPr>
                <w:b/>
                <w:sz w:val="22"/>
                <w:szCs w:val="22"/>
              </w:rPr>
            </w:pPr>
            <w:proofErr w:type="spellStart"/>
            <w:r w:rsidRPr="00FE7A0E">
              <w:rPr>
                <w:b/>
                <w:sz w:val="22"/>
                <w:szCs w:val="22"/>
              </w:rPr>
              <w:t>п</w:t>
            </w:r>
            <w:proofErr w:type="gramStart"/>
            <w:r w:rsidRPr="00FE7A0E">
              <w:rPr>
                <w:b/>
                <w:sz w:val="22"/>
                <w:szCs w:val="22"/>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2"/>
                <w:szCs w:val="22"/>
              </w:rPr>
            </w:pPr>
            <w:r w:rsidRPr="00FE7A0E">
              <w:rPr>
                <w:b/>
                <w:sz w:val="22"/>
                <w:szCs w:val="22"/>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2"/>
                <w:szCs w:val="22"/>
              </w:rPr>
            </w:pPr>
            <w:r w:rsidRPr="00FE7A0E">
              <w:rPr>
                <w:b/>
                <w:sz w:val="22"/>
                <w:szCs w:val="22"/>
              </w:rPr>
              <w:t xml:space="preserve">Ед. </w:t>
            </w:r>
            <w:proofErr w:type="spellStart"/>
            <w:r w:rsidRPr="00FE7A0E">
              <w:rPr>
                <w:b/>
                <w:sz w:val="22"/>
                <w:szCs w:val="22"/>
              </w:rPr>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2"/>
                <w:szCs w:val="22"/>
              </w:rPr>
            </w:pPr>
            <w:r w:rsidRPr="00FE7A0E">
              <w:rPr>
                <w:b/>
                <w:sz w:val="22"/>
                <w:szCs w:val="22"/>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2"/>
                <w:szCs w:val="22"/>
              </w:rPr>
            </w:pPr>
            <w:r w:rsidRPr="00FE7A0E">
              <w:rPr>
                <w:b/>
                <w:sz w:val="22"/>
                <w:szCs w:val="22"/>
              </w:rPr>
              <w:t>Показатель</w:t>
            </w:r>
          </w:p>
        </w:tc>
      </w:tr>
      <w:tr w:rsidR="00FE7A0E" w:rsidRPr="00FE7A0E" w:rsidTr="002E20BA">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r>
      <w:tr w:rsidR="00FE7A0E" w:rsidRPr="00FE7A0E" w:rsidTr="002E20BA">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r>
      <w:tr w:rsidR="00FE7A0E" w:rsidRPr="00FE7A0E" w:rsidTr="002E20BA">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2"/>
                <w:szCs w:val="22"/>
              </w:rPr>
            </w:pPr>
            <w:r w:rsidRPr="00FE7A0E">
              <w:rPr>
                <w:sz w:val="22"/>
                <w:szCs w:val="22"/>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2"/>
                <w:szCs w:val="22"/>
              </w:rPr>
            </w:pPr>
            <w:r w:rsidRPr="00FE7A0E">
              <w:rPr>
                <w:sz w:val="22"/>
                <w:szCs w:val="22"/>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2"/>
                <w:szCs w:val="22"/>
              </w:rPr>
            </w:pPr>
            <w:r w:rsidRPr="00FE7A0E">
              <w:rPr>
                <w:sz w:val="22"/>
                <w:szCs w:val="22"/>
              </w:rPr>
              <w:t xml:space="preserve">наибольшая высота вертикальных препятствий (бортовые камни, </w:t>
            </w:r>
            <w:proofErr w:type="spellStart"/>
            <w:r w:rsidRPr="00FE7A0E">
              <w:rPr>
                <w:sz w:val="22"/>
                <w:szCs w:val="22"/>
              </w:rPr>
              <w:t>поребрики</w:t>
            </w:r>
            <w:proofErr w:type="spellEnd"/>
            <w:r w:rsidRPr="00FE7A0E">
              <w:rPr>
                <w:sz w:val="22"/>
                <w:szCs w:val="22"/>
              </w:rPr>
              <w:t xml:space="preserve">)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2"/>
                <w:szCs w:val="22"/>
              </w:rPr>
            </w:pPr>
            <w:r w:rsidRPr="00FE7A0E">
              <w:rPr>
                <w:sz w:val="22"/>
                <w:szCs w:val="22"/>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2"/>
                <w:szCs w:val="22"/>
              </w:rPr>
            </w:pPr>
            <w:r w:rsidRPr="00FE7A0E">
              <w:rPr>
                <w:sz w:val="22"/>
                <w:szCs w:val="22"/>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2"/>
                <w:szCs w:val="22"/>
              </w:rPr>
            </w:pPr>
            <w:r w:rsidRPr="00FE7A0E">
              <w:rPr>
                <w:sz w:val="22"/>
                <w:szCs w:val="22"/>
              </w:rPr>
              <w:t>5</w:t>
            </w:r>
          </w:p>
        </w:tc>
      </w:tr>
      <w:tr w:rsidR="00FE7A0E" w:rsidRPr="00FE7A0E" w:rsidTr="002E20BA">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2168"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2"/>
                <w:szCs w:val="22"/>
              </w:rPr>
            </w:pPr>
            <w:r w:rsidRPr="00FE7A0E">
              <w:rPr>
                <w:sz w:val="22"/>
                <w:szCs w:val="22"/>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2"/>
                <w:szCs w:val="22"/>
              </w:rPr>
            </w:pPr>
            <w:r w:rsidRPr="00FE7A0E">
              <w:rPr>
                <w:sz w:val="22"/>
                <w:szCs w:val="22"/>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2"/>
                <w:szCs w:val="22"/>
              </w:rPr>
            </w:pPr>
            <w:r w:rsidRPr="00FE7A0E">
              <w:rPr>
                <w:sz w:val="22"/>
                <w:szCs w:val="22"/>
              </w:rPr>
              <w:t>50</w:t>
            </w:r>
          </w:p>
        </w:tc>
      </w:tr>
      <w:tr w:rsidR="00FE7A0E" w:rsidRPr="00FE7A0E" w:rsidTr="002E20BA">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2168"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2"/>
                <w:szCs w:val="22"/>
              </w:rPr>
            </w:pPr>
            <w:r w:rsidRPr="00FE7A0E">
              <w:rPr>
                <w:sz w:val="22"/>
                <w:szCs w:val="22"/>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2"/>
                <w:szCs w:val="22"/>
              </w:rPr>
            </w:pPr>
            <w:r w:rsidRPr="00FE7A0E">
              <w:rPr>
                <w:sz w:val="22"/>
                <w:szCs w:val="22"/>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2"/>
                <w:szCs w:val="22"/>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2"/>
                <w:szCs w:val="22"/>
              </w:rPr>
            </w:pPr>
            <w:r w:rsidRPr="00FE7A0E">
              <w:rPr>
                <w:sz w:val="22"/>
                <w:szCs w:val="22"/>
              </w:rPr>
              <w:t>5</w:t>
            </w:r>
          </w:p>
        </w:tc>
      </w:tr>
    </w:tbl>
    <w:p w:rsidR="00FE7A0E" w:rsidRPr="00FE7A0E" w:rsidRDefault="00FE7A0E" w:rsidP="00FE7A0E">
      <w:pPr>
        <w:ind w:firstLine="567"/>
        <w:jc w:val="both"/>
      </w:pPr>
      <w:r w:rsidRPr="00FE7A0E">
        <w:t>Для обеспечения передвижения инвалидов и маломобильных групп населения при проектировании подъемных устрой</w:t>
      </w:r>
      <w:proofErr w:type="gramStart"/>
      <w:r w:rsidRPr="00FE7A0E">
        <w:t>ств сл</w:t>
      </w:r>
      <w:proofErr w:type="gramEnd"/>
      <w:r w:rsidRPr="00FE7A0E">
        <w:t>едует руководствоваться требованиями СНиП 35-01-2001 Доступность зданий и сооружений для маломобильных групп населения.</w:t>
      </w: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16" w:name="_Toc389132872"/>
      <w:bookmarkStart w:id="217" w:name="_Toc393700478"/>
      <w:r w:rsidRPr="00FE7A0E">
        <w:rPr>
          <w:b/>
          <w:bCs/>
          <w:iCs/>
          <w:sz w:val="28"/>
          <w:szCs w:val="28"/>
          <w:lang/>
        </w:rPr>
        <w:t>Ширина полосы для складирования снега в пределах проезжей части улиц и дорог</w:t>
      </w:r>
      <w:bookmarkEnd w:id="216"/>
      <w:bookmarkEnd w:id="217"/>
      <w:r w:rsidRPr="00FE7A0E">
        <w:rPr>
          <w:b/>
          <w:bCs/>
          <w:iCs/>
          <w:sz w:val="28"/>
          <w:szCs w:val="28"/>
          <w:lang/>
        </w:rPr>
        <w:t xml:space="preserve"> </w:t>
      </w:r>
    </w:p>
    <w:p w:rsidR="00FE7A0E" w:rsidRPr="00FE7A0E" w:rsidRDefault="00FE7A0E" w:rsidP="00FE7A0E">
      <w:pPr>
        <w:ind w:firstLine="567"/>
        <w:jc w:val="both"/>
      </w:pPr>
      <w:bookmarkStart w:id="218" w:name="_Toc389132873"/>
      <w:bookmarkStart w:id="219" w:name="_Toc393700479"/>
      <w:r w:rsidRPr="00FE7A0E">
        <w:t xml:space="preserve">В </w:t>
      </w:r>
      <w:proofErr w:type="gramStart"/>
      <w:r w:rsidRPr="00FE7A0E">
        <w:t>местностях</w:t>
      </w:r>
      <w:proofErr w:type="gramEnd"/>
      <w:r w:rsidRPr="00FE7A0E">
        <w:t xml:space="preserve"> с объемом </w:t>
      </w:r>
      <w:proofErr w:type="spellStart"/>
      <w:r w:rsidRPr="00FE7A0E">
        <w:t>снегоприноса</w:t>
      </w:r>
      <w:proofErr w:type="spellEnd"/>
      <w:r w:rsidRPr="00FE7A0E">
        <w:t xml:space="preserve"> за зиму менее 600 м3/м полосы для </w:t>
      </w:r>
      <w:proofErr w:type="spellStart"/>
      <w:r w:rsidRPr="00FE7A0E">
        <w:t>скадирования</w:t>
      </w:r>
      <w:proofErr w:type="spellEnd"/>
      <w:r w:rsidRPr="00FE7A0E">
        <w:t xml:space="preserve"> снега в пределах проезжей части улиц и дорог не устраиваются.</w:t>
      </w: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r w:rsidRPr="00FE7A0E">
        <w:rPr>
          <w:b/>
          <w:bCs/>
          <w:iCs/>
          <w:sz w:val="28"/>
          <w:szCs w:val="28"/>
          <w:lang/>
        </w:rPr>
        <w:t>Параметры проектирования пешеходных переходов</w:t>
      </w:r>
      <w:bookmarkEnd w:id="218"/>
      <w:bookmarkEnd w:id="219"/>
    </w:p>
    <w:p w:rsidR="00FE7A0E" w:rsidRPr="00FE7A0E" w:rsidRDefault="00FE7A0E" w:rsidP="00FE7A0E">
      <w:pPr>
        <w:ind w:firstLine="567"/>
        <w:jc w:val="both"/>
      </w:pPr>
      <w:r w:rsidRPr="00FE7A0E">
        <w:t xml:space="preserve">Пешеходные переходы следует размещать в местах пересечения основных пешеходных коммуникаций с сельскими улицами и дорогами. Пешеходные переходы </w:t>
      </w:r>
      <w:r w:rsidRPr="00FE7A0E">
        <w:lastRenderedPageBreak/>
        <w:t>проектируются в одном уровне с проезжей частью улицы (наземные) или вне уровня проезжей части улицы (надземные и подземные).</w:t>
      </w:r>
    </w:p>
    <w:p w:rsidR="00FE7A0E" w:rsidRPr="00FE7A0E" w:rsidRDefault="00FE7A0E" w:rsidP="00FE7A0E">
      <w:pPr>
        <w:ind w:firstLine="567"/>
        <w:jc w:val="both"/>
      </w:pPr>
      <w:r w:rsidRPr="00FE7A0E">
        <w:t>В подземном переходе допускается размещение некапитальных нестационарных объектов торговли и бытового обслуживания (</w:t>
      </w:r>
      <w:proofErr w:type="gramStart"/>
      <w:r w:rsidRPr="00FE7A0E">
        <w:t>ОТО</w:t>
      </w:r>
      <w:proofErr w:type="gramEnd"/>
      <w:r w:rsidRPr="00FE7A0E">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FE7A0E" w:rsidRPr="00FE7A0E" w:rsidRDefault="00FE7A0E" w:rsidP="00FE7A0E">
      <w:pPr>
        <w:ind w:firstLine="567"/>
        <w:jc w:val="both"/>
      </w:pPr>
      <w:r w:rsidRPr="00FE7A0E">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FE7A0E" w:rsidRPr="00FE7A0E" w:rsidRDefault="00FE7A0E" w:rsidP="00FE7A0E">
      <w:pPr>
        <w:ind w:firstLine="567"/>
        <w:jc w:val="both"/>
      </w:pPr>
      <w:r w:rsidRPr="00FE7A0E">
        <w:t xml:space="preserve">Параметры проектирования пешеходных переходов представлены ниже </w:t>
      </w:r>
    </w:p>
    <w:p w:rsidR="00FE7A0E" w:rsidRPr="00FE7A0E" w:rsidRDefault="00FE7A0E" w:rsidP="00FE7A0E">
      <w:pPr>
        <w:jc w:val="both"/>
      </w:pPr>
      <w:r w:rsidRPr="00FE7A0E">
        <w:t>(Таблица 47).</w:t>
      </w:r>
    </w:p>
    <w:p w:rsidR="00FE7A0E" w:rsidRPr="00FE7A0E" w:rsidRDefault="00FE7A0E" w:rsidP="00FE7A0E">
      <w:pPr>
        <w:keepNext/>
        <w:spacing w:before="120" w:after="120"/>
        <w:jc w:val="right"/>
        <w:rPr>
          <w:b/>
          <w:bCs/>
          <w:sz w:val="22"/>
          <w:szCs w:val="20"/>
        </w:rPr>
      </w:pPr>
      <w:bookmarkStart w:id="220" w:name="_Ref375232726"/>
      <w:r w:rsidRPr="00FE7A0E">
        <w:rPr>
          <w:b/>
          <w:bCs/>
          <w:sz w:val="22"/>
          <w:szCs w:val="20"/>
        </w:rPr>
        <w:t xml:space="preserve">Таблица </w:t>
      </w:r>
      <w:bookmarkEnd w:id="220"/>
      <w:r w:rsidRPr="00FE7A0E">
        <w:rPr>
          <w:b/>
          <w:bCs/>
          <w:sz w:val="22"/>
          <w:szCs w:val="20"/>
        </w:rPr>
        <w:t>47</w:t>
      </w:r>
    </w:p>
    <w:p w:rsidR="00FE7A0E" w:rsidRPr="00FE7A0E" w:rsidRDefault="00FE7A0E" w:rsidP="00FE7A0E">
      <w:pPr>
        <w:keepNext/>
        <w:keepLines/>
        <w:jc w:val="center"/>
        <w:rPr>
          <w:b/>
          <w:sz w:val="22"/>
          <w:szCs w:val="22"/>
        </w:rPr>
      </w:pPr>
      <w:r w:rsidRPr="00FE7A0E">
        <w:rPr>
          <w:b/>
          <w:sz w:val="22"/>
          <w:szCs w:val="22"/>
        </w:rPr>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FE7A0E" w:rsidRPr="00FE7A0E" w:rsidTr="002E20BA">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keepNext/>
              <w:keepLines/>
              <w:jc w:val="center"/>
              <w:rPr>
                <w:b/>
                <w:sz w:val="20"/>
                <w:szCs w:val="20"/>
              </w:rPr>
            </w:pPr>
            <w:proofErr w:type="spellStart"/>
            <w:r w:rsidRPr="00FE7A0E">
              <w:rPr>
                <w:b/>
                <w:sz w:val="20"/>
                <w:szCs w:val="20"/>
              </w:rPr>
              <w:t>п</w:t>
            </w:r>
            <w:proofErr w:type="gramStart"/>
            <w:r w:rsidRPr="00FE7A0E">
              <w:rPr>
                <w:b/>
                <w:sz w:val="20"/>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Показатель</w:t>
            </w:r>
          </w:p>
        </w:tc>
      </w:tr>
      <w:tr w:rsidR="00FE7A0E" w:rsidRPr="00FE7A0E" w:rsidTr="002E20BA">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r>
      <w:tr w:rsidR="00FE7A0E" w:rsidRPr="00FE7A0E" w:rsidTr="002E20BA">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r>
      <w:tr w:rsidR="00FE7A0E" w:rsidRPr="00FE7A0E" w:rsidTr="002E20BA">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200-300</w:t>
            </w:r>
          </w:p>
        </w:tc>
      </w:tr>
      <w:tr w:rsidR="00FE7A0E" w:rsidRPr="00FE7A0E" w:rsidTr="002E20BA">
        <w:trPr>
          <w:trHeight w:val="915"/>
        </w:trPr>
        <w:tc>
          <w:tcPr>
            <w:tcW w:w="567"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E7A0E" w:rsidRPr="00FE7A0E" w:rsidRDefault="00FE7A0E" w:rsidP="00FE7A0E">
            <w:pPr>
              <w:jc w:val="center"/>
              <w:rPr>
                <w:sz w:val="20"/>
                <w:szCs w:val="20"/>
              </w:rPr>
            </w:pPr>
            <w:r w:rsidRPr="00FE7A0E">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400-800</w:t>
            </w:r>
          </w:p>
        </w:tc>
      </w:tr>
      <w:tr w:rsidR="00FE7A0E" w:rsidRPr="00FE7A0E" w:rsidTr="002E20BA">
        <w:trPr>
          <w:trHeight w:val="735"/>
        </w:trPr>
        <w:tc>
          <w:tcPr>
            <w:tcW w:w="567"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300-400</w:t>
            </w:r>
          </w:p>
        </w:tc>
      </w:tr>
      <w:tr w:rsidR="00FE7A0E" w:rsidRPr="00FE7A0E" w:rsidTr="002E20BA">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чел/м</w:t>
            </w:r>
            <w:proofErr w:type="gramStart"/>
            <w:r w:rsidRPr="00FE7A0E">
              <w:rPr>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 0,3</w:t>
            </w:r>
          </w:p>
        </w:tc>
      </w:tr>
      <w:tr w:rsidR="00FE7A0E" w:rsidRPr="00FE7A0E" w:rsidTr="002E20BA">
        <w:trPr>
          <w:trHeight w:val="1200"/>
        </w:trPr>
        <w:tc>
          <w:tcPr>
            <w:tcW w:w="567"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на </w:t>
            </w:r>
            <w:proofErr w:type="spellStart"/>
            <w:r w:rsidRPr="00FE7A0E">
              <w:rPr>
                <w:sz w:val="20"/>
                <w:szCs w:val="20"/>
              </w:rPr>
              <w:t>предзаводских</w:t>
            </w:r>
            <w:proofErr w:type="spellEnd"/>
            <w:r w:rsidRPr="00FE7A0E">
              <w:rPr>
                <w:sz w:val="20"/>
                <w:szCs w:val="20"/>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 0,8</w:t>
            </w:r>
          </w:p>
        </w:tc>
      </w:tr>
    </w:tbl>
    <w:p w:rsidR="00FE7A0E" w:rsidRPr="00FE7A0E" w:rsidRDefault="00FE7A0E" w:rsidP="00FE7A0E">
      <w:pPr>
        <w:rPr>
          <w:rFonts w:eastAsia="Calibri"/>
          <w:b/>
        </w:rPr>
      </w:pP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21" w:name="_Toc389132874"/>
      <w:bookmarkStart w:id="222" w:name="_Toc393700480"/>
      <w:r w:rsidRPr="00FE7A0E">
        <w:rPr>
          <w:b/>
          <w:bCs/>
          <w:iCs/>
          <w:sz w:val="28"/>
          <w:szCs w:val="28"/>
          <w:lang/>
        </w:rPr>
        <w:t>Нормы проектирования сооружений и устрой</w:t>
      </w:r>
      <w:proofErr w:type="gramStart"/>
      <w:r w:rsidRPr="00FE7A0E">
        <w:rPr>
          <w:b/>
          <w:bCs/>
          <w:iCs/>
          <w:sz w:val="28"/>
          <w:szCs w:val="28"/>
          <w:lang/>
        </w:rPr>
        <w:t>ств дл</w:t>
      </w:r>
      <w:proofErr w:type="gramEnd"/>
      <w:r w:rsidRPr="00FE7A0E">
        <w:rPr>
          <w:b/>
          <w:bCs/>
          <w:iCs/>
          <w:sz w:val="28"/>
          <w:szCs w:val="28"/>
          <w:lang/>
        </w:rPr>
        <w:t>я хранения  и обслуживания транспортных средств</w:t>
      </w:r>
      <w:bookmarkEnd w:id="221"/>
      <w:bookmarkEnd w:id="222"/>
    </w:p>
    <w:p w:rsidR="00FE7A0E" w:rsidRPr="00FE7A0E" w:rsidRDefault="00FE7A0E" w:rsidP="00FE7A0E">
      <w:pPr>
        <w:ind w:firstLine="567"/>
        <w:jc w:val="both"/>
      </w:pPr>
      <w:r w:rsidRPr="00FE7A0E">
        <w:t xml:space="preserve">В сельских </w:t>
      </w:r>
      <w:proofErr w:type="gramStart"/>
      <w:r w:rsidRPr="00FE7A0E">
        <w:t>поселениях</w:t>
      </w:r>
      <w:proofErr w:type="gramEnd"/>
      <w:r w:rsidRPr="00FE7A0E">
        <w:t xml:space="preserve">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FE7A0E" w:rsidRPr="00FE7A0E" w:rsidRDefault="00FE7A0E" w:rsidP="00FE7A0E">
      <w:pPr>
        <w:ind w:firstLine="567"/>
        <w:jc w:val="both"/>
      </w:pPr>
      <w:r w:rsidRPr="00FE7A0E">
        <w:lastRenderedPageBreak/>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FE7A0E" w:rsidRPr="00FE7A0E" w:rsidRDefault="00FE7A0E" w:rsidP="00FE7A0E">
      <w:pPr>
        <w:ind w:firstLine="567"/>
        <w:jc w:val="both"/>
      </w:pPr>
      <w:r w:rsidRPr="00FE7A0E">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FE7A0E" w:rsidRPr="00FE7A0E" w:rsidRDefault="00FE7A0E" w:rsidP="00FE7A0E">
      <w:pPr>
        <w:ind w:firstLine="567"/>
        <w:jc w:val="both"/>
        <w:rPr>
          <w:bCs/>
        </w:rPr>
      </w:pPr>
      <w:r w:rsidRPr="00FE7A0E">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FE7A0E" w:rsidRPr="00FE7A0E" w:rsidRDefault="00FE7A0E" w:rsidP="00FE7A0E">
      <w:pPr>
        <w:ind w:firstLine="567"/>
        <w:jc w:val="both"/>
      </w:pPr>
      <w:r w:rsidRPr="00FE7A0E">
        <w:t>Тип сооружения для хранения или размещения легковых автомобилей следует выбирать в соответствии с общим архитектурно-</w:t>
      </w:r>
      <w:proofErr w:type="gramStart"/>
      <w:r w:rsidRPr="00FE7A0E">
        <w:t>градостроительным решением</w:t>
      </w:r>
      <w:proofErr w:type="gramEnd"/>
      <w:r w:rsidRPr="00FE7A0E">
        <w:t xml:space="preserve"> окружающей застройки с учетом гидрогеологических и территориальных условий поселения.</w:t>
      </w:r>
    </w:p>
    <w:p w:rsidR="00FE7A0E" w:rsidRPr="00FE7A0E" w:rsidRDefault="00FE7A0E" w:rsidP="00FE7A0E">
      <w:pPr>
        <w:ind w:firstLine="567"/>
        <w:jc w:val="both"/>
      </w:pPr>
      <w:proofErr w:type="gramStart"/>
      <w:r w:rsidRPr="00FE7A0E">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FE7A0E">
        <w:t xml:space="preserve"> на уровне земли.</w:t>
      </w:r>
    </w:p>
    <w:p w:rsidR="00FE7A0E" w:rsidRPr="00FE7A0E" w:rsidRDefault="00FE7A0E" w:rsidP="00FE7A0E">
      <w:pPr>
        <w:ind w:firstLine="567"/>
        <w:jc w:val="both"/>
      </w:pPr>
      <w:r w:rsidRPr="00FE7A0E">
        <w:t>Подземные автостоянки допускается размещать также на незастроенной территории (под проездами, улицами, площадями, скверами, газонами и др.).</w:t>
      </w:r>
    </w:p>
    <w:p w:rsidR="00FE7A0E" w:rsidRPr="00FE7A0E" w:rsidRDefault="00FE7A0E" w:rsidP="00FE7A0E">
      <w:pPr>
        <w:ind w:firstLine="567"/>
        <w:jc w:val="both"/>
      </w:pPr>
      <w:r w:rsidRPr="00FE7A0E">
        <w:t>Сооружения для хранения легковых автомобилей всех категорий следует проектировать:</w:t>
      </w:r>
    </w:p>
    <w:p w:rsidR="00FE7A0E" w:rsidRPr="00FE7A0E" w:rsidRDefault="00FE7A0E" w:rsidP="00FE7A0E">
      <w:pPr>
        <w:ind w:firstLine="567"/>
        <w:jc w:val="both"/>
      </w:pPr>
      <w:r w:rsidRPr="00FE7A0E">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FE7A0E" w:rsidRPr="00FE7A0E" w:rsidRDefault="00FE7A0E" w:rsidP="00FE7A0E">
      <w:pPr>
        <w:ind w:firstLine="567"/>
        <w:jc w:val="both"/>
      </w:pPr>
      <w:r w:rsidRPr="00FE7A0E">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FE7A0E" w:rsidRPr="00FE7A0E" w:rsidRDefault="00FE7A0E" w:rsidP="00FE7A0E">
      <w:pPr>
        <w:ind w:firstLine="567"/>
        <w:jc w:val="both"/>
      </w:pPr>
      <w:r w:rsidRPr="00FE7A0E">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FE7A0E" w:rsidRPr="00FE7A0E" w:rsidRDefault="00FE7A0E" w:rsidP="00FE7A0E">
      <w:pPr>
        <w:ind w:firstLine="567"/>
        <w:jc w:val="both"/>
      </w:pPr>
      <w:proofErr w:type="gramStart"/>
      <w:r w:rsidRPr="00FE7A0E">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roofErr w:type="gramEnd"/>
    </w:p>
    <w:p w:rsidR="00FE7A0E" w:rsidRPr="00FE7A0E" w:rsidRDefault="00FE7A0E" w:rsidP="00FE7A0E">
      <w:pPr>
        <w:ind w:firstLine="567"/>
        <w:jc w:val="both"/>
      </w:pPr>
      <w:proofErr w:type="gramStart"/>
      <w:r w:rsidRPr="00FE7A0E">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FE7A0E">
        <w:t>машино-мест</w:t>
      </w:r>
      <w:proofErr w:type="spellEnd"/>
      <w:r w:rsidRPr="00FE7A0E">
        <w:t xml:space="preserve"> для временного и постоянного хранения индивидуального автотранспорта. </w:t>
      </w:r>
      <w:proofErr w:type="gramEnd"/>
    </w:p>
    <w:p w:rsidR="00FE7A0E" w:rsidRPr="00FE7A0E" w:rsidRDefault="00FE7A0E" w:rsidP="00FE7A0E">
      <w:pPr>
        <w:ind w:firstLine="567"/>
        <w:jc w:val="both"/>
      </w:pPr>
      <w:r w:rsidRPr="00FE7A0E">
        <w:t>Основные параметры размещения сооружений и устрой</w:t>
      </w:r>
      <w:proofErr w:type="gramStart"/>
      <w:r w:rsidRPr="00FE7A0E">
        <w:t>ств дл</w:t>
      </w:r>
      <w:proofErr w:type="gramEnd"/>
      <w:r w:rsidRPr="00FE7A0E">
        <w:t>я хранения и обслуживания транспортных средств представлены ниже (Таблица 48).</w:t>
      </w:r>
    </w:p>
    <w:p w:rsidR="00FE7A0E" w:rsidRPr="00FE7A0E" w:rsidRDefault="00FE7A0E" w:rsidP="00FE7A0E">
      <w:pPr>
        <w:keepNext/>
        <w:spacing w:before="120" w:after="120"/>
        <w:jc w:val="right"/>
        <w:rPr>
          <w:b/>
          <w:bCs/>
          <w:sz w:val="22"/>
          <w:szCs w:val="20"/>
        </w:rPr>
      </w:pPr>
      <w:bookmarkStart w:id="223" w:name="_Ref375232750"/>
      <w:bookmarkStart w:id="224" w:name="_Ref375825095"/>
      <w:r w:rsidRPr="00FE7A0E">
        <w:rPr>
          <w:b/>
          <w:bCs/>
          <w:sz w:val="22"/>
          <w:szCs w:val="20"/>
        </w:rPr>
        <w:lastRenderedPageBreak/>
        <w:t xml:space="preserve">Таблица </w:t>
      </w:r>
      <w:bookmarkEnd w:id="223"/>
      <w:bookmarkEnd w:id="224"/>
      <w:r w:rsidRPr="00FE7A0E">
        <w:rPr>
          <w:b/>
          <w:bCs/>
          <w:sz w:val="22"/>
          <w:szCs w:val="20"/>
        </w:rPr>
        <w:t>48</w:t>
      </w:r>
    </w:p>
    <w:p w:rsidR="00FE7A0E" w:rsidRPr="00FE7A0E" w:rsidRDefault="00FE7A0E" w:rsidP="00FE7A0E">
      <w:pPr>
        <w:keepNext/>
        <w:keepLines/>
        <w:jc w:val="center"/>
        <w:rPr>
          <w:b/>
          <w:sz w:val="22"/>
          <w:szCs w:val="22"/>
        </w:rPr>
      </w:pPr>
      <w:r w:rsidRPr="00FE7A0E">
        <w:rPr>
          <w:b/>
          <w:sz w:val="22"/>
          <w:szCs w:val="22"/>
        </w:rPr>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FE7A0E" w:rsidRPr="00FE7A0E" w:rsidTr="002E20BA">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keepNext/>
              <w:keepLines/>
              <w:jc w:val="center"/>
              <w:rPr>
                <w:b/>
                <w:sz w:val="20"/>
                <w:szCs w:val="20"/>
              </w:rPr>
            </w:pPr>
            <w:proofErr w:type="spellStart"/>
            <w:r w:rsidRPr="00FE7A0E">
              <w:rPr>
                <w:b/>
                <w:sz w:val="20"/>
                <w:szCs w:val="20"/>
              </w:rPr>
              <w:t>п</w:t>
            </w:r>
            <w:proofErr w:type="gramStart"/>
            <w:r w:rsidRPr="00FE7A0E">
              <w:rPr>
                <w:b/>
                <w:sz w:val="20"/>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Показатель</w:t>
            </w:r>
          </w:p>
        </w:tc>
      </w:tr>
      <w:tr w:rsidR="00FE7A0E" w:rsidRPr="00FE7A0E" w:rsidTr="002E20BA">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 800</w:t>
            </w:r>
          </w:p>
        </w:tc>
      </w:tr>
      <w:tr w:rsidR="00FE7A0E" w:rsidRPr="00FE7A0E" w:rsidTr="002E20BA">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 1500</w:t>
            </w:r>
          </w:p>
        </w:tc>
      </w:tr>
      <w:tr w:rsidR="00FE7A0E" w:rsidRPr="00FE7A0E" w:rsidTr="002E20BA">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FE7A0E" w:rsidRPr="00FE7A0E" w:rsidRDefault="00FE7A0E" w:rsidP="00FE7A0E">
            <w:pPr>
              <w:rPr>
                <w:sz w:val="20"/>
                <w:szCs w:val="20"/>
              </w:rPr>
            </w:pPr>
            <w:proofErr w:type="gramStart"/>
            <w:r w:rsidRPr="00FE7A0E">
              <w:rPr>
                <w:sz w:val="20"/>
                <w:szCs w:val="20"/>
              </w:rPr>
              <w:t>принадлежащих</w:t>
            </w:r>
            <w:proofErr w:type="gramEnd"/>
            <w:r w:rsidRPr="00FE7A0E">
              <w:rPr>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 200</w:t>
            </w:r>
          </w:p>
        </w:tc>
      </w:tr>
      <w:tr w:rsidR="00FE7A0E" w:rsidRPr="00FE7A0E" w:rsidTr="002E20BA">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Коэффициент приведения индивидуальных транспортных сре</w:t>
            </w:r>
            <w:proofErr w:type="gramStart"/>
            <w:r w:rsidRPr="00FE7A0E">
              <w:rPr>
                <w:sz w:val="20"/>
                <w:szCs w:val="20"/>
              </w:rPr>
              <w:t>дств к л</w:t>
            </w:r>
            <w:proofErr w:type="gramEnd"/>
            <w:r w:rsidRPr="00FE7A0E">
              <w:rPr>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0,5</w:t>
            </w:r>
          </w:p>
        </w:tc>
      </w:tr>
      <w:tr w:rsidR="00FE7A0E" w:rsidRPr="00FE7A0E" w:rsidTr="002E20BA">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0,25</w:t>
            </w:r>
          </w:p>
        </w:tc>
      </w:tr>
      <w:tr w:rsidR="00FE7A0E" w:rsidRPr="00FE7A0E" w:rsidTr="002E20BA">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0,1</w:t>
            </w:r>
          </w:p>
        </w:tc>
      </w:tr>
      <w:tr w:rsidR="00FE7A0E" w:rsidRPr="00FE7A0E" w:rsidTr="002E20BA">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 xml:space="preserve">Размер земельных участков гаражей и стоянок легковых автомобилей в зависимости от их этажности на одно </w:t>
            </w:r>
            <w:proofErr w:type="spellStart"/>
            <w:r w:rsidRPr="00FE7A0E">
              <w:rPr>
                <w:sz w:val="20"/>
                <w:szCs w:val="20"/>
              </w:rPr>
              <w:t>машино-место</w:t>
            </w:r>
            <w:proofErr w:type="spellEnd"/>
            <w:r w:rsidRPr="00FE7A0E">
              <w:rPr>
                <w:sz w:val="20"/>
                <w:szCs w:val="20"/>
              </w:rPr>
              <w:t>:</w:t>
            </w: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roofErr w:type="gramStart"/>
            <w:r w:rsidRPr="00FE7A0E">
              <w:rPr>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30</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20</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14</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12</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10</w:t>
            </w:r>
          </w:p>
        </w:tc>
      </w:tr>
      <w:tr w:rsidR="00FE7A0E" w:rsidRPr="00FE7A0E" w:rsidTr="002E20BA">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25</w:t>
            </w:r>
          </w:p>
        </w:tc>
      </w:tr>
      <w:tr w:rsidR="00FE7A0E" w:rsidRPr="00FE7A0E" w:rsidTr="002E20BA">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50</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20</w:t>
            </w:r>
          </w:p>
        </w:tc>
      </w:tr>
      <w:tr w:rsidR="00FE7A0E" w:rsidRPr="00FE7A0E" w:rsidTr="002E20BA">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FE7A0E" w:rsidRPr="00FE7A0E" w:rsidRDefault="00FE7A0E" w:rsidP="00FE7A0E">
            <w:pPr>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30</w:t>
            </w:r>
          </w:p>
        </w:tc>
      </w:tr>
      <w:tr w:rsidR="00FE7A0E" w:rsidRPr="00FE7A0E" w:rsidTr="002E20BA">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15</w:t>
            </w:r>
          </w:p>
        </w:tc>
      </w:tr>
      <w:tr w:rsidR="00FE7A0E" w:rsidRPr="00FE7A0E" w:rsidTr="002E20BA">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7</w:t>
            </w:r>
          </w:p>
        </w:tc>
      </w:tr>
      <w:tr w:rsidR="00FE7A0E" w:rsidRPr="00FE7A0E" w:rsidTr="002E20BA">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ВСН-01-89 Предприятия по обслуживанию  автомобилей</w:t>
            </w:r>
            <w:proofErr w:type="gramStart"/>
            <w:r w:rsidRPr="00FE7A0E">
              <w:rPr>
                <w:sz w:val="20"/>
                <w:szCs w:val="20"/>
              </w:rPr>
              <w:t>.</w:t>
            </w:r>
            <w:proofErr w:type="gramEnd"/>
            <w:r w:rsidRPr="00FE7A0E">
              <w:rPr>
                <w:sz w:val="20"/>
                <w:szCs w:val="20"/>
              </w:rPr>
              <w:t xml:space="preserve"> </w:t>
            </w:r>
            <w:proofErr w:type="gramStart"/>
            <w:r w:rsidRPr="00FE7A0E">
              <w:rPr>
                <w:sz w:val="20"/>
                <w:szCs w:val="20"/>
              </w:rPr>
              <w:t>п</w:t>
            </w:r>
            <w:proofErr w:type="gramEnd"/>
            <w:r w:rsidRPr="00FE7A0E">
              <w:rPr>
                <w:sz w:val="20"/>
                <w:szCs w:val="20"/>
              </w:rPr>
              <w:t>. 4.17</w:t>
            </w:r>
          </w:p>
        </w:tc>
        <w:tc>
          <w:tcPr>
            <w:tcW w:w="1152" w:type="dxa"/>
            <w:tcBorders>
              <w:top w:val="single" w:sz="4" w:space="0" w:color="auto"/>
              <w:left w:val="nil"/>
              <w:bottom w:val="nil"/>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3</w:t>
            </w:r>
          </w:p>
        </w:tc>
      </w:tr>
      <w:tr w:rsidR="00FE7A0E" w:rsidRPr="00FE7A0E" w:rsidTr="002E20BA">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jc w:val="center"/>
              <w:rPr>
                <w:sz w:val="20"/>
                <w:szCs w:val="20"/>
              </w:rPr>
            </w:pPr>
            <w:proofErr w:type="gramStart"/>
            <w:r w:rsidRPr="00FE7A0E">
              <w:rPr>
                <w:sz w:val="20"/>
                <w:szCs w:val="20"/>
              </w:rPr>
              <w:t>га</w:t>
            </w:r>
            <w:proofErr w:type="gramEnd"/>
            <w:r w:rsidRPr="00FE7A0E">
              <w:rPr>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0,5</w:t>
            </w:r>
          </w:p>
        </w:tc>
      </w:tr>
      <w:tr w:rsidR="00FE7A0E" w:rsidRPr="00FE7A0E" w:rsidTr="002E20BA">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1,2</w:t>
            </w:r>
          </w:p>
        </w:tc>
      </w:tr>
      <w:tr w:rsidR="00FE7A0E" w:rsidRPr="00FE7A0E" w:rsidTr="002E20BA">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1,6</w:t>
            </w:r>
          </w:p>
        </w:tc>
      </w:tr>
      <w:tr w:rsidR="00FE7A0E" w:rsidRPr="00FE7A0E" w:rsidTr="002E20BA">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2,1</w:t>
            </w:r>
          </w:p>
        </w:tc>
      </w:tr>
      <w:tr w:rsidR="00FE7A0E" w:rsidRPr="00FE7A0E" w:rsidTr="002E20BA">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2,3</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3,5</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4,5</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6</w:t>
            </w:r>
          </w:p>
        </w:tc>
      </w:tr>
      <w:tr w:rsidR="00FE7A0E" w:rsidRPr="00FE7A0E" w:rsidTr="002E20BA">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FE7A0E" w:rsidRPr="00FE7A0E" w:rsidRDefault="00FE7A0E" w:rsidP="00FE7A0E">
            <w:pPr>
              <w:jc w:val="center"/>
              <w:rPr>
                <w:sz w:val="20"/>
                <w:szCs w:val="20"/>
              </w:rPr>
            </w:pPr>
            <w:r w:rsidRPr="00FE7A0E">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10 (10)</w:t>
            </w:r>
          </w:p>
        </w:tc>
      </w:tr>
      <w:tr w:rsidR="00FE7A0E" w:rsidRPr="00FE7A0E" w:rsidTr="002E20BA">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15 (10)</w:t>
            </w:r>
          </w:p>
        </w:tc>
      </w:tr>
      <w:tr w:rsidR="00FE7A0E" w:rsidRPr="00FE7A0E" w:rsidTr="002E20BA">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25 (15)</w:t>
            </w:r>
          </w:p>
        </w:tc>
      </w:tr>
      <w:tr w:rsidR="00FE7A0E" w:rsidRPr="00FE7A0E" w:rsidTr="002E20BA">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35 (25)</w:t>
            </w:r>
          </w:p>
        </w:tc>
      </w:tr>
      <w:tr w:rsidR="00FE7A0E" w:rsidRPr="00FE7A0E" w:rsidTr="002E20BA">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FE7A0E" w:rsidRPr="00FE7A0E" w:rsidRDefault="00FE7A0E" w:rsidP="00FE7A0E">
            <w:pPr>
              <w:jc w:val="center"/>
              <w:rPr>
                <w:sz w:val="20"/>
                <w:szCs w:val="20"/>
              </w:rPr>
            </w:pPr>
            <w:r w:rsidRPr="00FE7A0E">
              <w:rPr>
                <w:sz w:val="20"/>
                <w:szCs w:val="20"/>
              </w:rPr>
              <w:t xml:space="preserve">Территории школ, детских          </w:t>
            </w:r>
          </w:p>
          <w:p w:rsidR="00FE7A0E" w:rsidRPr="00FE7A0E" w:rsidRDefault="00FE7A0E" w:rsidP="00FE7A0E">
            <w:pPr>
              <w:jc w:val="center"/>
              <w:rPr>
                <w:sz w:val="20"/>
                <w:szCs w:val="20"/>
              </w:rPr>
            </w:pPr>
            <w:r w:rsidRPr="00FE7A0E">
              <w:rPr>
                <w:sz w:val="20"/>
                <w:szCs w:val="20"/>
              </w:rPr>
              <w:t xml:space="preserve">учреждений, ПТУ, техникумов,      </w:t>
            </w:r>
          </w:p>
          <w:p w:rsidR="00FE7A0E" w:rsidRPr="00FE7A0E" w:rsidRDefault="00FE7A0E" w:rsidP="00FE7A0E">
            <w:pPr>
              <w:jc w:val="center"/>
              <w:rPr>
                <w:sz w:val="20"/>
                <w:szCs w:val="20"/>
              </w:rPr>
            </w:pPr>
            <w:r w:rsidRPr="00FE7A0E">
              <w:rPr>
                <w:sz w:val="20"/>
                <w:szCs w:val="20"/>
              </w:rPr>
              <w:t xml:space="preserve">площадок для отдыха, игр и        </w:t>
            </w:r>
          </w:p>
          <w:p w:rsidR="00FE7A0E" w:rsidRPr="00FE7A0E" w:rsidRDefault="00FE7A0E" w:rsidP="00FE7A0E">
            <w:pPr>
              <w:jc w:val="center"/>
              <w:rPr>
                <w:sz w:val="20"/>
                <w:szCs w:val="20"/>
              </w:rPr>
            </w:pPr>
            <w:r w:rsidRPr="00FE7A0E">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25</w:t>
            </w:r>
          </w:p>
        </w:tc>
      </w:tr>
      <w:tr w:rsidR="00FE7A0E" w:rsidRPr="00FE7A0E" w:rsidTr="002E20BA">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50</w:t>
            </w:r>
          </w:p>
        </w:tc>
      </w:tr>
      <w:tr w:rsidR="00FE7A0E" w:rsidRPr="00FE7A0E" w:rsidTr="002E20BA">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50</w:t>
            </w:r>
          </w:p>
        </w:tc>
      </w:tr>
      <w:tr w:rsidR="00FE7A0E" w:rsidRPr="00FE7A0E" w:rsidTr="002E20BA">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50</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FE7A0E" w:rsidRPr="00FE7A0E" w:rsidRDefault="00FE7A0E" w:rsidP="00FE7A0E">
            <w:pPr>
              <w:jc w:val="center"/>
              <w:rPr>
                <w:sz w:val="20"/>
                <w:szCs w:val="20"/>
              </w:rPr>
            </w:pPr>
            <w:r w:rsidRPr="00FE7A0E">
              <w:rPr>
                <w:sz w:val="20"/>
                <w:szCs w:val="20"/>
              </w:rPr>
              <w:t xml:space="preserve">Территории лечебных учреждений    </w:t>
            </w:r>
            <w:r w:rsidRPr="00FE7A0E">
              <w:rPr>
                <w:sz w:val="20"/>
                <w:szCs w:val="20"/>
              </w:rPr>
              <w:br/>
              <w:t xml:space="preserve">стационарного типа, открытые      </w:t>
            </w:r>
            <w:r w:rsidRPr="00FE7A0E">
              <w:rPr>
                <w:sz w:val="20"/>
                <w:szCs w:val="20"/>
              </w:rPr>
              <w:br/>
              <w:t xml:space="preserve">спортивные сооружения общего      </w:t>
            </w:r>
            <w:r w:rsidRPr="00FE7A0E">
              <w:rPr>
                <w:sz w:val="20"/>
                <w:szCs w:val="20"/>
              </w:rPr>
              <w:br/>
              <w:t xml:space="preserve">пользования, места отдыха         </w:t>
            </w:r>
            <w:r w:rsidRPr="00FE7A0E">
              <w:rPr>
                <w:sz w:val="20"/>
                <w:szCs w:val="20"/>
              </w:rPr>
              <w:br/>
              <w:t>населения (сады, скверы, парки)</w:t>
            </w:r>
            <w:proofErr w:type="gramStart"/>
            <w:r w:rsidRPr="00FE7A0E">
              <w:rPr>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25</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50</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по расчетам</w:t>
            </w:r>
          </w:p>
        </w:tc>
      </w:tr>
      <w:tr w:rsidR="00FE7A0E" w:rsidRPr="00FE7A0E" w:rsidTr="002E20BA">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708"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по расчетам</w:t>
            </w:r>
          </w:p>
        </w:tc>
      </w:tr>
      <w:tr w:rsidR="00FE7A0E" w:rsidRPr="00FE7A0E" w:rsidTr="002E20BA">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FE7A0E" w:rsidRPr="00FE7A0E" w:rsidRDefault="00FE7A0E" w:rsidP="00FE7A0E">
            <w:pPr>
              <w:rPr>
                <w:sz w:val="20"/>
                <w:szCs w:val="20"/>
              </w:rPr>
            </w:pPr>
            <w:r w:rsidRPr="00FE7A0E">
              <w:rPr>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FE7A0E">
              <w:rPr>
                <w:sz w:val="20"/>
                <w:szCs w:val="20"/>
              </w:rPr>
              <w:t>машино-мест</w:t>
            </w:r>
            <w:proofErr w:type="spellEnd"/>
            <w:r w:rsidRPr="00FE7A0E">
              <w:rPr>
                <w:sz w:val="20"/>
                <w:szCs w:val="20"/>
              </w:rPr>
              <w:t xml:space="preserve">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FE7A0E" w:rsidRPr="00FE7A0E" w:rsidRDefault="00FE7A0E" w:rsidP="00FE7A0E">
            <w:pPr>
              <w:rPr>
                <w:sz w:val="20"/>
                <w:szCs w:val="20"/>
              </w:rPr>
            </w:pPr>
            <w:r w:rsidRPr="00FE7A0E">
              <w:rPr>
                <w:sz w:val="20"/>
                <w:szCs w:val="20"/>
              </w:rPr>
              <w:t xml:space="preserve">≥ 50 </w:t>
            </w:r>
          </w:p>
        </w:tc>
      </w:tr>
    </w:tbl>
    <w:p w:rsidR="00FE7A0E" w:rsidRPr="00FE7A0E" w:rsidRDefault="00FE7A0E" w:rsidP="00FE7A0E">
      <w:pPr>
        <w:ind w:firstLine="567"/>
        <w:jc w:val="both"/>
      </w:pPr>
      <w:proofErr w:type="gramStart"/>
      <w:r w:rsidRPr="00FE7A0E">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roofErr w:type="gramEnd"/>
    </w:p>
    <w:p w:rsidR="00FE7A0E" w:rsidRPr="00FE7A0E" w:rsidRDefault="00FE7A0E" w:rsidP="00FE7A0E">
      <w:pPr>
        <w:spacing w:after="60"/>
        <w:jc w:val="both"/>
        <w:rPr>
          <w:snapToGrid w:val="0"/>
          <w:lang/>
        </w:rPr>
      </w:pPr>
      <w:r w:rsidRPr="00FE7A0E">
        <w:rPr>
          <w:snapToGrid w:val="0"/>
          <w:lang/>
        </w:rPr>
        <w:t>запрещается размещение надземных автостоянок и гаражей для хранения индивидуального автотранспорта;</w:t>
      </w:r>
    </w:p>
    <w:p w:rsidR="00FE7A0E" w:rsidRPr="00FE7A0E" w:rsidRDefault="00FE7A0E" w:rsidP="00FE7A0E">
      <w:pPr>
        <w:spacing w:after="60"/>
        <w:jc w:val="both"/>
        <w:rPr>
          <w:snapToGrid w:val="0"/>
          <w:lang/>
        </w:rPr>
      </w:pPr>
      <w:r w:rsidRPr="00FE7A0E">
        <w:rPr>
          <w:snapToGrid w:val="0"/>
          <w:lang/>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FE7A0E" w:rsidRPr="00FE7A0E" w:rsidRDefault="00FE7A0E" w:rsidP="00FE7A0E">
      <w:pPr>
        <w:ind w:firstLine="567"/>
        <w:jc w:val="both"/>
      </w:pPr>
      <w:r w:rsidRPr="00FE7A0E">
        <w:t xml:space="preserve">В </w:t>
      </w:r>
      <w:proofErr w:type="gramStart"/>
      <w:r w:rsidRPr="00FE7A0E">
        <w:t>границах</w:t>
      </w:r>
      <w:proofErr w:type="gramEnd"/>
      <w:r w:rsidRPr="00FE7A0E">
        <w:t xml:space="preserve">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FE7A0E" w:rsidRPr="00FE7A0E" w:rsidRDefault="00FE7A0E" w:rsidP="00FE7A0E">
      <w:pPr>
        <w:ind w:firstLine="567"/>
        <w:jc w:val="both"/>
      </w:pPr>
      <w:r w:rsidRPr="00FE7A0E">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FE7A0E" w:rsidRPr="00FE7A0E" w:rsidRDefault="00FE7A0E" w:rsidP="00FE7A0E">
      <w:pPr>
        <w:ind w:firstLine="567"/>
        <w:jc w:val="both"/>
      </w:pPr>
      <w:r w:rsidRPr="00FE7A0E">
        <w:t>При размещении объектов общественного назначения в состав проектных материалов необходимо включать:</w:t>
      </w:r>
    </w:p>
    <w:p w:rsidR="00FE7A0E" w:rsidRPr="00FE7A0E" w:rsidRDefault="00FE7A0E" w:rsidP="00FE7A0E">
      <w:pPr>
        <w:spacing w:after="60"/>
        <w:jc w:val="both"/>
        <w:rPr>
          <w:snapToGrid w:val="0"/>
          <w:lang/>
        </w:rPr>
      </w:pPr>
      <w:r w:rsidRPr="00FE7A0E">
        <w:rPr>
          <w:snapToGrid w:val="0"/>
          <w:lang/>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FE7A0E" w:rsidRPr="00FE7A0E" w:rsidRDefault="00FE7A0E" w:rsidP="00FE7A0E">
      <w:pPr>
        <w:spacing w:after="60"/>
        <w:jc w:val="both"/>
        <w:rPr>
          <w:snapToGrid w:val="0"/>
          <w:lang/>
        </w:rPr>
      </w:pPr>
      <w:r w:rsidRPr="00FE7A0E">
        <w:rPr>
          <w:snapToGrid w:val="0"/>
          <w:lang/>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FE7A0E" w:rsidRPr="00FE7A0E" w:rsidRDefault="00FE7A0E" w:rsidP="00FE7A0E">
      <w:pPr>
        <w:ind w:firstLine="567"/>
        <w:jc w:val="both"/>
      </w:pPr>
      <w:proofErr w:type="gramStart"/>
      <w:r w:rsidRPr="00FE7A0E">
        <w:lastRenderedPageBreak/>
        <w:t xml:space="preserve">В пределах </w:t>
      </w:r>
      <w:proofErr w:type="spellStart"/>
      <w:r w:rsidRPr="00FE7A0E">
        <w:t>водоохранных</w:t>
      </w:r>
      <w:proofErr w:type="spellEnd"/>
      <w:r w:rsidRPr="00FE7A0E">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roofErr w:type="gramEnd"/>
    </w:p>
    <w:p w:rsidR="00FE7A0E" w:rsidRPr="00FE7A0E" w:rsidRDefault="00FE7A0E" w:rsidP="00FE7A0E">
      <w:pPr>
        <w:ind w:firstLine="567"/>
        <w:jc w:val="both"/>
      </w:pPr>
      <w:r w:rsidRPr="00FE7A0E">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FE7A0E">
        <w:t>машино-мест</w:t>
      </w:r>
      <w:proofErr w:type="spellEnd"/>
      <w:r w:rsidRPr="00FE7A0E">
        <w:t xml:space="preserve"> должны быть организованы, как правило, на местную уличную сеть района и, как исключение, - на магистральные улицы.</w:t>
      </w:r>
    </w:p>
    <w:p w:rsidR="00FE7A0E" w:rsidRPr="00FE7A0E" w:rsidRDefault="00FE7A0E" w:rsidP="00FE7A0E">
      <w:pPr>
        <w:ind w:firstLine="567"/>
        <w:jc w:val="both"/>
      </w:pPr>
      <w:r w:rsidRPr="00FE7A0E">
        <w:t xml:space="preserve">Для автостоянок всех типов вместимостью более 50 </w:t>
      </w:r>
      <w:proofErr w:type="spellStart"/>
      <w:r w:rsidRPr="00FE7A0E">
        <w:t>машино-мест</w:t>
      </w:r>
      <w:proofErr w:type="spellEnd"/>
      <w:r w:rsidRPr="00FE7A0E">
        <w:t xml:space="preserve">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FE7A0E">
        <w:t>машино-мест</w:t>
      </w:r>
      <w:proofErr w:type="spellEnd"/>
      <w:r w:rsidRPr="00FE7A0E">
        <w:t xml:space="preserve"> могут иметь совмещенный въезд-выезд шириной не менее 6 м.</w:t>
      </w:r>
    </w:p>
    <w:p w:rsidR="00FE7A0E" w:rsidRPr="00FE7A0E" w:rsidRDefault="00FE7A0E" w:rsidP="00FE7A0E">
      <w:pPr>
        <w:ind w:firstLine="567"/>
        <w:jc w:val="both"/>
      </w:pPr>
      <w:r w:rsidRPr="00FE7A0E">
        <w:t xml:space="preserve">Перед гаражами-стоянками вместимостью свыше 50 </w:t>
      </w:r>
      <w:proofErr w:type="spellStart"/>
      <w:r w:rsidRPr="00FE7A0E">
        <w:t>машино-мест</w:t>
      </w:r>
      <w:proofErr w:type="spellEnd"/>
      <w:r w:rsidRPr="00FE7A0E">
        <w:t xml:space="preserve"> следует предусматривать площадку накопитель перед въездом из расчета 1 </w:t>
      </w:r>
      <w:proofErr w:type="spellStart"/>
      <w:r w:rsidRPr="00FE7A0E">
        <w:t>машино-место</w:t>
      </w:r>
      <w:proofErr w:type="spellEnd"/>
      <w:r w:rsidRPr="00FE7A0E">
        <w:t xml:space="preserve"> на каждые 100 автомобилей, но не менее чем площадка для </w:t>
      </w:r>
      <w:proofErr w:type="spellStart"/>
      <w:r w:rsidRPr="00FE7A0E">
        <w:t>паркирования</w:t>
      </w:r>
      <w:proofErr w:type="spellEnd"/>
      <w:r w:rsidRPr="00FE7A0E">
        <w:t xml:space="preserve"> двух пожарных автомашин.</w:t>
      </w:r>
    </w:p>
    <w:p w:rsidR="00FE7A0E" w:rsidRPr="00FE7A0E" w:rsidRDefault="00FE7A0E" w:rsidP="00FE7A0E">
      <w:pPr>
        <w:ind w:firstLine="567"/>
        <w:jc w:val="both"/>
      </w:pPr>
      <w:r w:rsidRPr="00FE7A0E">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FE7A0E" w:rsidRPr="00FE7A0E" w:rsidRDefault="00FE7A0E" w:rsidP="00FE7A0E">
      <w:pPr>
        <w:ind w:firstLine="567"/>
        <w:jc w:val="both"/>
      </w:pPr>
      <w:r w:rsidRPr="00FE7A0E">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25" w:name="_Toc389132875"/>
      <w:bookmarkStart w:id="226" w:name="_Toc393700481"/>
      <w:r w:rsidRPr="00FE7A0E">
        <w:rPr>
          <w:b/>
          <w:bCs/>
          <w:iCs/>
          <w:sz w:val="28"/>
          <w:szCs w:val="28"/>
          <w:lang/>
        </w:rPr>
        <w:t>Параметры проектирования объектов транспортного обслуживания</w:t>
      </w:r>
      <w:bookmarkEnd w:id="225"/>
      <w:bookmarkEnd w:id="226"/>
    </w:p>
    <w:p w:rsidR="00FE7A0E" w:rsidRPr="00FE7A0E" w:rsidRDefault="00FE7A0E" w:rsidP="00FE7A0E">
      <w:pPr>
        <w:ind w:firstLine="567"/>
        <w:jc w:val="both"/>
      </w:pPr>
      <w:r w:rsidRPr="00FE7A0E">
        <w:t>Основные параметры проектирования объектов транспортного обслуживания представлены ниже (Таблица 49).</w:t>
      </w:r>
    </w:p>
    <w:p w:rsidR="00FE7A0E" w:rsidRPr="00FE7A0E" w:rsidRDefault="00FE7A0E" w:rsidP="00FE7A0E">
      <w:pPr>
        <w:keepNext/>
        <w:spacing w:before="120" w:after="120"/>
        <w:jc w:val="right"/>
        <w:rPr>
          <w:b/>
          <w:bCs/>
          <w:sz w:val="22"/>
          <w:szCs w:val="20"/>
        </w:rPr>
      </w:pPr>
      <w:bookmarkStart w:id="227" w:name="_Ref375232820"/>
      <w:r w:rsidRPr="00FE7A0E">
        <w:rPr>
          <w:b/>
          <w:bCs/>
          <w:sz w:val="22"/>
          <w:szCs w:val="20"/>
        </w:rPr>
        <w:t xml:space="preserve">Таблица </w:t>
      </w:r>
      <w:bookmarkEnd w:id="227"/>
      <w:r w:rsidRPr="00FE7A0E">
        <w:rPr>
          <w:b/>
          <w:bCs/>
          <w:sz w:val="22"/>
          <w:szCs w:val="20"/>
        </w:rPr>
        <w:t>49</w:t>
      </w:r>
    </w:p>
    <w:p w:rsidR="00FE7A0E" w:rsidRPr="00FE7A0E" w:rsidRDefault="00FE7A0E" w:rsidP="00FE7A0E">
      <w:pPr>
        <w:jc w:val="center"/>
        <w:rPr>
          <w:b/>
          <w:sz w:val="22"/>
          <w:szCs w:val="22"/>
        </w:rPr>
      </w:pPr>
      <w:r w:rsidRPr="00FE7A0E">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FE7A0E" w:rsidRPr="00FE7A0E" w:rsidTr="002E20BA">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keepNext/>
              <w:keepLines/>
              <w:jc w:val="center"/>
              <w:rPr>
                <w:b/>
                <w:sz w:val="20"/>
                <w:szCs w:val="20"/>
              </w:rPr>
            </w:pPr>
            <w:proofErr w:type="spellStart"/>
            <w:r w:rsidRPr="00FE7A0E">
              <w:rPr>
                <w:b/>
                <w:sz w:val="20"/>
                <w:szCs w:val="20"/>
              </w:rPr>
              <w:t>п</w:t>
            </w:r>
            <w:proofErr w:type="gramStart"/>
            <w:r w:rsidRPr="00FE7A0E">
              <w:rPr>
                <w:b/>
                <w:sz w:val="20"/>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Показатель</w:t>
            </w:r>
          </w:p>
        </w:tc>
      </w:tr>
      <w:tr w:rsidR="00FE7A0E" w:rsidRPr="00FE7A0E" w:rsidTr="002E20BA">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FE7A0E" w:rsidRPr="00FE7A0E" w:rsidRDefault="00FE7A0E" w:rsidP="00FE7A0E">
            <w:pPr>
              <w:rPr>
                <w:sz w:val="20"/>
                <w:szCs w:val="20"/>
              </w:rPr>
            </w:pPr>
          </w:p>
        </w:tc>
      </w:tr>
      <w:tr w:rsidR="00FE7A0E" w:rsidRPr="00FE7A0E" w:rsidTr="002E20BA">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FE7A0E" w:rsidRPr="00FE7A0E" w:rsidRDefault="00FE7A0E" w:rsidP="00FE7A0E">
            <w:pPr>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FE7A0E" w:rsidRPr="00FE7A0E" w:rsidRDefault="00FE7A0E" w:rsidP="00FE7A0E">
            <w:pPr>
              <w:rPr>
                <w:sz w:val="20"/>
                <w:szCs w:val="20"/>
              </w:rPr>
            </w:pPr>
          </w:p>
        </w:tc>
      </w:tr>
      <w:tr w:rsidR="00FE7A0E" w:rsidRPr="00FE7A0E" w:rsidTr="002E20BA">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 на 200</w:t>
            </w:r>
          </w:p>
        </w:tc>
      </w:tr>
      <w:tr w:rsidR="00FE7A0E" w:rsidRPr="00FE7A0E" w:rsidTr="002E20BA">
        <w:trPr>
          <w:trHeight w:val="1110"/>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 на 1200</w:t>
            </w:r>
          </w:p>
        </w:tc>
      </w:tr>
      <w:tr w:rsidR="00FE7A0E" w:rsidRPr="00FE7A0E" w:rsidTr="002E20BA">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 xml:space="preserve">Размеры земельных участков </w:t>
            </w:r>
            <w:proofErr w:type="gramStart"/>
            <w:r w:rsidRPr="00FE7A0E">
              <w:rPr>
                <w:sz w:val="20"/>
                <w:szCs w:val="20"/>
              </w:rPr>
              <w:t>для</w:t>
            </w:r>
            <w:proofErr w:type="gramEnd"/>
            <w:r w:rsidRPr="00FE7A0E">
              <w:rPr>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7A0E" w:rsidRPr="00FE7A0E" w:rsidRDefault="00FE7A0E" w:rsidP="00FE7A0E">
            <w:pPr>
              <w:rPr>
                <w:sz w:val="20"/>
                <w:szCs w:val="20"/>
              </w:rPr>
            </w:pPr>
            <w:r w:rsidRPr="00FE7A0E">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FE7A0E" w:rsidRPr="00FE7A0E" w:rsidRDefault="00FE7A0E" w:rsidP="00FE7A0E">
            <w:pPr>
              <w:rPr>
                <w:sz w:val="20"/>
                <w:szCs w:val="20"/>
              </w:rPr>
            </w:pPr>
            <w:r w:rsidRPr="00FE7A0E">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FE7A0E" w:rsidRPr="00FE7A0E" w:rsidRDefault="00FE7A0E" w:rsidP="00FE7A0E">
            <w:pPr>
              <w:rPr>
                <w:sz w:val="20"/>
                <w:szCs w:val="20"/>
              </w:rPr>
            </w:pPr>
            <w:r w:rsidRPr="00FE7A0E">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1,5</w:t>
            </w:r>
          </w:p>
        </w:tc>
      </w:tr>
      <w:tr w:rsidR="00FE7A0E" w:rsidRPr="00FE7A0E" w:rsidTr="002E20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FE7A0E" w:rsidRPr="00FE7A0E" w:rsidRDefault="00FE7A0E" w:rsidP="00FE7A0E">
            <w:pPr>
              <w:rPr>
                <w:sz w:val="20"/>
                <w:szCs w:val="20"/>
              </w:rPr>
            </w:pPr>
            <w:r w:rsidRPr="00FE7A0E">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435"/>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FE7A0E" w:rsidRPr="00FE7A0E" w:rsidRDefault="00FE7A0E" w:rsidP="00FE7A0E">
            <w:pPr>
              <w:rPr>
                <w:sz w:val="20"/>
                <w:szCs w:val="20"/>
              </w:rPr>
            </w:pPr>
            <w:r w:rsidRPr="00FE7A0E">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E7A0E" w:rsidRPr="00FE7A0E" w:rsidRDefault="00FE7A0E" w:rsidP="00FE7A0E">
            <w:pPr>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3,5</w:t>
            </w:r>
          </w:p>
        </w:tc>
      </w:tr>
      <w:tr w:rsidR="00FE7A0E" w:rsidRPr="00FE7A0E" w:rsidTr="002E20BA">
        <w:trPr>
          <w:trHeight w:val="360"/>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0,1</w:t>
            </w:r>
          </w:p>
        </w:tc>
      </w:tr>
      <w:tr w:rsidR="00FE7A0E" w:rsidRPr="00FE7A0E" w:rsidTr="002E20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0,2</w:t>
            </w:r>
          </w:p>
        </w:tc>
      </w:tr>
      <w:tr w:rsidR="00FE7A0E" w:rsidRPr="00FE7A0E" w:rsidTr="002E20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0,3</w:t>
            </w:r>
          </w:p>
        </w:tc>
      </w:tr>
      <w:tr w:rsidR="00FE7A0E" w:rsidRPr="00FE7A0E" w:rsidTr="002E20BA">
        <w:trPr>
          <w:trHeight w:val="300"/>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0,35</w:t>
            </w:r>
          </w:p>
        </w:tc>
      </w:tr>
      <w:tr w:rsidR="00FE7A0E" w:rsidRPr="00FE7A0E" w:rsidTr="002E20BA">
        <w:trPr>
          <w:trHeight w:val="315"/>
        </w:trPr>
        <w:tc>
          <w:tcPr>
            <w:tcW w:w="567"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701" w:type="dxa"/>
            <w:tcBorders>
              <w:top w:val="nil"/>
              <w:left w:val="nil"/>
              <w:bottom w:val="single" w:sz="8"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jc w:val="center"/>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FE7A0E" w:rsidRPr="00FE7A0E" w:rsidRDefault="00FE7A0E" w:rsidP="00FE7A0E">
            <w:pPr>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FE7A0E" w:rsidRPr="00FE7A0E" w:rsidRDefault="00FE7A0E" w:rsidP="00FE7A0E">
            <w:pPr>
              <w:jc w:val="center"/>
              <w:rPr>
                <w:sz w:val="20"/>
                <w:szCs w:val="20"/>
              </w:rPr>
            </w:pPr>
            <w:r w:rsidRPr="00FE7A0E">
              <w:rPr>
                <w:sz w:val="20"/>
                <w:szCs w:val="20"/>
              </w:rPr>
              <w:t>0,4</w:t>
            </w:r>
          </w:p>
        </w:tc>
      </w:tr>
    </w:tbl>
    <w:p w:rsidR="00FE7A0E" w:rsidRPr="00FE7A0E" w:rsidRDefault="00FE7A0E" w:rsidP="00FE7A0E">
      <w:pPr>
        <w:keepNext/>
        <w:numPr>
          <w:ilvl w:val="1"/>
          <w:numId w:val="14"/>
        </w:numPr>
        <w:tabs>
          <w:tab w:val="left" w:pos="1134"/>
          <w:tab w:val="left" w:pos="1276"/>
        </w:tabs>
        <w:spacing w:before="180" w:after="60"/>
        <w:ind w:left="0" w:firstLine="567"/>
        <w:jc w:val="both"/>
        <w:outlineLvl w:val="1"/>
        <w:rPr>
          <w:b/>
          <w:bCs/>
          <w:iCs/>
          <w:sz w:val="28"/>
          <w:szCs w:val="28"/>
          <w:lang/>
        </w:rPr>
      </w:pPr>
      <w:bookmarkStart w:id="228" w:name="_Toc389132876"/>
      <w:bookmarkStart w:id="229" w:name="_Toc393700482"/>
      <w:r w:rsidRPr="00FE7A0E">
        <w:rPr>
          <w:b/>
          <w:bCs/>
          <w:iCs/>
          <w:sz w:val="28"/>
          <w:szCs w:val="28"/>
          <w:lang/>
        </w:rPr>
        <w:t>Показатели инженерной подготовки и защиты территории</w:t>
      </w:r>
      <w:bookmarkEnd w:id="228"/>
      <w:bookmarkEnd w:id="229"/>
    </w:p>
    <w:p w:rsidR="00FE7A0E" w:rsidRPr="00FE7A0E" w:rsidRDefault="00FE7A0E" w:rsidP="00FE7A0E">
      <w:pPr>
        <w:ind w:firstLine="567"/>
        <w:jc w:val="both"/>
      </w:pPr>
      <w:r w:rsidRPr="00FE7A0E">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FE7A0E" w:rsidRPr="00FE7A0E" w:rsidRDefault="00FE7A0E" w:rsidP="00FE7A0E">
      <w:pPr>
        <w:ind w:firstLine="567"/>
        <w:jc w:val="both"/>
      </w:pPr>
      <w:r w:rsidRPr="00FE7A0E">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FE7A0E" w:rsidRPr="00FE7A0E" w:rsidRDefault="00FE7A0E" w:rsidP="00FE7A0E">
      <w:pPr>
        <w:ind w:firstLine="567"/>
        <w:jc w:val="both"/>
      </w:pPr>
      <w:r w:rsidRPr="00FE7A0E">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FE7A0E" w:rsidRPr="00FE7A0E" w:rsidRDefault="00FE7A0E" w:rsidP="00FE7A0E">
      <w:pPr>
        <w:ind w:firstLine="567"/>
        <w:jc w:val="both"/>
      </w:pPr>
      <w:r w:rsidRPr="00FE7A0E">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FE7A0E" w:rsidRPr="00FE7A0E" w:rsidRDefault="00FE7A0E" w:rsidP="00FE7A0E">
      <w:pPr>
        <w:ind w:firstLine="567"/>
        <w:jc w:val="both"/>
      </w:pPr>
      <w:r w:rsidRPr="00FE7A0E">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FE7A0E" w:rsidRPr="00FE7A0E" w:rsidRDefault="00FE7A0E" w:rsidP="00FE7A0E">
      <w:pPr>
        <w:ind w:firstLine="567"/>
        <w:jc w:val="both"/>
      </w:pPr>
      <w:r w:rsidRPr="00FE7A0E">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FE7A0E" w:rsidRPr="00FE7A0E" w:rsidRDefault="00FE7A0E" w:rsidP="00FE7A0E">
      <w:pPr>
        <w:ind w:firstLine="567"/>
        <w:jc w:val="both"/>
      </w:pPr>
      <w:r w:rsidRPr="00FE7A0E">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FE7A0E" w:rsidRPr="00FE7A0E" w:rsidRDefault="00FE7A0E" w:rsidP="00FE7A0E">
      <w:pPr>
        <w:ind w:firstLine="567"/>
        <w:jc w:val="both"/>
      </w:pPr>
      <w:r w:rsidRPr="00FE7A0E">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FE7A0E" w:rsidRPr="00FE7A0E" w:rsidRDefault="00FE7A0E" w:rsidP="00FE7A0E">
      <w:pPr>
        <w:ind w:firstLine="567"/>
        <w:jc w:val="both"/>
      </w:pPr>
      <w:r w:rsidRPr="00FE7A0E">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FE7A0E">
        <w:t>селеносных</w:t>
      </w:r>
      <w:proofErr w:type="spellEnd"/>
      <w:r w:rsidRPr="00FE7A0E">
        <w:t xml:space="preserve"> рек, сооружение плотин и запруд в зоне формирования селя, строительство </w:t>
      </w:r>
      <w:proofErr w:type="spellStart"/>
      <w:r w:rsidRPr="00FE7A0E">
        <w:t>селенаправляющих</w:t>
      </w:r>
      <w:proofErr w:type="spellEnd"/>
      <w:r w:rsidRPr="00FE7A0E">
        <w:t xml:space="preserve"> дамб и отводящих каналов на конусе выноса.</w:t>
      </w:r>
    </w:p>
    <w:p w:rsidR="00FE7A0E" w:rsidRPr="00FE7A0E" w:rsidRDefault="00FE7A0E" w:rsidP="00FE7A0E">
      <w:pPr>
        <w:spacing w:before="120" w:after="60"/>
        <w:ind w:firstLine="567"/>
        <w:jc w:val="both"/>
        <w:rPr>
          <w:lang w:eastAsia="ar-SA"/>
        </w:rPr>
      </w:pPr>
      <w:r w:rsidRPr="00FE7A0E">
        <w:rPr>
          <w:lang w:eastAsia="ar-SA"/>
        </w:rPr>
        <w:lastRenderedPageBreak/>
        <w:t xml:space="preserve">На участках действия эрозионных процессов с </w:t>
      </w:r>
      <w:proofErr w:type="spellStart"/>
      <w:r w:rsidRPr="00FE7A0E">
        <w:rPr>
          <w:lang w:eastAsia="ar-SA"/>
        </w:rPr>
        <w:t>оврагообразованием</w:t>
      </w:r>
      <w:proofErr w:type="spellEnd"/>
      <w:r w:rsidRPr="00FE7A0E">
        <w:rPr>
          <w:lang w:eastAsia="ar-SA"/>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FE7A0E" w:rsidRPr="00FE7A0E" w:rsidRDefault="00FE7A0E" w:rsidP="00FE7A0E">
      <w:pPr>
        <w:spacing w:before="120" w:after="60"/>
        <w:ind w:firstLine="567"/>
        <w:jc w:val="both"/>
        <w:rPr>
          <w:lang w:eastAsia="ar-SA"/>
        </w:rPr>
      </w:pPr>
      <w:r w:rsidRPr="00FE7A0E">
        <w:rPr>
          <w:lang w:eastAsia="ar-SA"/>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FE7A0E" w:rsidRPr="00FE7A0E" w:rsidRDefault="00FE7A0E" w:rsidP="00FE7A0E">
      <w:pPr>
        <w:spacing w:before="120" w:after="60"/>
        <w:ind w:firstLine="567"/>
        <w:jc w:val="both"/>
        <w:rPr>
          <w:lang w:eastAsia="ar-SA"/>
        </w:rPr>
      </w:pPr>
      <w:r w:rsidRPr="00FE7A0E">
        <w:rPr>
          <w:lang w:eastAsia="ar-SA"/>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FE7A0E" w:rsidRPr="00FE7A0E" w:rsidRDefault="00FE7A0E" w:rsidP="00FE7A0E">
      <w:pPr>
        <w:spacing w:before="120" w:after="60"/>
        <w:ind w:firstLine="567"/>
        <w:jc w:val="both"/>
        <w:rPr>
          <w:lang w:eastAsia="ar-SA"/>
        </w:rPr>
      </w:pPr>
      <w:r w:rsidRPr="00FE7A0E">
        <w:rPr>
          <w:lang w:eastAsia="ar-SA"/>
        </w:rPr>
        <w:t xml:space="preserve">Нормируемые показатели инженерной подготовки и защиты территории представлены ниже </w:t>
      </w:r>
      <w:r w:rsidRPr="00FE7A0E">
        <w:rPr>
          <w:lang w:eastAsia="ar-SA"/>
        </w:rPr>
        <w:t>(Таблица 50)</w:t>
      </w:r>
      <w:r w:rsidRPr="00FE7A0E">
        <w:rPr>
          <w:lang w:eastAsia="ar-SA"/>
        </w:rPr>
        <w:t>.</w:t>
      </w:r>
    </w:p>
    <w:p w:rsidR="00FE7A0E" w:rsidRPr="00FE7A0E" w:rsidRDefault="00FE7A0E" w:rsidP="00FE7A0E">
      <w:pPr>
        <w:spacing w:before="120" w:after="120"/>
        <w:jc w:val="right"/>
        <w:rPr>
          <w:b/>
          <w:bCs/>
          <w:sz w:val="22"/>
          <w:szCs w:val="20"/>
        </w:rPr>
      </w:pPr>
      <w:bookmarkStart w:id="230" w:name="_Ref375141282"/>
      <w:r w:rsidRPr="00FE7A0E">
        <w:rPr>
          <w:b/>
          <w:bCs/>
          <w:sz w:val="22"/>
          <w:szCs w:val="20"/>
        </w:rPr>
        <w:t xml:space="preserve">Таблица </w:t>
      </w:r>
      <w:bookmarkEnd w:id="230"/>
      <w:r w:rsidRPr="00FE7A0E">
        <w:rPr>
          <w:b/>
          <w:bCs/>
          <w:sz w:val="22"/>
          <w:szCs w:val="20"/>
        </w:rPr>
        <w:t>50</w:t>
      </w:r>
    </w:p>
    <w:p w:rsidR="00FE7A0E" w:rsidRPr="00FE7A0E" w:rsidRDefault="00FE7A0E" w:rsidP="00FE7A0E">
      <w:pPr>
        <w:spacing w:before="120" w:after="120"/>
        <w:jc w:val="center"/>
        <w:rPr>
          <w:b/>
          <w:bCs/>
          <w:sz w:val="22"/>
          <w:szCs w:val="20"/>
        </w:rPr>
      </w:pPr>
      <w:r w:rsidRPr="00FE7A0E">
        <w:rPr>
          <w:b/>
          <w:bCs/>
          <w:sz w:val="22"/>
          <w:szCs w:val="20"/>
        </w:rPr>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FE7A0E" w:rsidRPr="00FE7A0E" w:rsidTr="002E20BA">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keepNext/>
              <w:keepLines/>
              <w:jc w:val="center"/>
              <w:rPr>
                <w:b/>
                <w:sz w:val="20"/>
                <w:szCs w:val="20"/>
              </w:rPr>
            </w:pPr>
            <w:r w:rsidRPr="00FE7A0E">
              <w:rPr>
                <w:b/>
                <w:sz w:val="20"/>
                <w:szCs w:val="20"/>
              </w:rPr>
              <w:t xml:space="preserve">№ </w:t>
            </w:r>
            <w:proofErr w:type="spellStart"/>
            <w:r w:rsidRPr="00FE7A0E">
              <w:rPr>
                <w:b/>
                <w:sz w:val="20"/>
                <w:szCs w:val="20"/>
              </w:rPr>
              <w:t>п</w:t>
            </w:r>
            <w:proofErr w:type="gramStart"/>
            <w:r w:rsidRPr="00FE7A0E">
              <w:rPr>
                <w:b/>
                <w:sz w:val="20"/>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 xml:space="preserve">ед. </w:t>
            </w:r>
            <w:proofErr w:type="spellStart"/>
            <w:r w:rsidRPr="00FE7A0E">
              <w:rPr>
                <w:b/>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keepNext/>
              <w:keepLines/>
              <w:jc w:val="center"/>
              <w:rPr>
                <w:b/>
                <w:sz w:val="20"/>
                <w:szCs w:val="20"/>
              </w:rPr>
            </w:pPr>
            <w:r w:rsidRPr="00FE7A0E">
              <w:rPr>
                <w:b/>
                <w:sz w:val="20"/>
                <w:szCs w:val="20"/>
              </w:rPr>
              <w:t>Показатель</w:t>
            </w:r>
          </w:p>
        </w:tc>
      </w:tr>
      <w:tr w:rsidR="00FE7A0E" w:rsidRPr="00FE7A0E" w:rsidTr="002E20BA">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r>
      <w:tr w:rsidR="00FE7A0E" w:rsidRPr="00FE7A0E" w:rsidTr="002E20BA">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0,003</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0,004</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0,005</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0,006</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0,003</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FE7A0E" w:rsidRPr="00FE7A0E" w:rsidRDefault="00FE7A0E" w:rsidP="00FE7A0E">
            <w:pPr>
              <w:rPr>
                <w:sz w:val="20"/>
                <w:szCs w:val="20"/>
              </w:rPr>
            </w:pPr>
            <w:r w:rsidRPr="00FE7A0E">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0,001-0,005</w:t>
            </w:r>
          </w:p>
        </w:tc>
      </w:tr>
      <w:tr w:rsidR="00FE7A0E" w:rsidRPr="00FE7A0E" w:rsidTr="002E20BA">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до 15</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5</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2</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20"/>
        </w:trPr>
        <w:tc>
          <w:tcPr>
            <w:tcW w:w="534"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FE7A0E" w:rsidRPr="00FE7A0E" w:rsidRDefault="00FE7A0E" w:rsidP="00FE7A0E">
            <w:pPr>
              <w:rPr>
                <w:sz w:val="20"/>
                <w:szCs w:val="20"/>
              </w:rPr>
            </w:pPr>
            <w:r w:rsidRPr="00FE7A0E">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jc w:val="center"/>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FE7A0E" w:rsidRPr="00FE7A0E" w:rsidRDefault="00FE7A0E" w:rsidP="00FE7A0E">
            <w:pPr>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1</w:t>
            </w:r>
          </w:p>
        </w:tc>
      </w:tr>
      <w:tr w:rsidR="00FE7A0E" w:rsidRPr="00FE7A0E" w:rsidTr="002E20BA">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FE7A0E" w:rsidRPr="00FE7A0E" w:rsidRDefault="00FE7A0E" w:rsidP="00FE7A0E">
            <w:pPr>
              <w:rPr>
                <w:sz w:val="20"/>
                <w:szCs w:val="20"/>
              </w:rPr>
            </w:pPr>
            <w:r w:rsidRPr="00FE7A0E">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FE7A0E" w:rsidRPr="00FE7A0E" w:rsidRDefault="00FE7A0E" w:rsidP="00FE7A0E">
            <w:pPr>
              <w:jc w:val="center"/>
              <w:rPr>
                <w:sz w:val="20"/>
                <w:szCs w:val="20"/>
              </w:rPr>
            </w:pPr>
            <w:r w:rsidRPr="00FE7A0E">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rPr>
                <w:sz w:val="20"/>
                <w:szCs w:val="20"/>
              </w:rPr>
            </w:pPr>
            <w:r w:rsidRPr="00FE7A0E">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FE7A0E" w:rsidRPr="00FE7A0E" w:rsidRDefault="00FE7A0E" w:rsidP="00FE7A0E">
            <w:pPr>
              <w:jc w:val="center"/>
              <w:rPr>
                <w:sz w:val="20"/>
                <w:szCs w:val="20"/>
              </w:rPr>
            </w:pPr>
            <w:r w:rsidRPr="00FE7A0E">
              <w:rPr>
                <w:sz w:val="20"/>
                <w:szCs w:val="20"/>
              </w:rPr>
              <w:t>0,5</w:t>
            </w:r>
          </w:p>
        </w:tc>
      </w:tr>
    </w:tbl>
    <w:p w:rsidR="00D52D3C" w:rsidRPr="00113309" w:rsidRDefault="00F43DA6" w:rsidP="00CF5B5C">
      <w:pPr>
        <w:pStyle w:val="11"/>
        <w:rPr>
          <w:lang w:val="ru-RU"/>
        </w:rPr>
      </w:pPr>
      <w:r>
        <w:rPr>
          <w:lang w:val="ru-RU"/>
        </w:rPr>
        <w:t xml:space="preserve"> </w:t>
      </w:r>
      <w:r w:rsidR="00D52D3C" w:rsidRPr="00113309">
        <w:t>Нормативы обеспеченности населения поселения транспортными услугами в границах поселения</w:t>
      </w:r>
      <w:bookmarkEnd w:id="182"/>
      <w:bookmarkEnd w:id="183"/>
    </w:p>
    <w:p w:rsidR="00436E04" w:rsidRPr="00113309" w:rsidRDefault="00436E04" w:rsidP="00CF5B5C">
      <w:pPr>
        <w:pStyle w:val="2"/>
      </w:pPr>
      <w:bookmarkStart w:id="231" w:name="_Toc389132855"/>
      <w:bookmarkStart w:id="232" w:name="_Toc393700484"/>
      <w:bookmarkStart w:id="233" w:name="_Toc389132877"/>
      <w:bookmarkStart w:id="234" w:name="_Toc393700489"/>
      <w:r w:rsidRPr="00113309">
        <w:t>Параметры проектирования сети общественного пассажирского транспорта и пешеходного движения</w:t>
      </w:r>
      <w:bookmarkEnd w:id="231"/>
      <w:bookmarkEnd w:id="232"/>
    </w:p>
    <w:p w:rsidR="00334621" w:rsidRDefault="00334621" w:rsidP="00334621">
      <w:pPr>
        <w:pStyle w:val="a6"/>
      </w:pPr>
      <w: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сельских поселений.</w:t>
      </w:r>
    </w:p>
    <w:p w:rsidR="00334621" w:rsidRDefault="00334621" w:rsidP="00334621">
      <w:pPr>
        <w:pStyle w:val="a6"/>
      </w:pPr>
      <w: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сельских поселений.</w:t>
      </w:r>
    </w:p>
    <w:p w:rsidR="00334621" w:rsidRDefault="00334621" w:rsidP="00334621">
      <w:pPr>
        <w:pStyle w:val="a6"/>
      </w:pPr>
      <w:r>
        <w:t>Вид общественного пассажирского транспорта следует выбирать на основании расчетных пассажиропотоков и дальностей поездок пассажиров.</w:t>
      </w:r>
    </w:p>
    <w:p w:rsidR="00334621" w:rsidRDefault="00334621" w:rsidP="00334621">
      <w:pPr>
        <w:pStyle w:val="a6"/>
      </w:pPr>
      <w: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334621" w:rsidRDefault="00334621" w:rsidP="00334621">
      <w:pPr>
        <w:pStyle w:val="a6"/>
      </w:pPr>
      <w: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(Таблица 51).</w:t>
      </w:r>
    </w:p>
    <w:p w:rsidR="00334621" w:rsidRDefault="00334621" w:rsidP="00334621">
      <w:pPr>
        <w:pStyle w:val="af1"/>
        <w:keepNext/>
        <w:jc w:val="right"/>
      </w:pPr>
      <w:bookmarkStart w:id="235" w:name="_Ref375232261"/>
      <w:r>
        <w:t xml:space="preserve">Таблица </w:t>
      </w:r>
      <w:bookmarkEnd w:id="235"/>
      <w:r>
        <w:t>51</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чел/м</w:t>
            </w:r>
            <w:proofErr w:type="gramStart"/>
            <w:r w:rsidRPr="00113309">
              <w:rPr>
                <w:sz w:val="20"/>
                <w:szCs w:val="20"/>
              </w:rPr>
              <w:t>2</w:t>
            </w:r>
            <w:proofErr w:type="gramEnd"/>
            <w:r w:rsidRPr="00113309">
              <w:rPr>
                <w:sz w:val="20"/>
                <w:szCs w:val="20"/>
              </w:rPr>
              <w:t xml:space="preserve">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w:t>
            </w:r>
            <w:r w:rsidRPr="00113309">
              <w:rPr>
                <w:sz w:val="20"/>
                <w:szCs w:val="20"/>
              </w:rPr>
              <w:lastRenderedPageBreak/>
              <w:t xml:space="preserve">транспорта по </w:t>
            </w:r>
            <w:proofErr w:type="spellStart"/>
            <w:r w:rsidRPr="00113309">
              <w:rPr>
                <w:sz w:val="20"/>
                <w:szCs w:val="20"/>
              </w:rPr>
              <w:t>пешеходно-транспортным</w:t>
            </w:r>
            <w:proofErr w:type="spellEnd"/>
            <w:r w:rsidRPr="00113309">
              <w:rPr>
                <w:sz w:val="20"/>
                <w:szCs w:val="20"/>
              </w:rPr>
              <w:t xml:space="preserve"> улицам или обособленному полотну через </w:t>
            </w:r>
            <w:proofErr w:type="spellStart"/>
            <w:r w:rsidRPr="00113309">
              <w:rPr>
                <w:sz w:val="20"/>
                <w:szCs w:val="20"/>
              </w:rPr>
              <w:t>межмагистральные</w:t>
            </w:r>
            <w:proofErr w:type="spellEnd"/>
            <w:r w:rsidRPr="00113309">
              <w:rPr>
                <w:sz w:val="20"/>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lastRenderedPageBreak/>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proofErr w:type="spellStart"/>
            <w:proofErr w:type="gramStart"/>
            <w:r w:rsidRPr="00113309">
              <w:rPr>
                <w:sz w:val="20"/>
                <w:szCs w:val="20"/>
              </w:rPr>
              <w:t>ед</w:t>
            </w:r>
            <w:proofErr w:type="spellEnd"/>
            <w:proofErr w:type="gramEnd"/>
            <w:r w:rsidRPr="00113309">
              <w:rPr>
                <w:sz w:val="20"/>
                <w:szCs w:val="20"/>
              </w:rPr>
              <w:t xml:space="preserve">/ч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proofErr w:type="gramStart"/>
            <w:r w:rsidRPr="00113309">
              <w:rPr>
                <w:sz w:val="20"/>
                <w:szCs w:val="20"/>
              </w:rPr>
              <w:t>км</w:t>
            </w:r>
            <w:proofErr w:type="gramEnd"/>
            <w:r w:rsidRPr="00113309">
              <w:rPr>
                <w:sz w:val="20"/>
                <w:szCs w:val="20"/>
              </w:rPr>
              <w:t>/ч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lastRenderedPageBreak/>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w:t>
            </w:r>
            <w:proofErr w:type="gramStart"/>
            <w:r w:rsidRPr="00113309">
              <w:rPr>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proofErr w:type="gramStart"/>
            <w:r w:rsidRPr="00113309">
              <w:rPr>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w:t>
            </w:r>
            <w:proofErr w:type="spellStart"/>
            <w:r w:rsidRPr="00113309">
              <w:rPr>
                <w:sz w:val="20"/>
                <w:szCs w:val="20"/>
              </w:rPr>
              <w:t>ед</w:t>
            </w:r>
            <w:proofErr w:type="spellEnd"/>
            <w:r w:rsidRPr="00113309">
              <w:rPr>
                <w:sz w:val="20"/>
                <w:szCs w:val="20"/>
              </w:rPr>
              <w:t xml:space="preserve">/ч, а в условиях реконструкции - более 20 </w:t>
            </w:r>
            <w:proofErr w:type="spellStart"/>
            <w:r w:rsidRPr="00113309">
              <w:rPr>
                <w:sz w:val="20"/>
                <w:szCs w:val="20"/>
              </w:rPr>
              <w:t>ед</w:t>
            </w:r>
            <w:proofErr w:type="spellEnd"/>
            <w:r w:rsidRPr="00113309">
              <w:rPr>
                <w:sz w:val="20"/>
                <w:szCs w:val="20"/>
              </w:rPr>
              <w:t>/</w:t>
            </w:r>
            <w:proofErr w:type="gramStart"/>
            <w:r w:rsidRPr="00113309">
              <w:rPr>
                <w:sz w:val="20"/>
                <w:szCs w:val="20"/>
              </w:rPr>
              <w:t>ч</w:t>
            </w:r>
            <w:proofErr w:type="gramEnd"/>
            <w:r w:rsidRPr="00113309">
              <w:rPr>
                <w:sz w:val="20"/>
                <w:szCs w:val="20"/>
              </w:rPr>
              <w:t xml:space="preserve">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36" w:name="_Toc389132856"/>
      <w:bookmarkStart w:id="237" w:name="_Toc393700485"/>
      <w:r w:rsidRPr="00113309">
        <w:t>Дальность пешеходных подходов до ближайшей остановки общественного пассажирского транспорта</w:t>
      </w:r>
      <w:bookmarkEnd w:id="236"/>
      <w:bookmarkEnd w:id="237"/>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IA, </w:t>
      </w:r>
      <w:proofErr w:type="gramStart"/>
      <w:r w:rsidRPr="00113309">
        <w:t>I</w:t>
      </w:r>
      <w:proofErr w:type="gramEnd"/>
      <w:r w:rsidRPr="00113309">
        <w:t xml:space="preserve">Б = 150 м (время подхода к остановке составляет порядка двух минут); </w:t>
      </w:r>
    </w:p>
    <w:p w:rsidR="00436E04" w:rsidRPr="00113309" w:rsidRDefault="00436E04" w:rsidP="00436E04">
      <w:pPr>
        <w:jc w:val="both"/>
      </w:pPr>
      <w:proofErr w:type="gramStart"/>
      <w:r w:rsidRPr="00113309">
        <w:t>В зоне неблагоприятных природных условий (климатические подрайоны IA, IБ), при невозможности обеспечения нормативной дальности пешеходного подхода до ближайшей остановки общественного транспорта (условия реконструкции, особенности рельефа местности и другие непреодолимые факторы) допускается увеличивать данный нормативный показатель до 300 м, с обязательным обеспечением основных путей подхода к остановкам общественного транспорта пунктами обогрева людей.</w:t>
      </w:r>
      <w:proofErr w:type="gramEnd"/>
    </w:p>
    <w:p w:rsidR="00436E04" w:rsidRPr="00113309" w:rsidRDefault="00436E04" w:rsidP="00CF5B5C">
      <w:pPr>
        <w:pStyle w:val="2"/>
      </w:pPr>
      <w:bookmarkStart w:id="238" w:name="_Toc389132857"/>
      <w:bookmarkStart w:id="239" w:name="_Toc393700486"/>
      <w:r w:rsidRPr="00113309">
        <w:lastRenderedPageBreak/>
        <w:t>Нормы проектирования остановочных пунктов общественного транспорта</w:t>
      </w:r>
      <w:bookmarkEnd w:id="238"/>
      <w:bookmarkEnd w:id="239"/>
    </w:p>
    <w:p w:rsidR="00436E04" w:rsidRPr="00113309" w:rsidRDefault="00436E04" w:rsidP="00436E04">
      <w:pPr>
        <w:pStyle w:val="a6"/>
      </w:pPr>
      <w:r w:rsidRPr="00113309">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13309">
        <w:t>Р</w:t>
      </w:r>
      <w:proofErr w:type="gramEnd"/>
      <w:r w:rsidRPr="00113309">
        <w:t xml:space="preserve">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 xml:space="preserve">Размещение остановочных площадок автобусов перед перекрестками допускается на расстоянии не менее 40 м до </w:t>
      </w:r>
      <w:proofErr w:type="gramStart"/>
      <w:r w:rsidRPr="00113309">
        <w:t>стоп-линии</w:t>
      </w:r>
      <w:proofErr w:type="gramEnd"/>
      <w:r w:rsidRPr="00113309">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proofErr w:type="gramStart"/>
      <w:r w:rsidRPr="00113309">
        <w:t>Заездной карман состоит из остановочной площадки и участков въезда и выезда на площадку.</w:t>
      </w:r>
      <w:proofErr w:type="gramEnd"/>
      <w:r w:rsidRPr="00113309">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40" w:name="_Toc389132858"/>
      <w:bookmarkStart w:id="241" w:name="_Toc393700487"/>
      <w:r w:rsidRPr="00113309">
        <w:t xml:space="preserve">Нормы проектирования </w:t>
      </w:r>
      <w:proofErr w:type="spellStart"/>
      <w:r w:rsidRPr="00113309">
        <w:t>отстойно-разворотных</w:t>
      </w:r>
      <w:proofErr w:type="spellEnd"/>
      <w:r w:rsidRPr="00113309">
        <w:t xml:space="preserve"> площадок</w:t>
      </w:r>
      <w:bookmarkEnd w:id="240"/>
      <w:bookmarkEnd w:id="241"/>
    </w:p>
    <w:p w:rsidR="00436E04" w:rsidRPr="00113309" w:rsidRDefault="00436E04" w:rsidP="00436E04">
      <w:pPr>
        <w:pStyle w:val="a6"/>
      </w:pPr>
      <w:r w:rsidRPr="00113309">
        <w:t xml:space="preserve">На конечных пунктах маршрутной сети общественного пассажирского транспорта следует предусматривать </w:t>
      </w:r>
      <w:proofErr w:type="spellStart"/>
      <w:r w:rsidRPr="00113309">
        <w:t>отстойно-разворотные</w:t>
      </w:r>
      <w:proofErr w:type="spellEnd"/>
      <w:r w:rsidRPr="00113309">
        <w:t xml:space="preserve"> площадки.</w:t>
      </w:r>
    </w:p>
    <w:p w:rsidR="00436E04" w:rsidRPr="00113309" w:rsidRDefault="00436E04" w:rsidP="00436E04">
      <w:pPr>
        <w:pStyle w:val="a6"/>
      </w:pPr>
      <w:r w:rsidRPr="00113309">
        <w:t xml:space="preserve">Для автобуса площадь </w:t>
      </w:r>
      <w:proofErr w:type="spellStart"/>
      <w:r w:rsidRPr="00113309">
        <w:t>отстойно-разворотной</w:t>
      </w:r>
      <w:proofErr w:type="spellEnd"/>
      <w:r w:rsidRPr="00113309">
        <w:t xml:space="preserve">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 xml:space="preserve">Ширину </w:t>
      </w:r>
      <w:proofErr w:type="spellStart"/>
      <w:r w:rsidRPr="00113309">
        <w:t>отстойно-разворотной</w:t>
      </w:r>
      <w:proofErr w:type="spellEnd"/>
      <w:r w:rsidRPr="00113309">
        <w:t xml:space="preserve"> площадки для автобуса следует предусматривать не менее 30 м.</w:t>
      </w:r>
    </w:p>
    <w:p w:rsidR="00436E04" w:rsidRPr="00113309" w:rsidRDefault="00436E04" w:rsidP="00436E04">
      <w:pPr>
        <w:pStyle w:val="a6"/>
      </w:pPr>
      <w:r w:rsidRPr="00113309">
        <w:t xml:space="preserve">Границы </w:t>
      </w:r>
      <w:proofErr w:type="spellStart"/>
      <w:r w:rsidRPr="00113309">
        <w:t>отстойно-разворотных</w:t>
      </w:r>
      <w:proofErr w:type="spellEnd"/>
      <w:r w:rsidRPr="00113309">
        <w:t xml:space="preserve"> площадок должны быть закреплены в плане красных линий.</w:t>
      </w:r>
    </w:p>
    <w:p w:rsidR="00436E04" w:rsidRPr="00113309" w:rsidRDefault="00436E04" w:rsidP="00436E04">
      <w:pPr>
        <w:pStyle w:val="a6"/>
      </w:pPr>
      <w:r w:rsidRPr="00113309">
        <w:lastRenderedPageBreak/>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proofErr w:type="spellStart"/>
      <w:r w:rsidRPr="00113309">
        <w:t>Отстойно-разворотные</w:t>
      </w:r>
      <w:proofErr w:type="spellEnd"/>
      <w:r w:rsidRPr="00113309">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CF5B5C">
      <w:pPr>
        <w:pStyle w:val="2"/>
      </w:pPr>
      <w:bookmarkStart w:id="242" w:name="_Toc389132859"/>
      <w:bookmarkStart w:id="243" w:name="_Toc393700488"/>
      <w:r w:rsidRPr="00113309">
        <w:t>Нормы земельных участков под автобусные парки (гаражи)</w:t>
      </w:r>
      <w:bookmarkEnd w:id="242"/>
      <w:bookmarkEnd w:id="243"/>
    </w:p>
    <w:p w:rsidR="00436E04" w:rsidRPr="00113309" w:rsidRDefault="00436E04" w:rsidP="00436E04">
      <w:pPr>
        <w:pStyle w:val="af1"/>
        <w:keepNext/>
        <w:jc w:val="right"/>
      </w:pPr>
      <w:r w:rsidRPr="00113309">
        <w:t xml:space="preserve">Таблица </w:t>
      </w:r>
      <w:r w:rsidR="00D21A99" w:rsidRPr="00113309">
        <w:t>5</w:t>
      </w:r>
      <w:r w:rsidR="00BF5612">
        <w:t>2</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proofErr w:type="spellStart"/>
            <w:r w:rsidRPr="00113309">
              <w:rPr>
                <w:sz w:val="20"/>
                <w:szCs w:val="20"/>
              </w:rPr>
              <w:t>п</w:t>
            </w:r>
            <w:proofErr w:type="gramStart"/>
            <w:r w:rsidRPr="00113309">
              <w:rPr>
                <w:sz w:val="20"/>
                <w:szCs w:val="20"/>
              </w:rPr>
              <w:t>.п</w:t>
            </w:r>
            <w:proofErr w:type="spellEnd"/>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 </w:t>
            </w:r>
            <w:proofErr w:type="spellStart"/>
            <w:r w:rsidRPr="00113309">
              <w:rPr>
                <w:sz w:val="20"/>
                <w:szCs w:val="20"/>
              </w:rPr>
              <w:t>изм</w:t>
            </w:r>
            <w:proofErr w:type="spellEnd"/>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 xml:space="preserve">Нормы земельных участков гаражей и парков транспортных средств, </w:t>
            </w:r>
            <w:proofErr w:type="gramStart"/>
            <w:r w:rsidRPr="00113309">
              <w:rPr>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5B5131" w:rsidP="00CF5B5C">
      <w:pPr>
        <w:pStyle w:val="11"/>
      </w:pPr>
      <w:r>
        <w:rPr>
          <w:lang w:val="ru-RU"/>
        </w:rPr>
        <w:t xml:space="preserve"> </w:t>
      </w:r>
      <w:r w:rsidR="00D52D3C" w:rsidRPr="00113309">
        <w:t>Нормативы обеспеченности пунктами технического осмотра автомобилей в границах населенных пунктов поселения</w:t>
      </w:r>
      <w:bookmarkEnd w:id="233"/>
      <w:bookmarkEnd w:id="234"/>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5B5131" w:rsidP="00CF5B5C">
      <w:pPr>
        <w:pStyle w:val="11"/>
      </w:pPr>
      <w:bookmarkStart w:id="244" w:name="_Toc389132886"/>
      <w:bookmarkStart w:id="245" w:name="_Toc393700490"/>
      <w:r>
        <w:rPr>
          <w:lang w:val="ru-RU"/>
        </w:rPr>
        <w:t xml:space="preserve"> </w:t>
      </w:r>
      <w:r w:rsidR="008D20DC" w:rsidRPr="00113309">
        <w:t>Нормативы обеспеченности в границах поселения организации ритуальных услуг и содержание мест захоронения</w:t>
      </w:r>
      <w:bookmarkEnd w:id="244"/>
      <w:bookmarkEnd w:id="245"/>
    </w:p>
    <w:p w:rsidR="008D20DC" w:rsidRPr="00113309" w:rsidRDefault="008D20DC" w:rsidP="00CF5B5C">
      <w:pPr>
        <w:pStyle w:val="2"/>
      </w:pPr>
      <w:bookmarkStart w:id="246" w:name="_Toc389132887"/>
      <w:bookmarkStart w:id="247" w:name="_Toc393700491"/>
      <w:r w:rsidRPr="00113309">
        <w:t>Нормативные размеры земельного участка для кладбища</w:t>
      </w:r>
      <w:bookmarkEnd w:id="246"/>
      <w:bookmarkEnd w:id="247"/>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48" w:name="_Toc389132888"/>
      <w:bookmarkStart w:id="249" w:name="_Toc393700492"/>
      <w:r w:rsidRPr="00113309">
        <w:t>Нормативные требования к размещению объектов ритуального назначения</w:t>
      </w:r>
      <w:bookmarkEnd w:id="248"/>
      <w:bookmarkEnd w:id="249"/>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lastRenderedPageBreak/>
        <w:t xml:space="preserve">первого и второго </w:t>
      </w:r>
      <w:hyperlink r:id="rId24"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 xml:space="preserve">с выходом на поверхность </w:t>
      </w:r>
      <w:proofErr w:type="spellStart"/>
      <w:r w:rsidRPr="00113309">
        <w:t>закарстованных</w:t>
      </w:r>
      <w:proofErr w:type="spellEnd"/>
      <w:r w:rsidRPr="00113309">
        <w:t>,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5"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6" w:history="1">
        <w:r w:rsidRPr="00113309">
          <w:t>санитарными правилами</w:t>
        </w:r>
      </w:hyperlink>
      <w:r w:rsidRPr="00113309">
        <w:t xml:space="preserve">, регламентирующими требования к зонам санитарной охраны </w:t>
      </w:r>
      <w:proofErr w:type="spellStart"/>
      <w:r w:rsidRPr="00113309">
        <w:t>водоисточников</w:t>
      </w:r>
      <w:proofErr w:type="spellEnd"/>
      <w:r w:rsidRPr="00113309">
        <w:t>.</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50" w:name="_Toc389132889"/>
      <w:bookmarkStart w:id="251" w:name="_Toc393700493"/>
      <w:r w:rsidRPr="00113309">
        <w:t>Нормативные требования к участку, отводимому под кладбище.</w:t>
      </w:r>
      <w:bookmarkEnd w:id="250"/>
      <w:bookmarkEnd w:id="251"/>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lastRenderedPageBreak/>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52" w:name="_Toc389132890"/>
      <w:bookmarkStart w:id="253" w:name="_Toc393700494"/>
      <w:r w:rsidRPr="00113309">
        <w:t>Нормативные требования к использованию территорий закрытых кладбищ.</w:t>
      </w:r>
      <w:bookmarkEnd w:id="252"/>
      <w:bookmarkEnd w:id="253"/>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113309">
        <w:t>колумбарные</w:t>
      </w:r>
      <w:proofErr w:type="spellEnd"/>
      <w:r w:rsidRPr="00113309">
        <w:t xml:space="preserve"> ниши.</w:t>
      </w:r>
    </w:p>
    <w:p w:rsidR="008D20DC" w:rsidRPr="00113309" w:rsidRDefault="008D20DC" w:rsidP="00CF5B5C">
      <w:pPr>
        <w:pStyle w:val="2"/>
      </w:pPr>
      <w:bookmarkStart w:id="254" w:name="_Toc389132891"/>
      <w:bookmarkStart w:id="255" w:name="_Toc393700495"/>
      <w:r w:rsidRPr="00113309">
        <w:t>Нормативные требования к благоустройству объектов ритуального назначения.</w:t>
      </w:r>
      <w:bookmarkEnd w:id="254"/>
      <w:bookmarkEnd w:id="255"/>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 xml:space="preserve">Территория санитарно-защитных зон должна быть спланирована, </w:t>
      </w:r>
      <w:proofErr w:type="gramStart"/>
      <w:r w:rsidRPr="00113309">
        <w:t>благоустроена и озеленена</w:t>
      </w:r>
      <w:proofErr w:type="gramEnd"/>
      <w:r w:rsidRPr="00113309">
        <w:t>, иметь транспортные и инженерные коридоры.</w:t>
      </w:r>
    </w:p>
    <w:p w:rsidR="008D20DC" w:rsidRPr="00113309" w:rsidRDefault="005073F7" w:rsidP="00CF5B5C">
      <w:pPr>
        <w:pStyle w:val="11"/>
      </w:pPr>
      <w:bookmarkStart w:id="256" w:name="_Toc389132878"/>
      <w:bookmarkStart w:id="257" w:name="_Toc393700496"/>
      <w:r>
        <w:rPr>
          <w:lang w:val="ru-RU"/>
        </w:rPr>
        <w:t xml:space="preserve"> </w:t>
      </w:r>
      <w:r w:rsidR="008D20DC" w:rsidRPr="00113309">
        <w:t>Нормативы обеспеченности в границах поселения объектами для организации сбора и вывоза бытовых отходов и мусора</w:t>
      </w:r>
      <w:bookmarkEnd w:id="256"/>
      <w:bookmarkEnd w:id="257"/>
    </w:p>
    <w:p w:rsidR="008D20DC" w:rsidRPr="00113309" w:rsidRDefault="008D20DC" w:rsidP="00CF5B5C">
      <w:pPr>
        <w:pStyle w:val="2"/>
      </w:pPr>
      <w:bookmarkStart w:id="258" w:name="_Toc389132879"/>
      <w:bookmarkStart w:id="259" w:name="_Toc393700497"/>
      <w:r w:rsidRPr="00113309">
        <w:t>Нормативы накопления твёрдых бытовых отходов</w:t>
      </w:r>
      <w:bookmarkEnd w:id="258"/>
      <w:bookmarkEnd w:id="259"/>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w:t>
      </w:r>
      <w:proofErr w:type="spellStart"/>
      <w:r w:rsidRPr="00113309">
        <w:t>Канского</w:t>
      </w:r>
      <w:proofErr w:type="spellEnd"/>
      <w:r w:rsidRPr="00113309">
        <w:t xml:space="preserve"> муниципального района Минусинского муниципального района и </w:t>
      </w:r>
      <w:proofErr w:type="spellStart"/>
      <w:r w:rsidRPr="00113309">
        <w:t>Балахтинского</w:t>
      </w:r>
      <w:proofErr w:type="spellEnd"/>
      <w:r w:rsidRPr="00113309">
        <w:t xml:space="preserve">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proofErr w:type="gramStart"/>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8D20DC" w:rsidRPr="00113309" w:rsidRDefault="008D20DC" w:rsidP="003F7045">
      <w:pPr>
        <w:pStyle w:val="a6"/>
      </w:pPr>
      <w:r w:rsidRPr="00113309">
        <w:lastRenderedPageBreak/>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13309">
        <w:t>I</w:t>
      </w:r>
      <w:proofErr w:type="gramEnd"/>
      <w:r w:rsidRPr="00113309">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13309">
        <w:t>I</w:t>
      </w:r>
      <w:proofErr w:type="gramEnd"/>
      <w:r w:rsidRPr="00113309">
        <w:t>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A5458C">
        <w:t xml:space="preserve"> </w:t>
      </w:r>
      <w:r w:rsidR="00BF5612">
        <w:t>таблицей 53</w:t>
      </w:r>
      <w:r w:rsidR="008D20DC" w:rsidRPr="00113309">
        <w:t xml:space="preserve">. Коэффициенты 1,1 и 1,5 соответствуют проценту увеличения норм в соответствии с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60" w:name="_Ref393703914"/>
      <w:r w:rsidRPr="00113309">
        <w:t xml:space="preserve">Таблица </w:t>
      </w:r>
      <w:bookmarkEnd w:id="260"/>
      <w:r w:rsidR="00BF5612">
        <w:t>53</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 xml:space="preserve">А, </w:t>
            </w:r>
            <w:r w:rsidRPr="00113309">
              <w:rPr>
                <w:sz w:val="20"/>
                <w:szCs w:val="20"/>
                <w:lang w:val="en-US"/>
              </w:rPr>
              <w:t>I</w:t>
            </w:r>
            <w:r w:rsidRPr="00113309">
              <w:rPr>
                <w:sz w:val="20"/>
                <w:szCs w:val="20"/>
              </w:rPr>
              <w:t>Б</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lang w:val="en-US"/>
              </w:rPr>
              <w:t>320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vMerge w:val="restart"/>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 xml:space="preserve">В климатических </w:t>
            </w:r>
            <w:proofErr w:type="gramStart"/>
            <w:r w:rsidRPr="00113309">
              <w:rPr>
                <w:sz w:val="20"/>
                <w:szCs w:val="20"/>
              </w:rPr>
              <w:t>подрайонах</w:t>
            </w:r>
            <w:proofErr w:type="gramEnd"/>
            <w:r w:rsidRPr="00113309">
              <w:rPr>
                <w:sz w:val="20"/>
                <w:szCs w:val="20"/>
              </w:rPr>
              <w:t xml:space="preserve"> IA и IБ при печном отоплении.</w:t>
            </w: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vMerge/>
          </w:tcPr>
          <w:p w:rsidR="008F06EF" w:rsidRPr="00113309" w:rsidRDefault="008F06EF" w:rsidP="002C3F97">
            <w:pPr>
              <w:pStyle w:val="131"/>
              <w:shd w:val="clear" w:color="auto" w:fill="auto"/>
              <w:tabs>
                <w:tab w:val="left" w:pos="831"/>
              </w:tabs>
              <w:spacing w:after="0"/>
              <w:ind w:firstLine="0"/>
              <w:rPr>
                <w:sz w:val="20"/>
                <w:szCs w:val="20"/>
              </w:rPr>
            </w:pP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0"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61" w:name="_Toc389132880"/>
      <w:bookmarkStart w:id="262" w:name="_Toc393700498"/>
      <w:r w:rsidRPr="00113309">
        <w:t>Нормативы накопления  крупногабаритных  коммунальных  отходов</w:t>
      </w:r>
      <w:bookmarkEnd w:id="261"/>
      <w:bookmarkEnd w:id="262"/>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63" w:name="_Toc389132881"/>
      <w:bookmarkStart w:id="264" w:name="_Toc393700499"/>
      <w:r w:rsidRPr="00113309">
        <w:t>Нормативные показатели количества уличного смёта с 1 м</w:t>
      </w:r>
      <w:proofErr w:type="gramStart"/>
      <w:r w:rsidRPr="00113309">
        <w:t>2</w:t>
      </w:r>
      <w:proofErr w:type="gramEnd"/>
      <w:r w:rsidRPr="00113309">
        <w:t xml:space="preserve"> твёрдых покрытий улиц, площадей и других территорий общего пользования.</w:t>
      </w:r>
      <w:bookmarkEnd w:id="263"/>
      <w:bookmarkEnd w:id="264"/>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65" w:name="_Toc389132882"/>
      <w:bookmarkStart w:id="266" w:name="_Toc393700500"/>
      <w:r w:rsidRPr="00113309">
        <w:t xml:space="preserve">Нормативные требования к мероприятиям по </w:t>
      </w:r>
      <w:proofErr w:type="spellStart"/>
      <w:r w:rsidRPr="00113309">
        <w:t>мусороудалению</w:t>
      </w:r>
      <w:bookmarkEnd w:id="265"/>
      <w:bookmarkEnd w:id="266"/>
      <w:proofErr w:type="spellEnd"/>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w:t>
      </w:r>
      <w:proofErr w:type="gramStart"/>
      <w:r w:rsidRPr="00113309">
        <w:t>регулярному</w:t>
      </w:r>
      <w:proofErr w:type="gramEnd"/>
      <w:r w:rsidRPr="00113309">
        <w:t xml:space="preserve"> </w:t>
      </w:r>
      <w:proofErr w:type="spellStart"/>
      <w:r w:rsidRPr="00113309">
        <w:t>мусороудалению</w:t>
      </w:r>
      <w:proofErr w:type="spellEnd"/>
      <w:r w:rsidRPr="00113309">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67" w:name="_Toc389132883"/>
      <w:bookmarkStart w:id="268" w:name="_Toc393700501"/>
      <w:r w:rsidRPr="00113309">
        <w:lastRenderedPageBreak/>
        <w:t>Нормативные требования к размещению площадок для установки  мусоросборников</w:t>
      </w:r>
      <w:bookmarkEnd w:id="267"/>
      <w:bookmarkEnd w:id="268"/>
    </w:p>
    <w:p w:rsidR="008D20DC" w:rsidRPr="00113309" w:rsidRDefault="008D20DC" w:rsidP="003F7045">
      <w:pPr>
        <w:pStyle w:val="a6"/>
      </w:pPr>
      <w:r w:rsidRPr="00113309">
        <w:t xml:space="preserve">В жилых </w:t>
      </w:r>
      <w:proofErr w:type="gramStart"/>
      <w:r w:rsidRPr="00113309">
        <w:t>зонах</w:t>
      </w:r>
      <w:proofErr w:type="gramEnd"/>
      <w:r w:rsidRPr="00113309">
        <w:t xml:space="preserve">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13309">
        <w:t>,</w:t>
      </w:r>
      <w:proofErr w:type="gramEnd"/>
      <w:r w:rsidRPr="00113309">
        <w:t xml:space="preserve">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69" w:name="_Toc389132884"/>
      <w:bookmarkStart w:id="270" w:name="_Toc393700502"/>
      <w:r w:rsidRPr="00113309">
        <w:t>Нормативные требования к расчёту числа устанавливаемых контейнеров для мусора.</w:t>
      </w:r>
      <w:bookmarkEnd w:id="269"/>
      <w:bookmarkEnd w:id="270"/>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proofErr w:type="spellStart"/>
      <w:r w:rsidRPr="00113309">
        <w:t>Бконт</w:t>
      </w:r>
      <w:proofErr w:type="spellEnd"/>
      <w:r w:rsidRPr="00113309">
        <w:t xml:space="preserve"> = </w:t>
      </w:r>
      <w:proofErr w:type="spellStart"/>
      <w:r w:rsidRPr="00113309">
        <w:t>Пгод</w:t>
      </w:r>
      <w:proofErr w:type="spellEnd"/>
      <w:r w:rsidRPr="00113309">
        <w:t xml:space="preserve"> </w:t>
      </w:r>
      <w:proofErr w:type="spellStart"/>
      <w:r w:rsidRPr="00113309">
        <w:t>t</w:t>
      </w:r>
      <w:proofErr w:type="spellEnd"/>
      <w:r w:rsidRPr="00113309">
        <w:t xml:space="preserve"> К1 / (365 V),</w:t>
      </w:r>
    </w:p>
    <w:p w:rsidR="008D20DC" w:rsidRPr="00113309" w:rsidRDefault="008D20DC" w:rsidP="008D20DC">
      <w:pPr>
        <w:pStyle w:val="S0"/>
      </w:pPr>
      <w:r w:rsidRPr="00113309">
        <w:t xml:space="preserve">где  </w:t>
      </w:r>
      <w:proofErr w:type="spellStart"/>
      <w:r w:rsidRPr="00113309">
        <w:t>Пгод</w:t>
      </w:r>
      <w:proofErr w:type="spellEnd"/>
      <w:r w:rsidRPr="00113309">
        <w:t xml:space="preserve"> – годовое накопление муниципальных отходов, м3;</w:t>
      </w:r>
    </w:p>
    <w:p w:rsidR="008D20DC" w:rsidRPr="00113309" w:rsidRDefault="008D20DC" w:rsidP="008D20DC">
      <w:pPr>
        <w:pStyle w:val="S0"/>
      </w:pPr>
      <w:r w:rsidRPr="00113309">
        <w:t xml:space="preserve">t   – периодичность удаления отходов, </w:t>
      </w:r>
      <w:proofErr w:type="spellStart"/>
      <w:r w:rsidRPr="00113309">
        <w:t>сут</w:t>
      </w:r>
      <w:proofErr w:type="spellEnd"/>
      <w:r w:rsidRPr="00113309">
        <w:t>.;</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71" w:name="_Toc389132885"/>
      <w:bookmarkStart w:id="272"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71"/>
      <w:bookmarkEnd w:id="272"/>
    </w:p>
    <w:p w:rsidR="008D20DC" w:rsidRPr="00113309" w:rsidRDefault="008D20DC" w:rsidP="003F7045">
      <w:pPr>
        <w:pStyle w:val="a6"/>
      </w:pPr>
      <w:r w:rsidRPr="00113309">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113309">
        <w:t>золошлаки</w:t>
      </w:r>
      <w:proofErr w:type="spellEnd"/>
      <w:r w:rsidRPr="00113309">
        <w:t xml:space="preserve">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lastRenderedPageBreak/>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5073F7" w:rsidP="00CF5B5C">
      <w:pPr>
        <w:pStyle w:val="11"/>
      </w:pPr>
      <w:bookmarkStart w:id="273" w:name="_Toc389132906"/>
      <w:bookmarkStart w:id="274" w:name="_Toc393700504"/>
      <w:r>
        <w:rPr>
          <w:lang w:val="ru-RU"/>
        </w:rPr>
        <w:t xml:space="preserve"> </w:t>
      </w:r>
      <w:r w:rsidR="008D20DC"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73"/>
      <w:bookmarkEnd w:id="274"/>
    </w:p>
    <w:p w:rsidR="008D20DC" w:rsidRPr="00113309" w:rsidRDefault="008D20DC" w:rsidP="00CF5B5C">
      <w:pPr>
        <w:pStyle w:val="2"/>
      </w:pPr>
      <w:bookmarkStart w:id="275" w:name="_Toc389132907"/>
      <w:bookmarkStart w:id="276"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75"/>
      <w:bookmarkEnd w:id="276"/>
    </w:p>
    <w:p w:rsidR="008D20DC" w:rsidRPr="00113309" w:rsidRDefault="008D20DC" w:rsidP="003F7045">
      <w:pPr>
        <w:pStyle w:val="a6"/>
      </w:pPr>
      <w:r w:rsidRPr="00113309">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13309">
        <w:t>при</w:t>
      </w:r>
      <w:proofErr w:type="gramEnd"/>
      <w:r w:rsidRPr="00113309">
        <w:t>:</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77" w:name="_Toc389132908"/>
      <w:bookmarkStart w:id="278" w:name="_Toc393700506"/>
      <w:r w:rsidRPr="00113309">
        <w:t>Нормативные требования градостроительного проектирования в сейсмических районах</w:t>
      </w:r>
      <w:bookmarkEnd w:id="277"/>
      <w:bookmarkEnd w:id="278"/>
    </w:p>
    <w:p w:rsidR="008D20DC" w:rsidRPr="00113309" w:rsidRDefault="008D20DC" w:rsidP="003F7045">
      <w:pPr>
        <w:pStyle w:val="a6"/>
      </w:pPr>
      <w:r w:rsidRPr="00113309">
        <w:t>При разработке документов территориального планирования и проектов планировки в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w:t>
      </w:r>
      <w:r w:rsidRPr="00113309">
        <w:lastRenderedPageBreak/>
        <w:t xml:space="preserve">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w:t>
      </w:r>
      <w:proofErr w:type="gramStart"/>
      <w:r w:rsidRPr="00113309">
        <w:t>комплекта карт общего сейсмического районирования территории Российской Федерации</w:t>
      </w:r>
      <w:proofErr w:type="gramEnd"/>
      <w:r w:rsidRPr="00113309">
        <w:t xml:space="preserve">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 xml:space="preserve">Комплект карт ОСР-97 </w:t>
      </w:r>
      <w:proofErr w:type="gramStart"/>
      <w:r w:rsidRPr="00113309">
        <w:t>предусматривает осуществление антисейсмических мероприятий при строительстве объектов и отражает</w:t>
      </w:r>
      <w:proofErr w:type="gramEnd"/>
      <w:r w:rsidRPr="00113309">
        <w:t xml:space="preserve"> 10 % - (карта А), 5 % - (карта В), 1 %-</w:t>
      </w:r>
      <w:proofErr w:type="spellStart"/>
      <w:r w:rsidRPr="00113309">
        <w:t>ную</w:t>
      </w:r>
      <w:proofErr w:type="spellEnd"/>
      <w:r w:rsidRPr="00113309">
        <w:t xml:space="preserve">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w:t>
      </w:r>
      <w:proofErr w:type="gramStart"/>
      <w:r w:rsidRPr="00113309">
        <w:t>соответствии</w:t>
      </w:r>
      <w:proofErr w:type="gramEnd"/>
      <w:r w:rsidRPr="00113309">
        <w:t xml:space="preserve">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proofErr w:type="gramStart"/>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p w:rsidR="008D20DC" w:rsidRPr="00113309" w:rsidRDefault="008D20DC" w:rsidP="003F7045">
      <w:pPr>
        <w:pStyle w:val="a6"/>
      </w:pPr>
      <w:r w:rsidRPr="00113309">
        <w:t xml:space="preserve">В сельских </w:t>
      </w:r>
      <w:proofErr w:type="gramStart"/>
      <w:r w:rsidRPr="00113309">
        <w:t>поселениях</w:t>
      </w:r>
      <w:proofErr w:type="gramEnd"/>
      <w:r w:rsidRPr="00113309">
        <w:t xml:space="preserve">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proofErr w:type="gramStart"/>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w:t>
      </w:r>
      <w:proofErr w:type="gramEnd"/>
      <w:r w:rsidR="00A81D66" w:rsidRPr="00A81D66">
        <w:t>,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proofErr w:type="gramStart"/>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w:t>
      </w:r>
      <w:r w:rsidRPr="00113309">
        <w:lastRenderedPageBreak/>
        <w:t>Градостроительного кодекса Российской Федерации, необходимо выполнять работы СМР с детальностью соответствующей масштабу проектной документации.</w:t>
      </w:r>
      <w:proofErr w:type="gramEnd"/>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w:t>
      </w:r>
      <w:proofErr w:type="gramStart"/>
      <w:r w:rsidRPr="00113309">
        <w:t xml:space="preserve"> Т</w:t>
      </w:r>
      <w:proofErr w:type="gramEnd"/>
      <w:r w:rsidRPr="00113309">
        <w:t xml:space="preserve"> повторяемости сейсмических воздействий.</w:t>
      </w:r>
    </w:p>
    <w:p w:rsidR="008D20DC" w:rsidRPr="00113309" w:rsidRDefault="008D20DC" w:rsidP="003F7045">
      <w:pPr>
        <w:pStyle w:val="a6"/>
      </w:pPr>
      <w:r w:rsidRPr="00113309">
        <w:t xml:space="preserve">В </w:t>
      </w:r>
      <w:proofErr w:type="gramStart"/>
      <w:r w:rsidRPr="00113309">
        <w:t>соответствии</w:t>
      </w:r>
      <w:proofErr w:type="gramEnd"/>
      <w:r w:rsidRPr="00113309">
        <w:t xml:space="preserve">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w:t>
      </w:r>
      <w:proofErr w:type="gramStart"/>
      <w:r w:rsidRPr="00113309">
        <w:t>этом</w:t>
      </w:r>
      <w:proofErr w:type="gramEnd"/>
      <w:r w:rsidRPr="00113309">
        <w:t xml:space="preserve">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proofErr w:type="gramStart"/>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p w:rsidR="008D20DC" w:rsidRPr="00113309" w:rsidRDefault="008D20DC" w:rsidP="003F7045">
      <w:pPr>
        <w:pStyle w:val="a6"/>
      </w:pPr>
      <w:r w:rsidRPr="00113309">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113309">
        <w:t>просадочными</w:t>
      </w:r>
      <w:proofErr w:type="spellEnd"/>
      <w:r w:rsidRPr="00113309">
        <w:t xml:space="preserve">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79" w:name="_Toc389132909"/>
      <w:bookmarkStart w:id="280" w:name="_Toc393700507"/>
      <w:r w:rsidRPr="00113309">
        <w:t>Нормативные показатели пожарной безопасности населенных пунктов</w:t>
      </w:r>
      <w:bookmarkEnd w:id="279"/>
      <w:bookmarkEnd w:id="280"/>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81" w:name="_Toc389132910"/>
      <w:bookmarkStart w:id="282" w:name="_Toc393700508"/>
      <w:r w:rsidRPr="00113309">
        <w:t>Нормативные требования по защите территорий от затопления и подтопления</w:t>
      </w:r>
      <w:bookmarkEnd w:id="281"/>
      <w:bookmarkEnd w:id="282"/>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w:t>
      </w:r>
      <w:r w:rsidRPr="00113309">
        <w:lastRenderedPageBreak/>
        <w:t>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F0443" w:rsidP="00CF5B5C">
      <w:pPr>
        <w:pStyle w:val="11"/>
        <w:rPr>
          <w:lang w:val="ru-RU"/>
        </w:rPr>
      </w:pPr>
      <w:bookmarkStart w:id="283" w:name="_Toc389132905"/>
      <w:bookmarkStart w:id="284" w:name="_Toc393700509"/>
      <w:r>
        <w:rPr>
          <w:lang w:val="ru-RU"/>
        </w:rPr>
        <w:t xml:space="preserve"> </w:t>
      </w:r>
      <w:r w:rsidR="008D20DC"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83"/>
      <w:bookmarkEnd w:id="284"/>
    </w:p>
    <w:p w:rsidR="008D20DC" w:rsidRPr="00113309" w:rsidRDefault="008D20DC" w:rsidP="003F7045">
      <w:pPr>
        <w:pStyle w:val="a6"/>
      </w:pPr>
      <w:r w:rsidRPr="00113309">
        <w:t xml:space="preserve">В муниципальных </w:t>
      </w:r>
      <w:proofErr w:type="gramStart"/>
      <w:r w:rsidRPr="00113309">
        <w:t>образованиях</w:t>
      </w:r>
      <w:proofErr w:type="gramEnd"/>
      <w:r w:rsidRPr="00113309">
        <w:t xml:space="preserve">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w:t>
      </w:r>
      <w:proofErr w:type="gramStart"/>
      <w:r w:rsidRPr="00113309">
        <w:t>дств зв</w:t>
      </w:r>
      <w:proofErr w:type="gramEnd"/>
      <w:r w:rsidRPr="00113309">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 xml:space="preserve">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w:t>
      </w:r>
      <w:r w:rsidRPr="00113309">
        <w:lastRenderedPageBreak/>
        <w:t>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 xml:space="preserve">Общественные аварийно-спасательные формирования </w:t>
      </w:r>
      <w:proofErr w:type="gramStart"/>
      <w:r w:rsidRPr="00113309">
        <w:t>могут участвовать в соответствии с законодательством Российской Федерации в ликвидации чрезвычайных ситуаций и действуют</w:t>
      </w:r>
      <w:proofErr w:type="gramEnd"/>
      <w:r w:rsidRPr="00113309">
        <w:t xml:space="preserve"> под руководством соответствующих органов управления территориальной подсистемы.</w:t>
      </w:r>
    </w:p>
    <w:p w:rsidR="008D20DC" w:rsidRPr="00113309" w:rsidRDefault="008F0443" w:rsidP="00CF5B5C">
      <w:pPr>
        <w:pStyle w:val="11"/>
        <w:rPr>
          <w:lang w:val="ru-RU"/>
        </w:rPr>
      </w:pPr>
      <w:bookmarkStart w:id="285" w:name="_Toc389132911"/>
      <w:bookmarkStart w:id="286" w:name="_Toc393700510"/>
      <w:r>
        <w:rPr>
          <w:lang w:val="ru-RU"/>
        </w:rPr>
        <w:t xml:space="preserve"> </w:t>
      </w:r>
      <w:r w:rsidR="008D20DC"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008D20DC" w:rsidRPr="00113309">
        <w:rPr>
          <w:lang w:val="ru-RU"/>
        </w:rPr>
        <w:t>я</w:t>
      </w:r>
      <w:bookmarkEnd w:id="285"/>
      <w:bookmarkEnd w:id="286"/>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F0443" w:rsidP="00CF5B5C">
      <w:pPr>
        <w:pStyle w:val="11"/>
      </w:pPr>
      <w:bookmarkStart w:id="287" w:name="_Toc389132919"/>
      <w:bookmarkStart w:id="288" w:name="_Toc393700511"/>
      <w:r>
        <w:rPr>
          <w:lang w:val="ru-RU"/>
        </w:rPr>
        <w:t xml:space="preserve"> </w:t>
      </w:r>
      <w:r w:rsidR="008D20DC"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87"/>
      <w:bookmarkEnd w:id="288"/>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 xml:space="preserve">В </w:t>
      </w:r>
      <w:proofErr w:type="gramStart"/>
      <w:r w:rsidRPr="00113309">
        <w:t>рамках</w:t>
      </w:r>
      <w:proofErr w:type="gramEnd"/>
      <w:r w:rsidRPr="00113309">
        <w:t xml:space="preserve">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lastRenderedPageBreak/>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1"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w:t>
      </w:r>
      <w:proofErr w:type="gramStart"/>
      <w:r w:rsidRPr="00113309">
        <w:t>м</w:t>
      </w:r>
      <w:proofErr w:type="gramEnd"/>
      <w:r w:rsidRPr="00113309">
        <w:t xml:space="preserve"> в соответствии с функциональными обязанностями и полномочиями.</w:t>
      </w:r>
    </w:p>
    <w:p w:rsidR="008D20DC" w:rsidRPr="00113309" w:rsidRDefault="008F0443" w:rsidP="00CF5B5C">
      <w:pPr>
        <w:pStyle w:val="11"/>
      </w:pPr>
      <w:bookmarkStart w:id="289" w:name="_Toc389132914"/>
      <w:bookmarkStart w:id="290" w:name="_Toc393700512"/>
      <w:r>
        <w:rPr>
          <w:lang w:val="ru-RU"/>
        </w:rPr>
        <w:lastRenderedPageBreak/>
        <w:t xml:space="preserve"> </w:t>
      </w:r>
      <w:r w:rsidR="008D20DC" w:rsidRPr="00113309">
        <w:t>Нормативы градостроительного проектирования в сфере охраны окружающей среды.</w:t>
      </w:r>
      <w:bookmarkEnd w:id="289"/>
      <w:bookmarkEnd w:id="290"/>
    </w:p>
    <w:p w:rsidR="008D20DC" w:rsidRPr="00113309" w:rsidRDefault="008D20DC" w:rsidP="00CF5B5C">
      <w:pPr>
        <w:pStyle w:val="2"/>
      </w:pPr>
      <w:bookmarkStart w:id="291" w:name="_Toc374977956"/>
      <w:bookmarkStart w:id="292" w:name="_Toc389132915"/>
      <w:bookmarkStart w:id="293" w:name="_Toc393700513"/>
      <w:r w:rsidRPr="00113309">
        <w:t>Нормативные показатели допустимых уровней воздействия на окружающую среду.</w:t>
      </w:r>
      <w:bookmarkEnd w:id="291"/>
      <w:bookmarkEnd w:id="292"/>
      <w:bookmarkEnd w:id="293"/>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 xml:space="preserve">Таблица </w:t>
      </w:r>
      <w:r w:rsidR="00BF5612">
        <w:t>54</w:t>
      </w:r>
      <w:r w:rsidRPr="00113309">
        <w:t>).</w:t>
      </w:r>
    </w:p>
    <w:p w:rsidR="008D20DC" w:rsidRPr="00113309" w:rsidRDefault="008D20DC" w:rsidP="008D20DC">
      <w:pPr>
        <w:pStyle w:val="af1"/>
        <w:keepNext/>
        <w:jc w:val="right"/>
      </w:pPr>
      <w:bookmarkStart w:id="294" w:name="_Ref375751625"/>
      <w:r w:rsidRPr="00113309">
        <w:t xml:space="preserve">Таблица </w:t>
      </w:r>
      <w:bookmarkEnd w:id="294"/>
      <w:r w:rsidR="00BF5612">
        <w:t>54</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 xml:space="preserve">Максимальный уровень звукового воздействия, </w:t>
            </w:r>
            <w:proofErr w:type="spellStart"/>
            <w:r w:rsidRPr="00113309">
              <w:rPr>
                <w:rFonts w:ascii="Times New Roman" w:eastAsia="Calibri" w:hAnsi="Times New Roman"/>
                <w:b/>
              </w:rPr>
              <w:t>дБА</w:t>
            </w:r>
            <w:proofErr w:type="spellEnd"/>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proofErr w:type="gramStart"/>
            <w:r w:rsidRPr="00113309">
              <w:rPr>
                <w:rFonts w:ascii="Times New Roman" w:eastAsia="Calibri" w:hAnsi="Times New Roman"/>
                <w:b/>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8F0443" w:rsidRDefault="0042502E" w:rsidP="00CF5B5C">
            <w:pPr>
              <w:pStyle w:val="11"/>
              <w:numPr>
                <w:ilvl w:val="0"/>
                <w:numId w:val="0"/>
              </w:numPr>
              <w:rPr>
                <w:rFonts w:eastAsia="Calibri"/>
                <w:b w:val="0"/>
              </w:rPr>
            </w:pPr>
            <w:bookmarkStart w:id="295" w:name="_Toc388452043"/>
            <w:bookmarkStart w:id="296" w:name="_Toc389132916"/>
            <w:bookmarkStart w:id="297" w:name="_Toc393700514"/>
            <w:r w:rsidRPr="008F0443">
              <w:rPr>
                <w:rFonts w:eastAsia="Calibri"/>
                <w:b w:val="0"/>
                <w:sz w:val="20"/>
              </w:rPr>
              <w:t>0,8 ПДК</w:t>
            </w:r>
            <w:bookmarkEnd w:id="295"/>
            <w:bookmarkEnd w:id="296"/>
            <w:bookmarkEnd w:id="297"/>
            <w:r w:rsidRPr="008F0443">
              <w:rPr>
                <w:rFonts w:eastAsia="Calibri"/>
                <w:b w:val="0"/>
                <w:sz w:val="20"/>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Выпуск в коллектор с последующей очисткой </w:t>
            </w:r>
            <w:proofErr w:type="gramStart"/>
            <w:r w:rsidRPr="00113309">
              <w:rPr>
                <w:rFonts w:ascii="Times New Roman" w:eastAsia="Calibri" w:hAnsi="Times New Roman"/>
              </w:rPr>
              <w:t>на</w:t>
            </w:r>
            <w:proofErr w:type="gramEnd"/>
            <w:r w:rsidRPr="00113309">
              <w:rPr>
                <w:rFonts w:ascii="Times New Roman" w:eastAsia="Calibri" w:hAnsi="Times New Roman"/>
              </w:rPr>
              <w:t xml:space="preserve">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 xml:space="preserve">Нормативно </w:t>
            </w:r>
            <w:proofErr w:type="gramStart"/>
            <w:r w:rsidRPr="00113309">
              <w:rPr>
                <w:rFonts w:ascii="Times New Roman" w:eastAsia="Calibri" w:hAnsi="Times New Roman"/>
              </w:rPr>
              <w:t>очищенные</w:t>
            </w:r>
            <w:proofErr w:type="gramEnd"/>
            <w:r w:rsidRPr="00113309">
              <w:rPr>
                <w:rFonts w:ascii="Times New Roman" w:eastAsia="Calibri" w:hAnsi="Times New Roman"/>
              </w:rPr>
              <w:t xml:space="preserve">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 xml:space="preserve">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w:t>
      </w:r>
      <w:proofErr w:type="spellStart"/>
      <w:r w:rsidRPr="0042502E">
        <w:t>шумозащитные</w:t>
      </w:r>
      <w:proofErr w:type="spellEnd"/>
      <w:r w:rsidRPr="0042502E">
        <w:t xml:space="preserve"> мероприятия – установку </w:t>
      </w:r>
      <w:proofErr w:type="spellStart"/>
      <w:r w:rsidRPr="0042502E">
        <w:t>звукопоглащающих</w:t>
      </w:r>
      <w:proofErr w:type="spellEnd"/>
      <w:r w:rsidRPr="0042502E">
        <w:t xml:space="preserve"> экранов, организацию </w:t>
      </w:r>
      <w:proofErr w:type="spellStart"/>
      <w:r w:rsidRPr="0042502E">
        <w:t>шумозащитного</w:t>
      </w:r>
      <w:proofErr w:type="spellEnd"/>
      <w:r w:rsidRPr="0042502E">
        <w:t xml:space="preserve">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2"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98" w:name="_Toc374977957"/>
    </w:p>
    <w:p w:rsidR="008D20DC" w:rsidRPr="00113309" w:rsidRDefault="008D20DC" w:rsidP="00CF5B5C">
      <w:pPr>
        <w:pStyle w:val="2"/>
      </w:pPr>
      <w:bookmarkStart w:id="299" w:name="_Toc389132917"/>
      <w:bookmarkStart w:id="300"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298"/>
      <w:bookmarkEnd w:id="299"/>
      <w:bookmarkEnd w:id="300"/>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proofErr w:type="gramStart"/>
      <w:r w:rsidRPr="00113309">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8D20DC" w:rsidRPr="00113309" w:rsidRDefault="008D20DC" w:rsidP="003F7045">
      <w:pPr>
        <w:pStyle w:val="a6"/>
      </w:pPr>
      <w:proofErr w:type="gramStart"/>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roofErr w:type="gramEnd"/>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13309">
        <w:t>рыбохозяйственных</w:t>
      </w:r>
      <w:proofErr w:type="spellEnd"/>
      <w:r w:rsidRPr="00113309">
        <w:t xml:space="preserve">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 xml:space="preserve">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w:t>
      </w:r>
      <w:proofErr w:type="gramStart"/>
      <w:r w:rsidRPr="00113309">
        <w:t>устанавливаются показатели потенциала загрязнения  атмосферы и определяются</w:t>
      </w:r>
      <w:proofErr w:type="gramEnd"/>
      <w:r w:rsidRPr="00113309">
        <w:t xml:space="preserve">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 xml:space="preserve">таблицей </w:t>
      </w:r>
      <w:r w:rsidR="00BF5612">
        <w:t>55</w:t>
      </w:r>
    </w:p>
    <w:p w:rsidR="008D20DC" w:rsidRPr="00113309" w:rsidRDefault="008D20DC" w:rsidP="008D20DC">
      <w:pPr>
        <w:pStyle w:val="af1"/>
        <w:keepNext/>
        <w:jc w:val="right"/>
      </w:pPr>
      <w:bookmarkStart w:id="301" w:name="_Ref388450594"/>
      <w:r w:rsidRPr="00113309">
        <w:t xml:space="preserve">Таблица </w:t>
      </w:r>
      <w:bookmarkEnd w:id="301"/>
      <w:r w:rsidR="008F0443">
        <w:t>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 xml:space="preserve">Зона с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02" w:name="_Toc389132918"/>
      <w:bookmarkStart w:id="303" w:name="_Toc393700516"/>
      <w:r w:rsidRPr="00113309">
        <w:t>Регулирование микроклимата</w:t>
      </w:r>
      <w:bookmarkEnd w:id="302"/>
      <w:bookmarkEnd w:id="303"/>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proofErr w:type="gramStart"/>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roofErr w:type="gramEnd"/>
    </w:p>
    <w:p w:rsidR="008D20DC" w:rsidRPr="00113309" w:rsidRDefault="008D20DC" w:rsidP="008D20DC">
      <w:pPr>
        <w:pStyle w:val="a2"/>
      </w:pPr>
      <w:r w:rsidRPr="00113309">
        <w:t xml:space="preserve">северная зона (севернее 58° </w:t>
      </w:r>
      <w:proofErr w:type="spellStart"/>
      <w:r w:rsidRPr="00113309">
        <w:t>с.ш</w:t>
      </w:r>
      <w:proofErr w:type="spellEnd"/>
      <w:r w:rsidRPr="00113309">
        <w:t xml:space="preserve">.) -  не менее 2,5 ч в день с 22 апреля по 22 августа; </w:t>
      </w:r>
    </w:p>
    <w:p w:rsidR="008D20DC" w:rsidRPr="00113309" w:rsidRDefault="008D20DC" w:rsidP="008D20DC">
      <w:pPr>
        <w:pStyle w:val="a2"/>
      </w:pPr>
      <w:r w:rsidRPr="00113309">
        <w:t xml:space="preserve">центральная зона (южнее 58° </w:t>
      </w:r>
      <w:proofErr w:type="spellStart"/>
      <w:r w:rsidRPr="00113309">
        <w:t>с.ш</w:t>
      </w:r>
      <w:proofErr w:type="spellEnd"/>
      <w:r w:rsidRPr="00113309">
        <w:t>.) - не менее 2 ч в день с 22 марта по 22 сентября.</w:t>
      </w:r>
    </w:p>
    <w:p w:rsidR="00A15E6E" w:rsidRPr="00113309" w:rsidRDefault="008F0443" w:rsidP="00CF5B5C">
      <w:pPr>
        <w:pStyle w:val="11"/>
        <w:rPr>
          <w:lang w:val="ru-RU"/>
        </w:rPr>
      </w:pPr>
      <w:bookmarkStart w:id="304" w:name="_Toc389132913"/>
      <w:bookmarkStart w:id="305" w:name="_Toc393700517"/>
      <w:r>
        <w:rPr>
          <w:lang w:val="ru-RU"/>
        </w:rPr>
        <w:t xml:space="preserve"> </w:t>
      </w:r>
      <w:r w:rsidR="00A15E6E" w:rsidRPr="00113309">
        <w:t>Нормативные требования к размещению  объектов капитального строительства в зонах с особыми условиями использования территории.</w:t>
      </w:r>
      <w:bookmarkEnd w:id="304"/>
      <w:bookmarkEnd w:id="305"/>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proofErr w:type="gramStart"/>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lastRenderedPageBreak/>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proofErr w:type="gramStart"/>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 xml:space="preserve">В </w:t>
      </w:r>
      <w:proofErr w:type="gramStart"/>
      <w:r w:rsidRPr="00113309">
        <w:t>составе</w:t>
      </w:r>
      <w:proofErr w:type="gramEnd"/>
      <w:r w:rsidRPr="00113309">
        <w:t xml:space="preserve">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 xml:space="preserve">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w:t>
      </w:r>
      <w:r w:rsidRPr="00113309">
        <w:lastRenderedPageBreak/>
        <w:t>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 xml:space="preserve">В </w:t>
      </w:r>
      <w:proofErr w:type="gramStart"/>
      <w:r w:rsidRPr="00113309">
        <w:t>границах</w:t>
      </w:r>
      <w:proofErr w:type="gramEnd"/>
      <w:r w:rsidRPr="00113309">
        <w:t xml:space="preserve"> </w:t>
      </w:r>
      <w:proofErr w:type="spellStart"/>
      <w:r w:rsidRPr="00113309">
        <w:t>водоохранных</w:t>
      </w:r>
      <w:proofErr w:type="spellEnd"/>
      <w:r w:rsidRPr="00113309">
        <w:t xml:space="preserve">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proofErr w:type="gramStart"/>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15E6E" w:rsidRPr="00113309" w:rsidRDefault="00A15E6E" w:rsidP="003F7045">
      <w:pPr>
        <w:pStyle w:val="a6"/>
      </w:pPr>
      <w:r w:rsidRPr="00113309">
        <w:t xml:space="preserve">6) размещение специализированных хранилищ пестицидов и </w:t>
      </w:r>
      <w:proofErr w:type="spellStart"/>
      <w:r w:rsidRPr="00113309">
        <w:t>агрохимикатов</w:t>
      </w:r>
      <w:proofErr w:type="spellEnd"/>
      <w:r w:rsidRPr="00113309">
        <w:t xml:space="preserve">, применение пестицидов и </w:t>
      </w:r>
      <w:proofErr w:type="spellStart"/>
      <w:r w:rsidRPr="00113309">
        <w:t>агрохимикатов</w:t>
      </w:r>
      <w:proofErr w:type="spellEnd"/>
      <w:r w:rsidRPr="00113309">
        <w:t>;</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proofErr w:type="gramStart"/>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history="1">
        <w:r w:rsidRPr="00113309">
          <w:t>статьей 19.1</w:t>
        </w:r>
      </w:hyperlink>
      <w:r w:rsidRPr="00113309">
        <w:t xml:space="preserve"> Закона Российской Федерации от</w:t>
      </w:r>
      <w:proofErr w:type="gramEnd"/>
      <w:r w:rsidRPr="00113309">
        <w:t xml:space="preserve"> </w:t>
      </w:r>
      <w:proofErr w:type="gramStart"/>
      <w:r w:rsidRPr="00113309">
        <w:t>21 февраля 1992 года N 2395-1 "О недрах").</w:t>
      </w:r>
      <w:proofErr w:type="gramEnd"/>
    </w:p>
    <w:p w:rsidR="00A15E6E" w:rsidRPr="00113309" w:rsidRDefault="00A15E6E" w:rsidP="003F7045">
      <w:pPr>
        <w:pStyle w:val="a6"/>
      </w:pPr>
      <w:r w:rsidRPr="00113309">
        <w:t xml:space="preserve">В </w:t>
      </w:r>
      <w:proofErr w:type="gramStart"/>
      <w:r w:rsidRPr="00113309">
        <w:t>границах</w:t>
      </w:r>
      <w:proofErr w:type="gramEnd"/>
      <w:r w:rsidRPr="00113309">
        <w:t xml:space="preserve"> </w:t>
      </w:r>
      <w:proofErr w:type="spellStart"/>
      <w:r w:rsidRPr="00113309">
        <w:t>водоохранных</w:t>
      </w:r>
      <w:proofErr w:type="spellEnd"/>
      <w:r w:rsidRPr="00113309">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proofErr w:type="gramStart"/>
      <w:r w:rsidRPr="00113309">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113309">
        <w:t>водоохранных</w:t>
      </w:r>
      <w:proofErr w:type="spellEnd"/>
      <w:r w:rsidRPr="00113309">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15E6E" w:rsidRPr="00113309" w:rsidRDefault="00A15E6E" w:rsidP="003F7045">
      <w:pPr>
        <w:pStyle w:val="a6"/>
      </w:pPr>
      <w:r w:rsidRPr="00113309">
        <w:t xml:space="preserve">В </w:t>
      </w:r>
      <w:proofErr w:type="gramStart"/>
      <w:r w:rsidRPr="00113309">
        <w:t>границах</w:t>
      </w:r>
      <w:proofErr w:type="gramEnd"/>
      <w:r w:rsidRPr="00113309">
        <w:t xml:space="preserve"> прибрежных защитных полос наряду с установленными ограничениями для </w:t>
      </w:r>
      <w:proofErr w:type="spellStart"/>
      <w:r w:rsidRPr="00113309">
        <w:t>водоохранных</w:t>
      </w:r>
      <w:proofErr w:type="spellEnd"/>
      <w:r w:rsidRPr="00113309">
        <w:t xml:space="preserve">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proofErr w:type="gramStart"/>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 xml:space="preserve">В </w:t>
      </w:r>
      <w:proofErr w:type="gramStart"/>
      <w:r w:rsidRPr="00113309">
        <w:t>пределах</w:t>
      </w:r>
      <w:proofErr w:type="gramEnd"/>
      <w:r w:rsidRPr="00113309">
        <w:t xml:space="preserve">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w:t>
      </w:r>
      <w:proofErr w:type="gramStart"/>
      <w:r w:rsidRPr="00113309">
        <w:t>первом</w:t>
      </w:r>
      <w:proofErr w:type="gramEnd"/>
      <w:r w:rsidRPr="00113309">
        <w:t xml:space="preserve">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proofErr w:type="gramStart"/>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w:t>
      </w:r>
      <w:r w:rsidRPr="00113309">
        <w:lastRenderedPageBreak/>
        <w:t xml:space="preserve">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roofErr w:type="gramEnd"/>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proofErr w:type="gramStart"/>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A15E6E" w:rsidRPr="00113309" w:rsidRDefault="00A15E6E" w:rsidP="002E5B00">
      <w:pPr>
        <w:pStyle w:val="a6"/>
      </w:pPr>
      <w:r w:rsidRPr="00113309">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13309">
        <w:t>промстоков</w:t>
      </w:r>
      <w:proofErr w:type="spellEnd"/>
      <w:r w:rsidRPr="00113309">
        <w:t xml:space="preserve">, </w:t>
      </w:r>
      <w:proofErr w:type="spellStart"/>
      <w:r w:rsidRPr="00113309">
        <w:t>шламохранилищ</w:t>
      </w:r>
      <w:proofErr w:type="spellEnd"/>
      <w:r w:rsidRPr="00113309">
        <w:t xml:space="preserve">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w:t>
      </w:r>
      <w:proofErr w:type="gramStart"/>
      <w:r w:rsidRPr="00113309">
        <w:t>пределах</w:t>
      </w:r>
      <w:proofErr w:type="gramEnd"/>
      <w:r w:rsidRPr="00113309">
        <w:t xml:space="preserve">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proofErr w:type="gramStart"/>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roofErr w:type="gramEnd"/>
    </w:p>
    <w:p w:rsidR="00A15E6E" w:rsidRPr="00113309" w:rsidRDefault="00A15E6E" w:rsidP="002E5B00">
      <w:pPr>
        <w:pStyle w:val="a6"/>
      </w:pPr>
      <w:r w:rsidRPr="00113309">
        <w:t xml:space="preserve">В  </w:t>
      </w:r>
      <w:proofErr w:type="gramStart"/>
      <w:r w:rsidRPr="00113309">
        <w:t>пределах</w:t>
      </w:r>
      <w:proofErr w:type="gramEnd"/>
      <w:r w:rsidRPr="00113309">
        <w:t xml:space="preserve">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proofErr w:type="gramStart"/>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roofErr w:type="gramEnd"/>
    </w:p>
    <w:p w:rsidR="00A15E6E" w:rsidRPr="00113309" w:rsidRDefault="00A15E6E" w:rsidP="002E5B00">
      <w:pPr>
        <w:pStyle w:val="a6"/>
      </w:pPr>
      <w:r w:rsidRPr="00113309">
        <w:t xml:space="preserve">В </w:t>
      </w:r>
      <w:proofErr w:type="gramStart"/>
      <w:r w:rsidRPr="00113309">
        <w:t>пределах</w:t>
      </w:r>
      <w:proofErr w:type="gramEnd"/>
      <w:r w:rsidRPr="00113309">
        <w:t xml:space="preserve">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113309">
        <w:lastRenderedPageBreak/>
        <w:t>магистральных водоводов по территории промышленных и сельскохозяйственных предприятий.</w:t>
      </w:r>
    </w:p>
    <w:p w:rsidR="00A15E6E" w:rsidRPr="00113309" w:rsidRDefault="002876D3" w:rsidP="00CF5B5C">
      <w:pPr>
        <w:pStyle w:val="11"/>
        <w:rPr>
          <w:lang w:val="ru-RU"/>
        </w:rPr>
      </w:pPr>
      <w:bookmarkStart w:id="306" w:name="_Toc389132912"/>
      <w:bookmarkStart w:id="307" w:name="_Toc393700518"/>
      <w:r>
        <w:rPr>
          <w:lang w:val="ru-RU"/>
        </w:rPr>
        <w:t xml:space="preserve"> </w:t>
      </w:r>
      <w:r w:rsidR="00A15E6E" w:rsidRPr="00113309">
        <w:t>Нормативные требования к застройке территорий месторождений полезных ископаемых.</w:t>
      </w:r>
      <w:bookmarkEnd w:id="306"/>
      <w:bookmarkEnd w:id="307"/>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2876D3" w:rsidP="00CF5B5C">
      <w:pPr>
        <w:pStyle w:val="11"/>
      </w:pPr>
      <w:bookmarkStart w:id="308" w:name="_Toc389132920"/>
      <w:bookmarkStart w:id="309" w:name="_Toc393700519"/>
      <w:r>
        <w:rPr>
          <w:lang w:val="ru-RU"/>
        </w:rPr>
        <w:t xml:space="preserve"> </w:t>
      </w:r>
      <w:r w:rsidR="00A15E6E" w:rsidRPr="00113309">
        <w:t>Нормативные требования к охране объектов культурного наследия при градостроительном проектировании.</w:t>
      </w:r>
      <w:bookmarkEnd w:id="308"/>
      <w:bookmarkEnd w:id="309"/>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13309">
        <w:t>проекта зон охраны объекта культурного наследия</w:t>
      </w:r>
      <w:proofErr w:type="gramEnd"/>
      <w:r w:rsidRPr="00113309">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 xml:space="preserve">Отображение </w:t>
      </w:r>
      <w:proofErr w:type="gramStart"/>
      <w:r w:rsidRPr="00113309">
        <w:t>границ зон охраны объектов культурного наследия</w:t>
      </w:r>
      <w:proofErr w:type="gramEnd"/>
      <w:r w:rsidRPr="00113309">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w:t>
      </w:r>
      <w:r w:rsidRPr="00113309">
        <w:lastRenderedPageBreak/>
        <w:t xml:space="preserve">поселения или части его территории осуществляется на основе соответствующих историко-культурного опорного плана и проекта </w:t>
      </w:r>
      <w:proofErr w:type="gramStart"/>
      <w:r w:rsidRPr="00113309">
        <w:t>зон охраны объектов культурного наследия исторического поселения регионального</w:t>
      </w:r>
      <w:proofErr w:type="gramEnd"/>
      <w:r w:rsidRPr="00113309">
        <w:t xml:space="preserve">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r>
      <w:proofErr w:type="gramStart"/>
      <w:r w:rsidRPr="00113309">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13309">
        <w:t xml:space="preserve"> не создающей угрозы их повреждения, разрушения или уничтожения.</w:t>
      </w:r>
    </w:p>
    <w:p w:rsidR="00A15E6E" w:rsidRPr="00113309" w:rsidRDefault="00A15E6E" w:rsidP="003F7045">
      <w:pPr>
        <w:pStyle w:val="a6"/>
      </w:pPr>
      <w:r w:rsidRPr="00113309">
        <w:tab/>
      </w:r>
      <w:proofErr w:type="gramStart"/>
      <w:r w:rsidRPr="00113309">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13309">
        <w:t xml:space="preserve"> приостанавливается до внесения соответствующих изменений.</w:t>
      </w:r>
    </w:p>
    <w:p w:rsidR="005E5223" w:rsidRPr="00113309" w:rsidRDefault="00A15E6E" w:rsidP="003F7045">
      <w:pPr>
        <w:pStyle w:val="a6"/>
      </w:pPr>
      <w:proofErr w:type="gramStart"/>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13309">
        <w:t xml:space="preserve">, </w:t>
      </w:r>
      <w:proofErr w:type="gramStart"/>
      <w:r w:rsidRPr="00113309">
        <w:t>получивших</w:t>
      </w:r>
      <w:proofErr w:type="gramEnd"/>
      <w:r w:rsidRPr="00113309">
        <w:t xml:space="preserve"> положительные заключения экспертизы проектной документации.</w:t>
      </w:r>
    </w:p>
    <w:p w:rsidR="00A378F9" w:rsidRPr="00113309" w:rsidRDefault="006552F6" w:rsidP="00CF5B5C">
      <w:pPr>
        <w:pStyle w:val="11"/>
      </w:pPr>
      <w:bookmarkStart w:id="310" w:name="_Toc389132824"/>
      <w:bookmarkStart w:id="311" w:name="_Toc393700520"/>
      <w:r>
        <w:rPr>
          <w:lang w:val="ru-RU"/>
        </w:rPr>
        <w:t xml:space="preserve"> </w:t>
      </w:r>
      <w:r w:rsidR="00A378F9"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10"/>
      <w:bookmarkEnd w:id="311"/>
      <w:r w:rsidR="00A378F9" w:rsidRPr="00113309">
        <w:t xml:space="preserve"> </w:t>
      </w:r>
    </w:p>
    <w:p w:rsidR="006552F6" w:rsidRPr="00113309" w:rsidRDefault="006552F6" w:rsidP="006552F6">
      <w:pPr>
        <w:pStyle w:val="2"/>
      </w:pPr>
      <w:bookmarkStart w:id="312" w:name="_Toc389132825"/>
      <w:bookmarkStart w:id="313" w:name="_Toc393700521"/>
      <w:bookmarkStart w:id="314" w:name="_Toc389132839"/>
      <w:bookmarkStart w:id="315" w:name="_Toc393700530"/>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12"/>
      <w:bookmarkEnd w:id="313"/>
    </w:p>
    <w:p w:rsidR="006552F6" w:rsidRPr="00113309" w:rsidRDefault="006552F6" w:rsidP="006552F6">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6552F6" w:rsidRPr="00113309" w:rsidRDefault="006552F6" w:rsidP="006552F6">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6552F6" w:rsidRPr="00113309" w:rsidRDefault="006552F6" w:rsidP="006552F6">
      <w:pPr>
        <w:pStyle w:val="a6"/>
      </w:pPr>
      <w:r w:rsidRPr="00113309">
        <w:lastRenderedPageBreak/>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6552F6" w:rsidRPr="00113309" w:rsidRDefault="006552F6" w:rsidP="006552F6">
      <w:pPr>
        <w:pStyle w:val="a6"/>
      </w:pPr>
      <w:r w:rsidRPr="00113309">
        <w:t>Движение транзитных транспортных потоков в пределах курортных зон запрещается.</w:t>
      </w:r>
    </w:p>
    <w:p w:rsidR="006552F6" w:rsidRPr="00113309" w:rsidRDefault="006552F6" w:rsidP="006552F6">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6552F6" w:rsidRPr="00113309" w:rsidRDefault="006552F6" w:rsidP="006552F6">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6552F6" w:rsidRPr="00113309" w:rsidRDefault="006552F6" w:rsidP="006552F6">
      <w:pPr>
        <w:pStyle w:val="2"/>
      </w:pPr>
      <w:bookmarkStart w:id="316" w:name="_Toc389132826"/>
      <w:bookmarkStart w:id="31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16"/>
      <w:bookmarkEnd w:id="317"/>
    </w:p>
    <w:p w:rsidR="006552F6" w:rsidRPr="00113309" w:rsidRDefault="006552F6" w:rsidP="006552F6">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кв. м на одно место.</w:t>
      </w:r>
    </w:p>
    <w:p w:rsidR="006552F6" w:rsidRPr="00113309" w:rsidRDefault="006552F6" w:rsidP="006552F6">
      <w:pPr>
        <w:pStyle w:val="2"/>
      </w:pPr>
      <w:bookmarkStart w:id="318" w:name="_Toc389132827"/>
      <w:bookmarkStart w:id="319" w:name="_Toc393700523"/>
      <w:r w:rsidRPr="00113309">
        <w:t>Уровень обеспеченности поселений лечебно-оздоровительными местностями и курортами местного значения</w:t>
      </w:r>
      <w:bookmarkEnd w:id="318"/>
      <w:bookmarkEnd w:id="319"/>
    </w:p>
    <w:p w:rsidR="006552F6" w:rsidRPr="00113309" w:rsidRDefault="006552F6" w:rsidP="006552F6">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6552F6" w:rsidRPr="00113309" w:rsidRDefault="006552F6" w:rsidP="006552F6">
      <w:pPr>
        <w:pStyle w:val="2"/>
      </w:pPr>
      <w:bookmarkStart w:id="320" w:name="_Toc389132828"/>
      <w:bookmarkStart w:id="321" w:name="_Toc393700524"/>
      <w:r w:rsidRPr="00113309">
        <w:t>Размеры земельных участков лечебно-оздоровительных местностей и курортов местного значения</w:t>
      </w:r>
      <w:bookmarkEnd w:id="320"/>
      <w:bookmarkEnd w:id="321"/>
    </w:p>
    <w:p w:rsidR="006552F6" w:rsidRPr="00113309" w:rsidRDefault="006552F6" w:rsidP="006552F6">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6552F6" w:rsidRPr="00113309" w:rsidRDefault="006552F6" w:rsidP="006552F6">
      <w:pPr>
        <w:pStyle w:val="a2"/>
      </w:pPr>
      <w:r w:rsidRPr="00113309">
        <w:t>для санаториев (без туберкулезных) – 125-150 кв. м на 1 место;</w:t>
      </w:r>
    </w:p>
    <w:p w:rsidR="006552F6" w:rsidRPr="00113309" w:rsidRDefault="006552F6" w:rsidP="006552F6">
      <w:pPr>
        <w:pStyle w:val="a2"/>
      </w:pPr>
      <w:r w:rsidRPr="00113309">
        <w:t>для санаториев для родителей с детьми и детские санатории (без туберкулезных) –145-170 кв. м на 1 место;</w:t>
      </w:r>
    </w:p>
    <w:p w:rsidR="006552F6" w:rsidRPr="00113309" w:rsidRDefault="006552F6" w:rsidP="006552F6">
      <w:pPr>
        <w:pStyle w:val="a2"/>
      </w:pPr>
      <w:r w:rsidRPr="00113309">
        <w:t>для санаториев-профилакториев – 70-100 кв. м на 1 место;</w:t>
      </w:r>
    </w:p>
    <w:p w:rsidR="006552F6" w:rsidRPr="00113309" w:rsidRDefault="006552F6" w:rsidP="006552F6">
      <w:pPr>
        <w:pStyle w:val="a2"/>
      </w:pPr>
      <w:r w:rsidRPr="00113309">
        <w:t>для санаторных детских лагерей – 200 кв. м на 1 место.</w:t>
      </w:r>
    </w:p>
    <w:p w:rsidR="006552F6" w:rsidRPr="00113309" w:rsidRDefault="006552F6" w:rsidP="006552F6">
      <w:pPr>
        <w:pStyle w:val="2"/>
      </w:pPr>
      <w:bookmarkStart w:id="322" w:name="_Toc389132829"/>
      <w:bookmarkStart w:id="323" w:name="_Toc393700525"/>
      <w:r w:rsidRPr="00113309">
        <w:t>Расстояние от границ земельных участков вновь проектируемых санаторно-курортных и оздоровительных организаций</w:t>
      </w:r>
      <w:bookmarkEnd w:id="322"/>
      <w:bookmarkEnd w:id="323"/>
    </w:p>
    <w:p w:rsidR="006552F6" w:rsidRPr="00113309" w:rsidRDefault="006552F6" w:rsidP="006552F6">
      <w:pPr>
        <w:pStyle w:val="a6"/>
        <w:rPr>
          <w:lang/>
        </w:rPr>
      </w:pPr>
      <w:r w:rsidRPr="00113309">
        <w:t xml:space="preserve">Расстояния от </w:t>
      </w:r>
      <w:proofErr w:type="gramStart"/>
      <w:r w:rsidRPr="00113309">
        <w:t xml:space="preserve">границ земельных участков, вновь проектируемых санаторно-курортных и оздоровительных организаций </w:t>
      </w:r>
      <w:r w:rsidRPr="00113309">
        <w:rPr>
          <w:lang/>
        </w:rPr>
        <w:t>приняты</w:t>
      </w:r>
      <w:proofErr w:type="gramEnd"/>
      <w:r w:rsidRPr="00113309">
        <w:rPr>
          <w:lang/>
        </w:rPr>
        <w:t xml:space="preserve">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6552F6" w:rsidRPr="00113309" w:rsidRDefault="006552F6" w:rsidP="006552F6">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6552F6" w:rsidRPr="00113309" w:rsidRDefault="006552F6" w:rsidP="006552F6">
      <w:pPr>
        <w:pStyle w:val="a2"/>
      </w:pPr>
      <w:r w:rsidRPr="00113309">
        <w:t>до автомобильных дорог категорий:  I, II, III– не менее 500 м;  IV – не менее 200 м.</w:t>
      </w:r>
    </w:p>
    <w:p w:rsidR="006552F6" w:rsidRPr="00113309" w:rsidRDefault="006552F6" w:rsidP="006552F6">
      <w:pPr>
        <w:pStyle w:val="a2"/>
      </w:pPr>
      <w:r w:rsidRPr="00113309">
        <w:t>до садоводческих товариществ – не менее 300 м.</w:t>
      </w:r>
    </w:p>
    <w:p w:rsidR="006552F6" w:rsidRPr="00113309" w:rsidRDefault="006552F6" w:rsidP="006552F6">
      <w:pPr>
        <w:pStyle w:val="2"/>
      </w:pPr>
      <w:bookmarkStart w:id="324" w:name="_Toc389132830"/>
      <w:bookmarkStart w:id="325" w:name="_Toc393700526"/>
      <w:r w:rsidRPr="00113309">
        <w:lastRenderedPageBreak/>
        <w:t>Размеры территорий пляжей, размещаемых в курортных зонах</w:t>
      </w:r>
      <w:bookmarkEnd w:id="324"/>
      <w:bookmarkEnd w:id="325"/>
    </w:p>
    <w:p w:rsidR="006552F6" w:rsidRPr="00113309" w:rsidRDefault="006552F6" w:rsidP="006552F6">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6552F6" w:rsidRPr="00113309" w:rsidRDefault="006552F6" w:rsidP="006552F6">
      <w:pPr>
        <w:pStyle w:val="a6"/>
      </w:pPr>
      <w:r w:rsidRPr="00113309">
        <w:t>Размеры территорий речных и озерных  пляжей, размещаемых в курортных зонах – не менее</w:t>
      </w:r>
      <w:r w:rsidRPr="00113309">
        <w:tab/>
        <w:t>8 кв. м на одного посетителя.</w:t>
      </w:r>
    </w:p>
    <w:p w:rsidR="006552F6" w:rsidRPr="00113309" w:rsidRDefault="006552F6" w:rsidP="006552F6">
      <w:pPr>
        <w:pStyle w:val="a6"/>
      </w:pPr>
      <w:r w:rsidRPr="00113309">
        <w:t>Размеры территорий  речных и озерных пляжей (для детей) размещаемых в курортных зонах – не менее 4 кв. м на одного посетителя.</w:t>
      </w:r>
    </w:p>
    <w:p w:rsidR="006552F6" w:rsidRPr="00113309" w:rsidRDefault="006552F6" w:rsidP="006552F6">
      <w:pPr>
        <w:pStyle w:val="2"/>
      </w:pPr>
      <w:bookmarkStart w:id="326" w:name="_Toc389132831"/>
      <w:bookmarkStart w:id="327" w:name="_Toc393700527"/>
      <w:r w:rsidRPr="00113309">
        <w:t>Размеры речных и озерных пляжей, размещаемых на землях, пригодных для сельскохозяйственного использования</w:t>
      </w:r>
      <w:bookmarkEnd w:id="326"/>
      <w:bookmarkEnd w:id="327"/>
    </w:p>
    <w:p w:rsidR="006552F6" w:rsidRPr="00113309" w:rsidRDefault="006552F6" w:rsidP="006552F6">
      <w:pPr>
        <w:pStyle w:val="a6"/>
      </w:pPr>
      <w:r w:rsidRPr="00113309">
        <w:t>Размеры речных и озерных пляжей, размещаемых на землях, пригодных для сельскохозяйственного использования составляют 5 кв. м на одного посетителя.</w:t>
      </w:r>
    </w:p>
    <w:p w:rsidR="006552F6" w:rsidRPr="00113309" w:rsidRDefault="006552F6" w:rsidP="006552F6">
      <w:pPr>
        <w:pStyle w:val="2"/>
      </w:pPr>
      <w:bookmarkStart w:id="328" w:name="_Toc389132832"/>
      <w:bookmarkStart w:id="329" w:name="_Toc393700528"/>
      <w:r w:rsidRPr="00113309">
        <w:t xml:space="preserve">Размеры территории специализированных лечебных пляжей </w:t>
      </w:r>
      <w:proofErr w:type="gramStart"/>
      <w:r w:rsidRPr="00113309">
        <w:t>для</w:t>
      </w:r>
      <w:proofErr w:type="gramEnd"/>
      <w:r w:rsidRPr="00113309">
        <w:t xml:space="preserve"> лечащихся с ограниченной подвижностью</w:t>
      </w:r>
      <w:bookmarkEnd w:id="328"/>
      <w:bookmarkEnd w:id="329"/>
    </w:p>
    <w:p w:rsidR="006552F6" w:rsidRPr="00113309" w:rsidRDefault="006552F6" w:rsidP="006552F6">
      <w:pPr>
        <w:pStyle w:val="a6"/>
      </w:pPr>
      <w:proofErr w:type="gramStart"/>
      <w:r w:rsidRPr="00113309">
        <w:t>Размеры территории специализированных лечебных пляжей для лечащихся с ограниченной подвижностью составляют  8-12 кв. м на одного посетителя.</w:t>
      </w:r>
      <w:proofErr w:type="gramEnd"/>
    </w:p>
    <w:p w:rsidR="006552F6" w:rsidRPr="00113309" w:rsidRDefault="006552F6" w:rsidP="006552F6">
      <w:pPr>
        <w:pStyle w:val="2"/>
      </w:pPr>
      <w:bookmarkStart w:id="330" w:name="_Toc389132833"/>
      <w:bookmarkStart w:id="331" w:name="_Toc393700529"/>
      <w:r w:rsidRPr="00113309">
        <w:t>Коэффициенты одновременной загрузки пляжей для расчета численности единовременных посетителей на пляжах</w:t>
      </w:r>
      <w:bookmarkEnd w:id="330"/>
      <w:bookmarkEnd w:id="331"/>
      <w:r w:rsidRPr="00113309">
        <w:t xml:space="preserve"> </w:t>
      </w:r>
    </w:p>
    <w:p w:rsidR="006552F6" w:rsidRPr="00113309" w:rsidRDefault="006552F6" w:rsidP="006552F6">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6552F6" w:rsidRPr="00113309" w:rsidRDefault="006552F6" w:rsidP="006552F6">
      <w:pPr>
        <w:pStyle w:val="a2"/>
      </w:pPr>
      <w:r w:rsidRPr="00113309">
        <w:t>для пляжей санаториев:</w:t>
      </w:r>
      <w:r w:rsidRPr="00113309">
        <w:tab/>
        <w:t>0,6—0,8;</w:t>
      </w:r>
    </w:p>
    <w:p w:rsidR="006552F6" w:rsidRPr="00113309" w:rsidRDefault="006552F6" w:rsidP="006552F6">
      <w:pPr>
        <w:pStyle w:val="a2"/>
      </w:pPr>
      <w:r w:rsidRPr="00113309">
        <w:t>для пляжей отдыхающих без путевок:  0,5.</w:t>
      </w:r>
    </w:p>
    <w:p w:rsidR="00A378F9" w:rsidRPr="00113309" w:rsidRDefault="006552F6" w:rsidP="00CF5B5C">
      <w:pPr>
        <w:pStyle w:val="11"/>
      </w:pPr>
      <w:r>
        <w:rPr>
          <w:lang w:val="ru-RU"/>
        </w:rPr>
        <w:t xml:space="preserve"> </w:t>
      </w:r>
      <w:r w:rsidR="00A378F9" w:rsidRPr="00113309">
        <w:t>Нормативы обеспеченности в границах поселения объектами для массового отдыха жителей поселения</w:t>
      </w:r>
      <w:bookmarkEnd w:id="314"/>
      <w:bookmarkEnd w:id="315"/>
    </w:p>
    <w:p w:rsidR="006552F6" w:rsidRPr="00113309" w:rsidRDefault="006552F6" w:rsidP="006552F6">
      <w:pPr>
        <w:pStyle w:val="2"/>
      </w:pPr>
      <w:bookmarkStart w:id="332" w:name="_Toc389132840"/>
      <w:bookmarkStart w:id="333" w:name="_Toc393700531"/>
      <w:bookmarkStart w:id="334" w:name="_Toc393700538"/>
      <w:r w:rsidRPr="00113309">
        <w:t>Требования к размещению объектов для массового отдыха населения</w:t>
      </w:r>
      <w:bookmarkEnd w:id="332"/>
      <w:bookmarkEnd w:id="333"/>
    </w:p>
    <w:p w:rsidR="006552F6" w:rsidRPr="00113309" w:rsidRDefault="006552F6" w:rsidP="006552F6">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6552F6" w:rsidRPr="00113309" w:rsidRDefault="006552F6" w:rsidP="006552F6">
      <w:pPr>
        <w:pStyle w:val="2"/>
      </w:pPr>
      <w:bookmarkStart w:id="335" w:name="_Toc389132841"/>
      <w:bookmarkStart w:id="336" w:name="_Toc393700532"/>
      <w:r w:rsidRPr="00113309">
        <w:t>Требования к размещению зоны отдыха в условиях котловинности горного рельефа</w:t>
      </w:r>
      <w:bookmarkEnd w:id="335"/>
      <w:bookmarkEnd w:id="336"/>
      <w:r w:rsidRPr="00113309">
        <w:t xml:space="preserve"> </w:t>
      </w:r>
    </w:p>
    <w:p w:rsidR="006552F6" w:rsidRPr="00113309" w:rsidRDefault="006552F6" w:rsidP="006552F6">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6552F6" w:rsidRPr="00113309" w:rsidRDefault="006552F6" w:rsidP="006552F6">
      <w:pPr>
        <w:pStyle w:val="2"/>
      </w:pPr>
      <w:bookmarkStart w:id="337" w:name="_Toc389132842"/>
      <w:bookmarkStart w:id="338" w:name="_Toc393700533"/>
      <w:r w:rsidRPr="00113309">
        <w:t>Нормативы транспортной доступности зон массового кратковременного отдыха</w:t>
      </w:r>
      <w:bookmarkEnd w:id="337"/>
      <w:bookmarkEnd w:id="338"/>
    </w:p>
    <w:p w:rsidR="006552F6" w:rsidRPr="00113309" w:rsidRDefault="006552F6" w:rsidP="006552F6">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6552F6" w:rsidRPr="00113309" w:rsidRDefault="006552F6" w:rsidP="006552F6">
      <w:pPr>
        <w:pStyle w:val="2"/>
      </w:pPr>
      <w:bookmarkStart w:id="339" w:name="_Toc389132843"/>
      <w:bookmarkStart w:id="340" w:name="_Toc393700534"/>
      <w:r w:rsidRPr="00113309">
        <w:lastRenderedPageBreak/>
        <w:t>Размеры территорий зон отдыха</w:t>
      </w:r>
      <w:bookmarkEnd w:id="339"/>
      <w:bookmarkEnd w:id="340"/>
    </w:p>
    <w:p w:rsidR="006552F6" w:rsidRPr="00113309" w:rsidRDefault="006552F6" w:rsidP="006552F6">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6552F6" w:rsidRPr="00113309" w:rsidRDefault="006552F6" w:rsidP="006552F6">
      <w:pPr>
        <w:pStyle w:val="a2"/>
      </w:pPr>
      <w:r w:rsidRPr="00113309">
        <w:t xml:space="preserve">не менее 500 кв. м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кв. м на одного посетителя. </w:t>
      </w:r>
    </w:p>
    <w:p w:rsidR="006552F6" w:rsidRPr="00113309" w:rsidRDefault="006552F6" w:rsidP="006552F6">
      <w:pPr>
        <w:pStyle w:val="a2"/>
      </w:pPr>
      <w:r w:rsidRPr="00113309">
        <w:t>площадь участка отдельной зоны массового кратковременного отдыха следует принимать не менее 50 га.</w:t>
      </w:r>
    </w:p>
    <w:p w:rsidR="006552F6" w:rsidRPr="00113309" w:rsidRDefault="006552F6" w:rsidP="006552F6">
      <w:pPr>
        <w:pStyle w:val="2"/>
      </w:pPr>
      <w:bookmarkStart w:id="341" w:name="_Toc389132844"/>
      <w:bookmarkStart w:id="342" w:name="_Toc393700535"/>
      <w:r w:rsidRPr="00113309">
        <w:t>Размеры территорий пляжей, размещаемых в зонах  отдыха</w:t>
      </w:r>
      <w:bookmarkEnd w:id="341"/>
      <w:bookmarkEnd w:id="342"/>
    </w:p>
    <w:p w:rsidR="006552F6" w:rsidRPr="00113309" w:rsidRDefault="006552F6" w:rsidP="006552F6">
      <w:pPr>
        <w:pStyle w:val="a6"/>
      </w:pPr>
      <w:r w:rsidRPr="00113309">
        <w:t>Размеры территорий речных и озерных пляжей – не менее 8 кв. м на одного посетителя.</w:t>
      </w:r>
    </w:p>
    <w:p w:rsidR="006552F6" w:rsidRPr="00113309" w:rsidRDefault="006552F6" w:rsidP="006552F6">
      <w:pPr>
        <w:pStyle w:val="a6"/>
      </w:pPr>
      <w:r w:rsidRPr="00113309">
        <w:t>Размеры территорий речных и озерных пляжей (для детей) – не менее 4 кв. м на одного посетителя.</w:t>
      </w:r>
    </w:p>
    <w:p w:rsidR="006552F6" w:rsidRPr="00113309" w:rsidRDefault="006552F6" w:rsidP="006552F6">
      <w:pPr>
        <w:pStyle w:val="2"/>
      </w:pPr>
      <w:bookmarkStart w:id="343" w:name="_Toc389132845"/>
      <w:bookmarkStart w:id="344" w:name="_Toc393700536"/>
      <w:r w:rsidRPr="00113309">
        <w:t>Размеры речных и озерных пляжей, размещаемых на землях, пригодных для сельскохозяйственного использования</w:t>
      </w:r>
      <w:bookmarkEnd w:id="343"/>
      <w:bookmarkEnd w:id="344"/>
    </w:p>
    <w:p w:rsidR="006552F6" w:rsidRPr="00113309" w:rsidRDefault="006552F6" w:rsidP="006552F6">
      <w:pPr>
        <w:pStyle w:val="a6"/>
      </w:pPr>
      <w:r w:rsidRPr="00113309">
        <w:t>Размеры речных и озерных пляжей, размещаемых на землях, пригодных для сельскохозяйственного использования составляют 5 кв. м на одного посетителя.</w:t>
      </w:r>
    </w:p>
    <w:p w:rsidR="006552F6" w:rsidRPr="00113309" w:rsidRDefault="006552F6" w:rsidP="006552F6">
      <w:pPr>
        <w:pStyle w:val="2"/>
      </w:pPr>
      <w:bookmarkStart w:id="345" w:name="_Toc389132846"/>
      <w:bookmarkStart w:id="346" w:name="_Toc393700537"/>
      <w:r w:rsidRPr="00113309">
        <w:t>Коэффициенты одновременной загрузки пляжей для расчета численности единовременных посетителей на пляжах</w:t>
      </w:r>
      <w:bookmarkEnd w:id="345"/>
      <w:bookmarkEnd w:id="346"/>
      <w:r w:rsidRPr="00113309">
        <w:t xml:space="preserve"> </w:t>
      </w:r>
    </w:p>
    <w:p w:rsidR="006552F6" w:rsidRPr="00113309" w:rsidRDefault="006552F6" w:rsidP="006552F6">
      <w:pPr>
        <w:pStyle w:val="a6"/>
      </w:pPr>
      <w:r w:rsidRPr="00113309">
        <w:t>Пляжи организаций отдыха и туризма: 0,7—0,9.</w:t>
      </w:r>
    </w:p>
    <w:p w:rsidR="006552F6" w:rsidRPr="00113309" w:rsidRDefault="006552F6" w:rsidP="006552F6">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6552F6" w:rsidRPr="00113309" w:rsidRDefault="006552F6" w:rsidP="006552F6">
      <w:pPr>
        <w:pStyle w:val="a6"/>
      </w:pPr>
      <w:r w:rsidRPr="00113309">
        <w:t>Пляжи общего пользования для местного населения: 0,2.</w:t>
      </w:r>
    </w:p>
    <w:p w:rsidR="00437E9E" w:rsidRPr="00113309" w:rsidRDefault="006552F6" w:rsidP="00CF5B5C">
      <w:pPr>
        <w:pStyle w:val="11"/>
      </w:pPr>
      <w:r>
        <w:rPr>
          <w:lang w:val="ru-RU"/>
        </w:rPr>
        <w:t xml:space="preserve"> </w:t>
      </w:r>
      <w:r w:rsidR="00437E9E"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34"/>
    </w:p>
    <w:p w:rsidR="00437E9E" w:rsidRPr="00113309" w:rsidRDefault="00437E9E" w:rsidP="00CF5B5C">
      <w:pPr>
        <w:pStyle w:val="2"/>
        <w:rPr>
          <w:lang w:val="en-US"/>
        </w:rPr>
      </w:pPr>
      <w:bookmarkStart w:id="347" w:name="_Toc393700539"/>
      <w:r w:rsidRPr="00113309">
        <w:t>Уровень жилищной обеспеченности</w:t>
      </w:r>
      <w:bookmarkEnd w:id="347"/>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6552F6" w:rsidP="00CF5B5C">
      <w:pPr>
        <w:pStyle w:val="11"/>
      </w:pPr>
      <w:bookmarkStart w:id="348" w:name="_Toc393700540"/>
      <w:r>
        <w:rPr>
          <w:lang w:val="ru-RU"/>
        </w:rPr>
        <w:t xml:space="preserve"> </w:t>
      </w:r>
      <w:r w:rsidR="00A5681E" w:rsidRPr="00113309">
        <w:rPr>
          <w:lang w:val="ru-RU"/>
        </w:rPr>
        <w:t>Н</w:t>
      </w:r>
      <w:proofErr w:type="spellStart"/>
      <w:r w:rsidR="00F335C1" w:rsidRPr="00113309">
        <w:t>ормативы</w:t>
      </w:r>
      <w:proofErr w:type="spellEnd"/>
      <w:r w:rsidR="00F335C1" w:rsidRPr="00113309">
        <w:t xml:space="preserve"> градостроительного проектирования размещения объектов инженерной инфраструктуры</w:t>
      </w:r>
      <w:bookmarkEnd w:id="348"/>
      <w:r w:rsidR="00F335C1" w:rsidRPr="00113309">
        <w:t xml:space="preserve"> </w:t>
      </w:r>
    </w:p>
    <w:p w:rsidR="00D165FF" w:rsidRPr="00113309" w:rsidRDefault="00D165FF" w:rsidP="00CF5B5C">
      <w:pPr>
        <w:pStyle w:val="2"/>
      </w:pPr>
      <w:bookmarkStart w:id="349" w:name="_Toc393700541"/>
      <w:r w:rsidRPr="00113309">
        <w:t>Объекты связи</w:t>
      </w:r>
      <w:bookmarkEnd w:id="349"/>
    </w:p>
    <w:p w:rsidR="006552F6" w:rsidRDefault="006552F6" w:rsidP="006552F6">
      <w:pPr>
        <w:pStyle w:val="a6"/>
      </w:pPr>
      <w:r>
        <w:t>Нормативы обеспеченности объектами связи (количество номеров на 1000 человек) следует принимать, исходя из расчетов:</w:t>
      </w:r>
    </w:p>
    <w:p w:rsidR="006552F6" w:rsidRDefault="006552F6" w:rsidP="006552F6">
      <w:pPr>
        <w:ind w:firstLine="709"/>
        <w:jc w:val="both"/>
      </w:pPr>
      <w:r>
        <w:t>1) расчет количества телефонов:</w:t>
      </w:r>
    </w:p>
    <w:p w:rsidR="006552F6" w:rsidRDefault="006552F6" w:rsidP="006552F6">
      <w:pPr>
        <w:pStyle w:val="a6"/>
      </w:pPr>
      <w:r>
        <w:lastRenderedPageBreak/>
        <w:t>- установка одного телефона в одной квартире (или одном индивидуальном жилом доме), количество</w:t>
      </w:r>
      <w:r>
        <w:rPr>
          <w:rFonts w:eastAsia="Calibri"/>
        </w:rPr>
        <w:t xml:space="preserve"> телефонных аппаратов телефонной сети общего пользования</w:t>
      </w:r>
      <w:r>
        <w:t xml:space="preserve"> принять  как произведение  количества квартирных телефонов и коэффициента</w:t>
      </w:r>
      <w:r>
        <w:rPr>
          <w:rFonts w:eastAsia="Calibri"/>
        </w:rPr>
        <w:t xml:space="preserve"> телефонных аппаратов телефонной сети общего пользования</w:t>
      </w:r>
      <w:r>
        <w:t xml:space="preserve">  (Таблица 56) «Укрупненные показатели обеспеченности телефонных аппаратов сети общего пользования» в зависимости от района (столбец 12).</w:t>
      </w:r>
    </w:p>
    <w:p w:rsidR="006552F6" w:rsidRDefault="006552F6" w:rsidP="006552F6">
      <w:pPr>
        <w:ind w:firstLine="709"/>
        <w:jc w:val="both"/>
      </w:pPr>
      <w:r>
        <w:t>2) расчет количества объектов связи:</w:t>
      </w:r>
    </w:p>
    <w:p w:rsidR="006552F6" w:rsidRDefault="006552F6" w:rsidP="006552F6">
      <w:pPr>
        <w:ind w:firstLine="709"/>
        <w:jc w:val="both"/>
      </w:pPr>
      <w:r>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t>.</w:t>
      </w:r>
    </w:p>
    <w:p w:rsidR="00AB2AA9" w:rsidRPr="00113309" w:rsidRDefault="00AB2AA9" w:rsidP="00AB2AA9">
      <w:pPr>
        <w:sectPr w:rsidR="00AB2AA9" w:rsidRPr="00113309" w:rsidSect="00A01C27">
          <w:headerReference w:type="default" r:id="rId35"/>
          <w:footerReference w:type="default" r:id="rId36"/>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50" w:name="_Ref375751700"/>
      <w:r w:rsidRPr="00113309">
        <w:lastRenderedPageBreak/>
        <w:t xml:space="preserve">Таблица </w:t>
      </w:r>
      <w:bookmarkEnd w:id="350"/>
      <w:r w:rsidR="006552F6">
        <w:t>56</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 xml:space="preserve">Принятый нормативный процент </w:t>
            </w:r>
            <w:proofErr w:type="spellStart"/>
            <w:r w:rsidRPr="00113309">
              <w:rPr>
                <w:b/>
                <w:sz w:val="20"/>
                <w:szCs w:val="20"/>
              </w:rPr>
              <w:t>Процент</w:t>
            </w:r>
            <w:proofErr w:type="spellEnd"/>
            <w:r w:rsidRPr="00113309">
              <w:rPr>
                <w:b/>
                <w:sz w:val="20"/>
                <w:szCs w:val="20"/>
              </w:rPr>
              <w:t xml:space="preserve">  телефонных аппаратов общественно </w:t>
            </w:r>
            <w:proofErr w:type="gramStart"/>
            <w:r w:rsidRPr="00113309">
              <w:rPr>
                <w:b/>
                <w:sz w:val="20"/>
                <w:szCs w:val="20"/>
              </w:rPr>
              <w:t>-д</w:t>
            </w:r>
            <w:proofErr w:type="gramEnd"/>
            <w:r w:rsidRPr="00113309">
              <w:rPr>
                <w:b/>
                <w:sz w:val="20"/>
                <w:szCs w:val="20"/>
              </w:rPr>
              <w:t>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Эвенкийский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5010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8.6</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11096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1351</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2.86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8550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0.58</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0.47</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50</w:t>
            </w:r>
          </w:p>
        </w:tc>
        <w:tc>
          <w:tcPr>
            <w:tcW w:w="1276" w:type="dxa"/>
            <w:shd w:val="clear" w:color="auto" w:fill="auto"/>
            <w:vAlign w:val="bottom"/>
          </w:tcPr>
          <w:p w:rsidR="00AB2AA9" w:rsidRPr="00113309" w:rsidRDefault="00AB2AA9" w:rsidP="00D2090D">
            <w:pPr>
              <w:rPr>
                <w:sz w:val="20"/>
                <w:szCs w:val="20"/>
              </w:rPr>
            </w:pPr>
            <w:r w:rsidRPr="00113309">
              <w:rPr>
                <w:sz w:val="20"/>
                <w:szCs w:val="20"/>
              </w:rPr>
              <w:t>2.0</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w:t>
      </w:r>
      <w:proofErr w:type="gramStart"/>
      <w:r w:rsidRPr="00113309">
        <w:rPr>
          <w:rFonts w:eastAsia="Calibri"/>
        </w:rPr>
        <w:t>ств св</w:t>
      </w:r>
      <w:proofErr w:type="gramEnd"/>
      <w:r w:rsidRPr="00113309">
        <w:rPr>
          <w:rFonts w:eastAsia="Calibri"/>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 xml:space="preserve">В </w:t>
      </w:r>
      <w:proofErr w:type="gramStart"/>
      <w:r w:rsidRPr="00113309">
        <w:rPr>
          <w:rFonts w:eastAsia="Calibri"/>
        </w:rPr>
        <w:t>соответствии</w:t>
      </w:r>
      <w:proofErr w:type="gramEnd"/>
      <w:r w:rsidRPr="00113309">
        <w:rPr>
          <w:rFonts w:eastAsia="Calibri"/>
        </w:rPr>
        <w:t xml:space="preserve">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proofErr w:type="gramStart"/>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51" w:name="_Toc393700542"/>
      <w:r w:rsidRPr="00113309">
        <w:t>Инженерные сети</w:t>
      </w:r>
      <w:bookmarkEnd w:id="351"/>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 xml:space="preserve">В </w:t>
      </w:r>
      <w:proofErr w:type="gramStart"/>
      <w:r w:rsidRPr="00113309">
        <w:t>условиях</w:t>
      </w:r>
      <w:proofErr w:type="gramEnd"/>
      <w:r w:rsidRPr="00113309">
        <w:t xml:space="preserve">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w:t>
      </w:r>
      <w:proofErr w:type="gramStart"/>
      <w:r w:rsidRPr="00113309">
        <w:t>ВЛ</w:t>
      </w:r>
      <w:proofErr w:type="gramEnd"/>
      <w:r w:rsidRPr="00113309">
        <w:t>)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 xml:space="preserve">При реконструкции городов следует предусматривать вынос за пределы жилых и общественно-деловых зон существующих </w:t>
      </w:r>
      <w:proofErr w:type="gramStart"/>
      <w:r w:rsidRPr="00113309">
        <w:t>ВЛ</w:t>
      </w:r>
      <w:proofErr w:type="gramEnd"/>
      <w:r w:rsidRPr="00113309">
        <w:t xml:space="preserve">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52" w:name="_Ref393704159"/>
      <w:r w:rsidRPr="00113309">
        <w:lastRenderedPageBreak/>
        <w:t xml:space="preserve">Таблица </w:t>
      </w:r>
      <w:bookmarkEnd w:id="352"/>
      <w:r w:rsidR="00B94A1A">
        <w:t>57</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 xml:space="preserve">Расстояние, </w:t>
            </w:r>
            <w:proofErr w:type="gramStart"/>
            <w:r w:rsidRPr="00113309">
              <w:rPr>
                <w:rFonts w:eastAsia="Calibri"/>
                <w:b/>
                <w:sz w:val="20"/>
                <w:szCs w:val="20"/>
              </w:rPr>
              <w:t>м</w:t>
            </w:r>
            <w:proofErr w:type="gramEnd"/>
            <w:r w:rsidRPr="00113309">
              <w:rPr>
                <w:rFonts w:eastAsia="Calibri"/>
                <w:b/>
                <w:sz w:val="20"/>
                <w:szCs w:val="20"/>
              </w:rPr>
              <w:t>,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 xml:space="preserve">от оболочки </w:t>
            </w:r>
            <w:proofErr w:type="spellStart"/>
            <w:r w:rsidRPr="00113309">
              <w:rPr>
                <w:rFonts w:eastAsia="Calibri"/>
                <w:sz w:val="20"/>
                <w:szCs w:val="20"/>
              </w:rPr>
              <w:t>бесканальной</w:t>
            </w:r>
            <w:proofErr w:type="spellEnd"/>
            <w:r w:rsidRPr="00113309">
              <w:rPr>
                <w:rFonts w:eastAsia="Calibri"/>
                <w:sz w:val="20"/>
                <w:szCs w:val="20"/>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 xml:space="preserve">Наружные </w:t>
            </w:r>
            <w:proofErr w:type="spellStart"/>
            <w:r w:rsidRPr="00113309">
              <w:rPr>
                <w:rFonts w:eastAsia="Calibri"/>
                <w:sz w:val="20"/>
                <w:szCs w:val="20"/>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B94A1A">
        <w:rPr>
          <w:rStyle w:val="ab"/>
        </w:rPr>
        <w:t>57</w:t>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205D75">
        <w:t>58</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Расстояние, м, по горизонтали (в свету) </w:t>
            </w:r>
            <w:proofErr w:type="gramStart"/>
            <w:r w:rsidRPr="00113309">
              <w:rPr>
                <w:b/>
                <w:sz w:val="20"/>
                <w:szCs w:val="20"/>
              </w:rPr>
              <w:t>до</w:t>
            </w:r>
            <w:proofErr w:type="gram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наружных </w:t>
            </w:r>
            <w:proofErr w:type="spellStart"/>
            <w:r w:rsidRPr="00113309">
              <w:rPr>
                <w:b/>
                <w:sz w:val="20"/>
                <w:szCs w:val="20"/>
              </w:rPr>
              <w:t>пневмомусоропроводов</w:t>
            </w:r>
            <w:proofErr w:type="spellEnd"/>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 xml:space="preserve">оболочка </w:t>
            </w:r>
            <w:proofErr w:type="spellStart"/>
            <w:r w:rsidRPr="00113309">
              <w:rPr>
                <w:b/>
                <w:sz w:val="20"/>
                <w:szCs w:val="20"/>
              </w:rPr>
              <w:t>бесканальной</w:t>
            </w:r>
            <w:proofErr w:type="spellEnd"/>
            <w:r w:rsidRPr="00113309">
              <w:rPr>
                <w:b/>
                <w:sz w:val="20"/>
                <w:szCs w:val="20"/>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xml:space="preserve">от оболочки </w:t>
            </w:r>
            <w:proofErr w:type="spellStart"/>
            <w:r w:rsidRPr="00113309">
              <w:rPr>
                <w:sz w:val="20"/>
                <w:szCs w:val="20"/>
              </w:rPr>
              <w:t>бесканальной</w:t>
            </w:r>
            <w:proofErr w:type="spellEnd"/>
            <w:r w:rsidRPr="00113309">
              <w:rPr>
                <w:sz w:val="20"/>
                <w:szCs w:val="20"/>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proofErr w:type="spellStart"/>
            <w:r w:rsidRPr="00113309">
              <w:rPr>
                <w:sz w:val="20"/>
                <w:szCs w:val="20"/>
              </w:rPr>
              <w:t>Каналы</w:t>
            </w:r>
            <w:proofErr w:type="gramStart"/>
            <w:r w:rsidRPr="00113309">
              <w:rPr>
                <w:sz w:val="20"/>
                <w:szCs w:val="20"/>
              </w:rPr>
              <w:t>,т</w:t>
            </w:r>
            <w:proofErr w:type="gramEnd"/>
            <w:r w:rsidRPr="00113309">
              <w:rPr>
                <w:sz w:val="20"/>
                <w:szCs w:val="20"/>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xml:space="preserve">Наружные </w:t>
            </w:r>
            <w:proofErr w:type="spellStart"/>
            <w:r w:rsidRPr="00113309">
              <w:rPr>
                <w:sz w:val="20"/>
                <w:szCs w:val="20"/>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 xml:space="preserve">*В </w:t>
      </w:r>
      <w:proofErr w:type="gramStart"/>
      <w:r w:rsidRPr="00113309">
        <w:t>соответствии</w:t>
      </w:r>
      <w:proofErr w:type="gramEnd"/>
      <w:r w:rsidRPr="00113309">
        <w:t xml:space="preserve">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 xml:space="preserve">2. Расстояния от бытовой канализации до хозяйственно-питьевого водопровода следует принимать, </w:t>
      </w:r>
      <w:proofErr w:type="gramStart"/>
      <w:r w:rsidRPr="00113309">
        <w:rPr>
          <w:sz w:val="20"/>
          <w:szCs w:val="20"/>
        </w:rPr>
        <w:t>м</w:t>
      </w:r>
      <w:proofErr w:type="gramEnd"/>
      <w:r w:rsidRPr="00113309">
        <w:rPr>
          <w:sz w:val="20"/>
          <w:szCs w:val="20"/>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proofErr w:type="gramStart"/>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205D75">
        <w:t>Таблица 59</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53" w:name="_Ref375751747"/>
      <w:r w:rsidRPr="00113309">
        <w:lastRenderedPageBreak/>
        <w:t xml:space="preserve">Таблица </w:t>
      </w:r>
      <w:bookmarkEnd w:id="353"/>
      <w:r w:rsidR="00205D75">
        <w:t>59</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 xml:space="preserve">Ширина полос земель для магистральных подземных водоводов и канализационных коллекторов, </w:t>
            </w:r>
            <w:proofErr w:type="gramStart"/>
            <w:r w:rsidRPr="00113309">
              <w:rPr>
                <w:b/>
                <w:sz w:val="18"/>
                <w:szCs w:val="18"/>
              </w:rPr>
              <w:t>м</w:t>
            </w:r>
            <w:proofErr w:type="gramEnd"/>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13309">
        <w:rPr>
          <w:sz w:val="20"/>
          <w:szCs w:val="20"/>
        </w:rPr>
        <w:t>нормы отвода земель магистральных трубопроводов тепловых сетей</w:t>
      </w:r>
      <w:proofErr w:type="gramEnd"/>
      <w:r w:rsidRPr="00113309">
        <w:rPr>
          <w:sz w:val="20"/>
          <w:szCs w:val="20"/>
        </w:rPr>
        <w:t>.</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w:t>
      </w:r>
      <w:r w:rsidR="00205D75">
        <w:rPr>
          <w:rFonts w:eastAsia="Calibri"/>
        </w:rPr>
        <w:t>0</w:t>
      </w:r>
      <w:r w:rsidRPr="00113309">
        <w:rPr>
          <w:rFonts w:eastAsia="Calibri"/>
        </w:rPr>
        <w:t>)</w:t>
      </w:r>
    </w:p>
    <w:p w:rsidR="00E81415" w:rsidRPr="00113309" w:rsidRDefault="00E81415" w:rsidP="00E81415">
      <w:pPr>
        <w:pStyle w:val="af1"/>
        <w:keepNext/>
        <w:jc w:val="right"/>
      </w:pPr>
      <w:bookmarkStart w:id="354" w:name="_Ref375751764"/>
      <w:r w:rsidRPr="00113309">
        <w:t xml:space="preserve">Таблица </w:t>
      </w:r>
      <w:bookmarkEnd w:id="354"/>
      <w:r w:rsidR="00925D71" w:rsidRPr="00113309">
        <w:t>6</w:t>
      </w:r>
      <w:r w:rsidR="00205D75">
        <w:t>0</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 xml:space="preserve">Ширина полос земель, </w:t>
            </w:r>
            <w:proofErr w:type="gramStart"/>
            <w:r w:rsidRPr="00113309">
              <w:rPr>
                <w:b/>
                <w:sz w:val="20"/>
                <w:szCs w:val="20"/>
              </w:rPr>
              <w:t>м</w:t>
            </w:r>
            <w:proofErr w:type="gramEnd"/>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 xml:space="preserve">Примечание: К линиям связи отнесены: линии Единой автоматизированной сети связи страны (магистральные, </w:t>
      </w:r>
      <w:proofErr w:type="spellStart"/>
      <w:r w:rsidRPr="00113309">
        <w:rPr>
          <w:sz w:val="20"/>
          <w:szCs w:val="20"/>
        </w:rPr>
        <w:t>внутризонные</w:t>
      </w:r>
      <w:proofErr w:type="spellEnd"/>
      <w:r w:rsidRPr="00113309">
        <w:rPr>
          <w:sz w:val="20"/>
          <w:szCs w:val="20"/>
        </w:rPr>
        <w:t xml:space="preserve">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w:t>
      </w:r>
      <w:r w:rsidR="00205D75">
        <w:rPr>
          <w:rFonts w:eastAsia="Calibri"/>
        </w:rPr>
        <w:t>1</w:t>
      </w:r>
      <w:r w:rsidRPr="00113309">
        <w:rPr>
          <w:rFonts w:eastAsia="Calibri"/>
        </w:rPr>
        <w:t>)</w:t>
      </w:r>
    </w:p>
    <w:p w:rsidR="00E81415" w:rsidRPr="00113309" w:rsidRDefault="00E81415" w:rsidP="00E81415">
      <w:pPr>
        <w:pStyle w:val="af1"/>
        <w:keepNext/>
        <w:jc w:val="right"/>
      </w:pPr>
      <w:bookmarkStart w:id="355" w:name="_Ref375751774"/>
      <w:r w:rsidRPr="00113309">
        <w:t xml:space="preserve">Таблица </w:t>
      </w:r>
      <w:bookmarkEnd w:id="355"/>
      <w:r w:rsidR="00925D71" w:rsidRPr="00113309">
        <w:t>6</w:t>
      </w:r>
      <w:r w:rsidR="00205D75">
        <w:t>1</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 xml:space="preserve">Ширина полос предоставляемых земель, </w:t>
            </w:r>
            <w:proofErr w:type="gramStart"/>
            <w:r w:rsidRPr="00113309">
              <w:rPr>
                <w:b/>
                <w:sz w:val="20"/>
                <w:szCs w:val="20"/>
              </w:rPr>
              <w:t>м</w:t>
            </w:r>
            <w:proofErr w:type="gramEnd"/>
            <w:r w:rsidRPr="00113309">
              <w:rPr>
                <w:b/>
                <w:sz w:val="20"/>
                <w:szCs w:val="20"/>
              </w:rPr>
              <w:t>,</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w:t>
            </w:r>
            <w:proofErr w:type="spellStart"/>
            <w:r w:rsidRPr="00113309">
              <w:rPr>
                <w:sz w:val="20"/>
                <w:szCs w:val="20"/>
              </w:rPr>
              <w:t>Одноцепные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w:t>
            </w:r>
            <w:proofErr w:type="spellStart"/>
            <w:r w:rsidRPr="00113309">
              <w:rPr>
                <w:sz w:val="20"/>
                <w:szCs w:val="20"/>
              </w:rPr>
              <w:t>Двухцепные</w:t>
            </w:r>
            <w:proofErr w:type="spellEnd"/>
            <w:r w:rsidRPr="00113309">
              <w:rPr>
                <w:sz w:val="20"/>
                <w:szCs w:val="20"/>
              </w:rPr>
              <w:t xml:space="preserve">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w:t>
            </w:r>
            <w:proofErr w:type="gramStart"/>
            <w:r w:rsidRPr="00113309">
              <w:rPr>
                <w:sz w:val="20"/>
                <w:szCs w:val="20"/>
              </w:rPr>
              <w:t>ВЛ</w:t>
            </w:r>
            <w:proofErr w:type="gramEnd"/>
            <w:r w:rsidRPr="00113309">
              <w:rPr>
                <w:sz w:val="20"/>
                <w:szCs w:val="20"/>
              </w:rPr>
              <w:t xml:space="preserve">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w:t>
      </w:r>
      <w:r w:rsidR="00205D75">
        <w:t>2</w:t>
      </w:r>
      <w:r w:rsidRPr="00113309">
        <w:rPr>
          <w:rFonts w:eastAsia="Calibri"/>
        </w:rPr>
        <w:t>)</w:t>
      </w:r>
    </w:p>
    <w:p w:rsidR="00E81415" w:rsidRPr="00113309" w:rsidRDefault="00E81415" w:rsidP="00E81415">
      <w:pPr>
        <w:pStyle w:val="af1"/>
        <w:keepNext/>
        <w:jc w:val="right"/>
      </w:pPr>
      <w:bookmarkStart w:id="356" w:name="_Ref375751785"/>
      <w:r w:rsidRPr="00113309">
        <w:t xml:space="preserve">Таблица </w:t>
      </w:r>
      <w:bookmarkEnd w:id="356"/>
      <w:r w:rsidR="00925D71" w:rsidRPr="00113309">
        <w:t>6</w:t>
      </w:r>
      <w:r w:rsidR="00205D75">
        <w:t>2</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w:t>
            </w:r>
            <w:proofErr w:type="gramStart"/>
            <w:r w:rsidRPr="00113309">
              <w:rPr>
                <w:b/>
                <w:sz w:val="20"/>
                <w:szCs w:val="20"/>
              </w:rPr>
              <w:t>2</w:t>
            </w:r>
            <w:proofErr w:type="gramEnd"/>
            <w:r w:rsidRPr="00113309">
              <w:rPr>
                <w:b/>
                <w:sz w:val="20"/>
                <w:szCs w:val="20"/>
              </w:rPr>
              <w:t>,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w:t>
            </w:r>
            <w:proofErr w:type="gramStart"/>
            <w:r w:rsidRPr="00113309">
              <w:rPr>
                <w:sz w:val="20"/>
                <w:szCs w:val="20"/>
              </w:rPr>
              <w:t>Свободностоящие</w:t>
            </w:r>
            <w:proofErr w:type="gramEnd"/>
            <w:r w:rsidRPr="00113309">
              <w:rPr>
                <w:sz w:val="20"/>
                <w:szCs w:val="20"/>
              </w:rPr>
              <w:t xml:space="preserve">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w:t>
            </w:r>
            <w:proofErr w:type="gramStart"/>
            <w:r w:rsidRPr="00113309">
              <w:rPr>
                <w:sz w:val="20"/>
                <w:szCs w:val="20"/>
              </w:rPr>
              <w:t>Свободностоящие</w:t>
            </w:r>
            <w:proofErr w:type="gramEnd"/>
            <w:r w:rsidRPr="00113309">
              <w:rPr>
                <w:sz w:val="20"/>
                <w:szCs w:val="20"/>
              </w:rPr>
              <w:t xml:space="preserve">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w:t>
            </w:r>
            <w:proofErr w:type="spellStart"/>
            <w:r w:rsidRPr="00113309">
              <w:rPr>
                <w:sz w:val="20"/>
                <w:szCs w:val="20"/>
              </w:rPr>
              <w:t>многостоечные</w:t>
            </w:r>
            <w:proofErr w:type="spell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w:t>
            </w:r>
            <w:proofErr w:type="gramStart"/>
            <w:r w:rsidRPr="00113309">
              <w:rPr>
                <w:sz w:val="20"/>
                <w:szCs w:val="20"/>
              </w:rPr>
              <w:t>промежуточные</w:t>
            </w:r>
            <w:proofErr w:type="gramEnd"/>
            <w:r w:rsidRPr="00113309">
              <w:rPr>
                <w:sz w:val="20"/>
                <w:szCs w:val="20"/>
              </w:rPr>
              <w:t xml:space="preserve">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8"/>
          <w:footerReference w:type="default" r:id="rId39"/>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57" w:name="_Toc393700543"/>
      <w:bookmarkEnd w:id="1"/>
      <w:bookmarkEnd w:id="2"/>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57"/>
    </w:p>
    <w:p w:rsidR="00090EE7" w:rsidRPr="00113309" w:rsidRDefault="00090EE7" w:rsidP="003F7045">
      <w:pPr>
        <w:pStyle w:val="a6"/>
      </w:pPr>
      <w:bookmarkStart w:id="358" w:name="_Toc189037952"/>
      <w:r w:rsidRPr="00113309">
        <w:t>1. Общие требования к составу и содержанию генерального плана поселений</w:t>
      </w:r>
      <w:bookmarkEnd w:id="358"/>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w:t>
      </w:r>
      <w:proofErr w:type="gramStart"/>
      <w:r w:rsidRPr="00113309">
        <w:t>архитектурных опорных планов</w:t>
      </w:r>
      <w:proofErr w:type="gramEnd"/>
      <w:r w:rsidRPr="00113309">
        <w:t xml:space="preserve">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w:t>
      </w:r>
      <w:proofErr w:type="gramStart"/>
      <w:r w:rsidRPr="00113309">
        <w:t>о-</w:t>
      </w:r>
      <w:proofErr w:type="gramEnd"/>
      <w:r w:rsidRPr="00113309">
        <w:t>,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w:t>
      </w:r>
      <w:proofErr w:type="gramStart"/>
      <w:r w:rsidRPr="00113309">
        <w:t>целях</w:t>
      </w:r>
      <w:proofErr w:type="gramEnd"/>
      <w:r w:rsidRPr="00113309">
        <w:t xml:space="preserve">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 xml:space="preserve">1.14. Оценка потенциальной экономической </w:t>
      </w:r>
      <w:proofErr w:type="gramStart"/>
      <w:r w:rsidRPr="00113309">
        <w:t>эффективности решений проекта внесения изменений</w:t>
      </w:r>
      <w:proofErr w:type="gramEnd"/>
      <w:r w:rsidRPr="00113309">
        <w:t xml:space="preserve">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 xml:space="preserve">1.16. Оценка потенциальной экономической </w:t>
      </w:r>
      <w:proofErr w:type="gramStart"/>
      <w:r w:rsidRPr="00113309">
        <w:t>эффективности решений проекта внесен</w:t>
      </w:r>
      <w:r w:rsidR="00515DE1" w:rsidRPr="00113309">
        <w:t>ия изменений</w:t>
      </w:r>
      <w:proofErr w:type="gramEnd"/>
      <w:r w:rsidR="00515DE1" w:rsidRPr="00113309">
        <w:t xml:space="preserve">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 xml:space="preserve">1.19. </w:t>
      </w:r>
      <w:proofErr w:type="gramStart"/>
      <w:r w:rsidRPr="00113309">
        <w:t>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w:t>
      </w:r>
      <w:proofErr w:type="gramEnd"/>
      <w:r w:rsidRPr="00113309">
        <w:t xml:space="preserve">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 xml:space="preserve">2.8. В градостроительном </w:t>
      </w:r>
      <w:proofErr w:type="gramStart"/>
      <w:r w:rsidRPr="00113309">
        <w:t>регламенте</w:t>
      </w:r>
      <w:proofErr w:type="gramEnd"/>
      <w:r w:rsidRPr="00113309">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 xml:space="preserve">карты (планы), представляющие собой </w:t>
      </w:r>
      <w:proofErr w:type="spellStart"/>
      <w:r w:rsidRPr="00113309">
        <w:t>ортофотопланы</w:t>
      </w:r>
      <w:proofErr w:type="spellEnd"/>
      <w:r w:rsidRPr="00113309">
        <w:t xml:space="preserve">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 xml:space="preserve">2.14. При подготовке правил землепользования и застройки поселения необходимо учитывать предложения заинтересованных лиц, направленные в соответствии с </w:t>
      </w:r>
      <w:proofErr w:type="spellStart"/>
      <w:r w:rsidRPr="00113309">
        <w:t>пп</w:t>
      </w:r>
      <w:proofErr w:type="spellEnd"/>
      <w:r w:rsidRPr="00113309">
        <w:t>.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 xml:space="preserve">Применительно </w:t>
      </w:r>
      <w:proofErr w:type="gramStart"/>
      <w:r w:rsidRPr="00113309">
        <w:t>к территориям с высокой плотностью расположения зон с особыми условиями использования территорий для карты с особыми условиями</w:t>
      </w:r>
      <w:proofErr w:type="gramEnd"/>
      <w:r w:rsidRPr="00113309">
        <w:t xml:space="preserve">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 xml:space="preserve">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w:t>
      </w:r>
      <w:proofErr w:type="gramStart"/>
      <w:r w:rsidRPr="00113309">
        <w:t>П</w:t>
      </w:r>
      <w:proofErr w:type="gramEnd"/>
      <w:r w:rsidRPr="00113309">
        <w:t>/83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 xml:space="preserve">Презентации для публичных слушаний должны быть представлены в формате PDF и Microsoft </w:t>
      </w:r>
      <w:proofErr w:type="spellStart"/>
      <w:r w:rsidRPr="00113309">
        <w:t>PowerPoint</w:t>
      </w:r>
      <w:proofErr w:type="spellEnd"/>
      <w:r w:rsidRPr="00113309">
        <w:t xml:space="preserve">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w:t>
      </w:r>
      <w:proofErr w:type="gramStart"/>
      <w:r w:rsidRPr="00113309">
        <w:t>составе</w:t>
      </w:r>
      <w:proofErr w:type="gramEnd"/>
      <w:r w:rsidRPr="00113309">
        <w:t xml:space="preserve">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 xml:space="preserve">3.1.6. В </w:t>
      </w:r>
      <w:proofErr w:type="gramStart"/>
      <w:r w:rsidRPr="00113309">
        <w:t>целях</w:t>
      </w:r>
      <w:proofErr w:type="gramEnd"/>
      <w:r w:rsidRPr="00113309">
        <w:t xml:space="preserve">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 xml:space="preserve">В </w:t>
      </w:r>
      <w:proofErr w:type="gramStart"/>
      <w:r w:rsidRPr="00113309">
        <w:t>составе</w:t>
      </w:r>
      <w:proofErr w:type="gramEnd"/>
      <w:r w:rsidRPr="00113309">
        <w:t xml:space="preserve">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 xml:space="preserve">границы </w:t>
      </w:r>
      <w:proofErr w:type="spellStart"/>
      <w:r w:rsidRPr="00113309">
        <w:t>водоохранных</w:t>
      </w:r>
      <w:proofErr w:type="spellEnd"/>
      <w:r w:rsidRPr="00113309">
        <w:t xml:space="preserve">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59" w:name="_Toc343164843"/>
      <w:r w:rsidRPr="00113309">
        <w:t>3.1.10. Пояснительная записка материалов по обоснованию включает описание:</w:t>
      </w:r>
      <w:bookmarkEnd w:id="359"/>
    </w:p>
    <w:p w:rsidR="00090EE7" w:rsidRPr="00113309" w:rsidRDefault="00090EE7" w:rsidP="00B604CC">
      <w:pPr>
        <w:pStyle w:val="a2"/>
      </w:pPr>
      <w:r w:rsidRPr="00113309">
        <w:t xml:space="preserve">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w:t>
      </w:r>
      <w:proofErr w:type="spellStart"/>
      <w:r w:rsidRPr="00113309">
        <w:t>радиационно</w:t>
      </w:r>
      <w:proofErr w:type="spellEnd"/>
      <w:r w:rsidRPr="00113309">
        <w:t xml:space="preserve">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3.2. Проект планировки и межевания территории, предусматривающий размещение линейног</w:t>
      </w:r>
      <w:proofErr w:type="gramStart"/>
      <w:r w:rsidRPr="00113309">
        <w:rPr>
          <w:bCs/>
          <w:u w:val="single"/>
        </w:rPr>
        <w:t>о(</w:t>
      </w:r>
      <w:proofErr w:type="spellStart"/>
      <w:proofErr w:type="gramEnd"/>
      <w:r w:rsidRPr="00113309">
        <w:rPr>
          <w:bCs/>
          <w:u w:val="single"/>
        </w:rPr>
        <w:t>ых</w:t>
      </w:r>
      <w:proofErr w:type="spellEnd"/>
      <w:r w:rsidRPr="00113309">
        <w:rPr>
          <w:bCs/>
          <w:u w:val="single"/>
        </w:rPr>
        <w:t>) объекта(</w:t>
      </w:r>
      <w:proofErr w:type="spellStart"/>
      <w:r w:rsidRPr="00113309">
        <w:rPr>
          <w:bCs/>
          <w:u w:val="single"/>
        </w:rPr>
        <w:t>ов</w:t>
      </w:r>
      <w:proofErr w:type="spellEnd"/>
      <w:r w:rsidRPr="00113309">
        <w:rPr>
          <w:bCs/>
          <w:u w:val="single"/>
        </w:rPr>
        <w:t xml:space="preserve">)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является обеспечение процесса архитектурно-строительного проектирования, строительства и ввода в эксплуатацию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являются:</w:t>
      </w:r>
    </w:p>
    <w:p w:rsidR="00090EE7" w:rsidRPr="00113309" w:rsidRDefault="00090EE7" w:rsidP="00B604CC">
      <w:pPr>
        <w:pStyle w:val="a2"/>
      </w:pPr>
      <w:r w:rsidRPr="00113309">
        <w:t>определение зоны планируемого размещения линейного(</w:t>
      </w:r>
      <w:proofErr w:type="spellStart"/>
      <w:r w:rsidRPr="00113309">
        <w:t>ых</w:t>
      </w:r>
      <w:proofErr w:type="spellEnd"/>
      <w:r w:rsidRPr="00113309">
        <w:t>) объекта(</w:t>
      </w:r>
      <w:proofErr w:type="spellStart"/>
      <w:r w:rsidRPr="00113309">
        <w:t>ов</w:t>
      </w:r>
      <w:proofErr w:type="spellEnd"/>
      <w:r w:rsidRPr="00113309">
        <w:t>)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B604CC">
      <w:pPr>
        <w:pStyle w:val="a2"/>
      </w:pPr>
      <w:r w:rsidRPr="00113309">
        <w:t>определение границ земельных участков, предназначенных для размещения линейного(</w:t>
      </w:r>
      <w:proofErr w:type="spellStart"/>
      <w:r w:rsidRPr="00113309">
        <w:t>ых</w:t>
      </w:r>
      <w:proofErr w:type="spellEnd"/>
      <w:r w:rsidRPr="00113309">
        <w:t>) объекта(</w:t>
      </w:r>
      <w:proofErr w:type="spellStart"/>
      <w:r w:rsidRPr="00113309">
        <w:t>ов</w:t>
      </w:r>
      <w:proofErr w:type="spellEnd"/>
      <w:r w:rsidRPr="00113309">
        <w:t>) федерального/регионального/местного значения;</w:t>
      </w:r>
    </w:p>
    <w:p w:rsidR="00090EE7" w:rsidRPr="00113309" w:rsidRDefault="00090EE7" w:rsidP="00B604CC">
      <w:pPr>
        <w:pStyle w:val="a2"/>
      </w:pPr>
      <w:r w:rsidRPr="00113309">
        <w:t>подготовка XML-документа(</w:t>
      </w:r>
      <w:proofErr w:type="spellStart"/>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w:t>
      </w:r>
      <w:proofErr w:type="spellStart"/>
      <w:r w:rsidRPr="00113309">
        <w:t>внеквартальных</w:t>
      </w:r>
      <w:proofErr w:type="spellEnd"/>
      <w:r w:rsidRPr="00113309">
        <w:t xml:space="preserve">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3.2.7. Подготовка чертежа межевания осуществляется с выделением земель, необходимых для строительства и эксплуатации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xml:space="preserve">),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сведения об основных положениях документа территориального планирования, предусматривающего размещение линейного(</w:t>
      </w:r>
      <w:proofErr w:type="spellStart"/>
      <w:r w:rsidRPr="00113309">
        <w:t>ых</w:t>
      </w:r>
      <w:proofErr w:type="spellEnd"/>
      <w:r w:rsidRPr="00113309">
        <w:t>) объекта(</w:t>
      </w:r>
      <w:proofErr w:type="spellStart"/>
      <w:r w:rsidRPr="00113309">
        <w:t>ов</w:t>
      </w:r>
      <w:proofErr w:type="spellEnd"/>
      <w:r w:rsidRPr="00113309">
        <w:t xml:space="preserve">); </w:t>
      </w:r>
    </w:p>
    <w:p w:rsidR="00090EE7" w:rsidRPr="00113309" w:rsidRDefault="00090EE7" w:rsidP="00B604CC">
      <w:pPr>
        <w:pStyle w:val="a2"/>
      </w:pPr>
      <w:r w:rsidRPr="00113309">
        <w:t>технико-экономические характеристики планируемого(</w:t>
      </w:r>
      <w:proofErr w:type="spellStart"/>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proofErr w:type="gramStart"/>
      <w:r w:rsidRPr="00113309">
        <w:t>4. для линейных объектов электроснабжения – план трассы с указанием участков воздушных линий электропередач и участков кабельных линий);</w:t>
      </w:r>
      <w:proofErr w:type="gramEnd"/>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w:t>
      </w:r>
      <w:proofErr w:type="gramStart"/>
      <w:r w:rsidRPr="00113309">
        <w:t>а(</w:t>
      </w:r>
      <w:proofErr w:type="spellStart"/>
      <w:proofErr w:type="gramEnd"/>
      <w:r w:rsidRPr="00113309">
        <w:t>ов</w:t>
      </w:r>
      <w:proofErr w:type="spellEnd"/>
      <w:r w:rsidRPr="00113309">
        <w:t>),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3.2.12. Графические материалы основной части проекта планировки, предусматривающег</w:t>
      </w:r>
      <w:proofErr w:type="gramStart"/>
      <w:r w:rsidRPr="00113309">
        <w:t>о(</w:t>
      </w:r>
      <w:proofErr w:type="gramEnd"/>
      <w:r w:rsidRPr="00113309">
        <w:t>их) размещение линейного(</w:t>
      </w:r>
      <w:proofErr w:type="spellStart"/>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Графическая часть материалов по обоснованию проекта планировки и межевания, предусматривающего размещение линейног</w:t>
      </w:r>
      <w:proofErr w:type="gramStart"/>
      <w:r w:rsidRPr="00113309">
        <w:t>о(</w:t>
      </w:r>
      <w:proofErr w:type="spellStart"/>
      <w:proofErr w:type="gramEnd"/>
      <w:r w:rsidRPr="00113309">
        <w:t>ых</w:t>
      </w:r>
      <w:proofErr w:type="spellEnd"/>
      <w:r w:rsidRPr="00113309">
        <w:t>) объекта(</w:t>
      </w:r>
      <w:proofErr w:type="spellStart"/>
      <w:r w:rsidRPr="00113309">
        <w:t>ов</w:t>
      </w:r>
      <w:proofErr w:type="spellEnd"/>
      <w:r w:rsidRPr="00113309">
        <w:t xml:space="preserve">),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w:t>
      </w:r>
      <w:proofErr w:type="gramStart"/>
      <w:r w:rsidRPr="00113309">
        <w:t>о(</w:t>
      </w:r>
      <w:proofErr w:type="spellStart"/>
      <w:proofErr w:type="gramEnd"/>
      <w:r w:rsidRPr="00113309">
        <w:t>ых</w:t>
      </w:r>
      <w:proofErr w:type="spellEnd"/>
      <w:r w:rsidRPr="00113309">
        <w:t>) к размещению линейного(</w:t>
      </w:r>
      <w:proofErr w:type="spellStart"/>
      <w:r w:rsidRPr="00113309">
        <w:t>ых</w:t>
      </w:r>
      <w:proofErr w:type="spellEnd"/>
      <w:r w:rsidRPr="00113309">
        <w:t>) объекта(</w:t>
      </w:r>
      <w:proofErr w:type="spellStart"/>
      <w:r w:rsidRPr="00113309">
        <w:t>ов</w:t>
      </w:r>
      <w:proofErr w:type="spellEnd"/>
      <w:r w:rsidRPr="00113309">
        <w:t>)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w:t>
      </w:r>
      <w:proofErr w:type="gramStart"/>
      <w:r w:rsidRPr="00113309">
        <w:t>4</w:t>
      </w:r>
      <w:proofErr w:type="gramEnd"/>
      <w:r w:rsidRPr="00113309">
        <w:t xml:space="preserve">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w:t>
      </w:r>
      <w:proofErr w:type="gramStart"/>
      <w:r w:rsidRPr="00113309">
        <w:t>2</w:t>
      </w:r>
      <w:proofErr w:type="gramEnd"/>
      <w:r w:rsidRPr="00113309">
        <w:t xml:space="preserve">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 xml:space="preserve">Графические материалы проекта должны быть представлены в векторном виде в формате ГИС </w:t>
      </w:r>
      <w:proofErr w:type="spellStart"/>
      <w:r w:rsidRPr="00113309">
        <w:t>MapInfo</w:t>
      </w:r>
      <w:proofErr w:type="spellEnd"/>
      <w:r w:rsidRPr="00113309">
        <w:t xml:space="preserve"> </w:t>
      </w:r>
      <w:proofErr w:type="spellStart"/>
      <w:r w:rsidRPr="00113309">
        <w:t>Professional</w:t>
      </w:r>
      <w:proofErr w:type="spellEnd"/>
      <w:r w:rsidRPr="00113309">
        <w:t xml:space="preserve">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 xml:space="preserve">3.3.2. В </w:t>
      </w:r>
      <w:proofErr w:type="gramStart"/>
      <w:r w:rsidRPr="00113309">
        <w:t>составе</w:t>
      </w:r>
      <w:proofErr w:type="gramEnd"/>
      <w:r w:rsidRPr="00113309">
        <w:t xml:space="preserve">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 xml:space="preserve">информация о технических условиях подключения (технологического </w:t>
      </w:r>
      <w:proofErr w:type="spellStart"/>
      <w:r w:rsidRPr="00113309">
        <w:t>присоелинения</w:t>
      </w:r>
      <w:proofErr w:type="spellEnd"/>
      <w:r w:rsidRPr="00113309">
        <w:t>)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 xml:space="preserve">3.3.5. </w:t>
      </w:r>
      <w:proofErr w:type="gramStart"/>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roofErr w:type="gramEnd"/>
    </w:p>
    <w:p w:rsidR="00090EE7" w:rsidRPr="00113309" w:rsidRDefault="00090EE7" w:rsidP="003F7045">
      <w:pPr>
        <w:pStyle w:val="a6"/>
      </w:pPr>
      <w:r w:rsidRPr="00113309">
        <w:t xml:space="preserve">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113309">
        <w:t>о</w:t>
      </w:r>
      <w:proofErr w:type="gramEnd"/>
      <w:r w:rsidRPr="00113309">
        <w:t xml:space="preserve">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 xml:space="preserve">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w:t>
      </w:r>
      <w:proofErr w:type="gramStart"/>
      <w:r w:rsidRPr="00113309">
        <w:t>участка</w:t>
      </w:r>
      <w:proofErr w:type="gramEnd"/>
      <w:r w:rsidRPr="00113309">
        <w:t xml:space="preserve">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 xml:space="preserve">3.3.13. При подготовке градостроительных планов земельных участков учитываются размеры проектируемого земельного участка. В </w:t>
      </w:r>
      <w:proofErr w:type="gramStart"/>
      <w:r w:rsidRPr="00113309">
        <w:t>случае</w:t>
      </w:r>
      <w:proofErr w:type="gramEnd"/>
      <w:r w:rsidRPr="00113309">
        <w:t xml:space="preserve">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w:t>
      </w:r>
      <w:bookmarkStart w:id="360" w:name="_GoBack"/>
      <w:bookmarkEnd w:id="360"/>
      <w:r w:rsidRPr="00113309">
        <w:t>овании.</w:t>
      </w:r>
    </w:p>
    <w:sectPr w:rsidR="00090EE7" w:rsidRPr="00113309" w:rsidSect="00A01C27">
      <w:footerReference w:type="default" r:id="rId40"/>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A6" w:rsidRDefault="002A48A6">
      <w:r>
        <w:separator/>
      </w:r>
    </w:p>
    <w:p w:rsidR="002A48A6" w:rsidRDefault="002A48A6"/>
  </w:endnote>
  <w:endnote w:type="continuationSeparator" w:id="0">
    <w:p w:rsidR="002A48A6" w:rsidRDefault="002A48A6">
      <w:r>
        <w:continuationSeparator/>
      </w:r>
    </w:p>
    <w:p w:rsidR="002A48A6" w:rsidRDefault="002A48A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F43A39" w:rsidRDefault="002A48A6" w:rsidP="005E2266">
    <w:pPr>
      <w:pStyle w:val="FooterOdd"/>
      <w:spacing w:before="240"/>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поселка Ессей</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22FE" w:rsidRPr="00BB22FE">
      <w:rPr>
        <w:rFonts w:ascii="Times New Roman" w:hAnsi="Times New Roman"/>
        <w:noProof/>
        <w:sz w:val="22"/>
        <w:szCs w:val="22"/>
        <w:lang w:val="de-DE"/>
      </w:rPr>
      <w:t>52</w:t>
    </w:r>
    <w:r w:rsidRPr="00F43A39">
      <w:rPr>
        <w:rFonts w:ascii="Times New Roman" w:hAnsi="Times New Roman"/>
        <w:noProof/>
        <w:sz w:val="22"/>
        <w:szCs w:val="22"/>
      </w:rPr>
      <w:fldChar w:fldCharType="end"/>
    </w:r>
  </w:p>
  <w:p w:rsidR="002A48A6" w:rsidRPr="005E2266" w:rsidRDefault="002A48A6">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F43A39" w:rsidRDefault="002A48A6" w:rsidP="004E767A">
    <w:pPr>
      <w:pStyle w:val="FooterOdd"/>
      <w:spacing w:before="240"/>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поселка Ессей</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22FE" w:rsidRPr="00BB22FE">
      <w:rPr>
        <w:rFonts w:ascii="Times New Roman" w:hAnsi="Times New Roman"/>
        <w:noProof/>
        <w:sz w:val="22"/>
        <w:szCs w:val="22"/>
        <w:lang w:val="de-DE"/>
      </w:rPr>
      <w:t>68</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F43A39" w:rsidRDefault="002A48A6" w:rsidP="004E767A">
    <w:pPr>
      <w:pStyle w:val="FooterOdd"/>
      <w:spacing w:before="240"/>
      <w:rPr>
        <w:rFonts w:ascii="Times New Roman" w:hAnsi="Times New Roman"/>
        <w:sz w:val="22"/>
        <w:szCs w:val="22"/>
      </w:rPr>
    </w:pPr>
    <w:r>
      <w:rPr>
        <w:rFonts w:ascii="Times New Roman" w:hAnsi="Times New Roman"/>
        <w:color w:val="auto"/>
        <w:sz w:val="22"/>
        <w:szCs w:val="22"/>
      </w:rPr>
      <w:t>Местные</w:t>
    </w:r>
    <w:r w:rsidRPr="00F43A39">
      <w:rPr>
        <w:rFonts w:ascii="Times New Roman" w:hAnsi="Times New Roman"/>
        <w:color w:val="auto"/>
        <w:sz w:val="22"/>
        <w:szCs w:val="22"/>
      </w:rPr>
      <w:t xml:space="preserve"> нормативы градостроительного проектирования </w:t>
    </w:r>
    <w:r>
      <w:rPr>
        <w:rFonts w:ascii="Times New Roman" w:hAnsi="Times New Roman"/>
        <w:color w:val="auto"/>
        <w:sz w:val="22"/>
        <w:szCs w:val="22"/>
      </w:rPr>
      <w:t>поселка Ессей</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22FE" w:rsidRPr="00BB22FE">
      <w:rPr>
        <w:rFonts w:ascii="Times New Roman" w:hAnsi="Times New Roman"/>
        <w:noProof/>
        <w:sz w:val="22"/>
        <w:szCs w:val="22"/>
        <w:lang w:val="de-DE"/>
      </w:rPr>
      <w:t>124</w:t>
    </w:r>
    <w:r w:rsidRPr="00F43A39">
      <w:rPr>
        <w:rFonts w:ascii="Times New Roman" w:hAnsi="Times New Roman"/>
        <w:noProof/>
        <w:sz w:val="22"/>
        <w:szCs w:val="22"/>
      </w:rPr>
      <w:fldChar w:fldCharType="end"/>
    </w:r>
  </w:p>
  <w:p w:rsidR="002A48A6" w:rsidRDefault="002A48A6" w:rsidP="004E767A">
    <w:pPr>
      <w:pStyle w:val="afff3"/>
    </w:pPr>
  </w:p>
  <w:p w:rsidR="002A48A6" w:rsidRDefault="002A48A6"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F43A39" w:rsidRDefault="002A48A6" w:rsidP="004E767A">
    <w:pPr>
      <w:pStyle w:val="FooterOdd"/>
      <w:spacing w:before="240"/>
      <w:rPr>
        <w:rFonts w:ascii="Times New Roman" w:hAnsi="Times New Roman"/>
        <w:sz w:val="22"/>
        <w:szCs w:val="22"/>
      </w:rPr>
    </w:pPr>
    <w:r>
      <w:rPr>
        <w:rFonts w:ascii="Times New Roman" w:hAnsi="Times New Roman"/>
        <w:color w:val="auto"/>
        <w:sz w:val="22"/>
        <w:szCs w:val="22"/>
      </w:rPr>
      <w:t>Мест</w:t>
    </w:r>
    <w:r w:rsidRPr="00F43A39">
      <w:rPr>
        <w:rFonts w:ascii="Times New Roman" w:hAnsi="Times New Roman"/>
        <w:color w:val="auto"/>
        <w:sz w:val="22"/>
        <w:szCs w:val="22"/>
      </w:rPr>
      <w:t xml:space="preserve">ные нормативы градостроительного проектирования </w:t>
    </w:r>
    <w:r>
      <w:rPr>
        <w:rFonts w:ascii="Times New Roman" w:hAnsi="Times New Roman"/>
        <w:color w:val="auto"/>
        <w:sz w:val="22"/>
        <w:szCs w:val="22"/>
      </w:rPr>
      <w:t>поселка Ессей</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22FE" w:rsidRPr="00BB22FE">
      <w:rPr>
        <w:rFonts w:ascii="Times New Roman" w:hAnsi="Times New Roman"/>
        <w:noProof/>
        <w:sz w:val="22"/>
        <w:szCs w:val="22"/>
        <w:lang w:val="de-DE"/>
      </w:rPr>
      <w:t>126</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F43A39" w:rsidRDefault="002A48A6" w:rsidP="00C46006">
    <w:pPr>
      <w:pStyle w:val="FooterOdd"/>
      <w:spacing w:before="240"/>
      <w:rPr>
        <w:rFonts w:ascii="Times New Roman" w:hAnsi="Times New Roman"/>
        <w:sz w:val="22"/>
        <w:szCs w:val="22"/>
      </w:rPr>
    </w:pPr>
    <w:r>
      <w:rPr>
        <w:rFonts w:ascii="Times New Roman" w:hAnsi="Times New Roman"/>
        <w:color w:val="auto"/>
        <w:sz w:val="22"/>
        <w:szCs w:val="22"/>
      </w:rPr>
      <w:t>Мест</w:t>
    </w:r>
    <w:r w:rsidRPr="00F43A39">
      <w:rPr>
        <w:rFonts w:ascii="Times New Roman" w:hAnsi="Times New Roman"/>
        <w:color w:val="auto"/>
        <w:sz w:val="22"/>
        <w:szCs w:val="22"/>
      </w:rPr>
      <w:t xml:space="preserve">ные нормативы градостроительного проектирования </w:t>
    </w:r>
    <w:r>
      <w:rPr>
        <w:rFonts w:ascii="Times New Roman" w:hAnsi="Times New Roman"/>
        <w:color w:val="auto"/>
        <w:sz w:val="22"/>
        <w:szCs w:val="22"/>
      </w:rPr>
      <w:t>поселка Ессей</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BB22FE" w:rsidRPr="00BB22FE">
      <w:rPr>
        <w:rFonts w:ascii="Times New Roman" w:hAnsi="Times New Roman"/>
        <w:noProof/>
        <w:sz w:val="22"/>
        <w:szCs w:val="22"/>
        <w:lang w:val="de-DE"/>
      </w:rPr>
      <w:t>147</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A6" w:rsidRDefault="002A48A6">
      <w:r>
        <w:separator/>
      </w:r>
    </w:p>
    <w:p w:rsidR="002A48A6" w:rsidRDefault="002A48A6"/>
  </w:footnote>
  <w:footnote w:type="continuationSeparator" w:id="0">
    <w:p w:rsidR="002A48A6" w:rsidRDefault="002A48A6">
      <w:r>
        <w:continuationSeparator/>
      </w:r>
    </w:p>
    <w:p w:rsidR="002A48A6" w:rsidRDefault="002A48A6"/>
  </w:footnote>
  <w:footnote w:id="1">
    <w:p w:rsidR="002A48A6" w:rsidRPr="0056222C" w:rsidRDefault="002A48A6"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1C3686" w:rsidRDefault="002A48A6"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1C3686" w:rsidRDefault="002A48A6" w:rsidP="001C3686">
    <w:pPr>
      <w:pStyle w:val="afff1"/>
      <w:ind w:firstLine="0"/>
      <w:rPr>
        <w:lang w:val="en-US"/>
      </w:rPr>
    </w:pPr>
  </w:p>
  <w:p w:rsidR="002A48A6" w:rsidRDefault="002A48A6"/>
  <w:p w:rsidR="002A48A6" w:rsidRDefault="002A48A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A6" w:rsidRPr="001C3686" w:rsidRDefault="002A48A6"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B748BE30">
      <w:start w:val="1"/>
      <w:numFmt w:val="decimal"/>
      <w:pStyle w:val="a1"/>
      <w:lvlText w:val="%1"/>
      <w:lvlJc w:val="left"/>
      <w:pPr>
        <w:tabs>
          <w:tab w:val="num" w:pos="340"/>
        </w:tabs>
        <w:ind w:left="0" w:firstLine="57"/>
      </w:pPr>
      <w:rPr>
        <w:rFonts w:hint="default"/>
      </w:rPr>
    </w:lvl>
    <w:lvl w:ilvl="1" w:tplc="B24EE3FA" w:tentative="1">
      <w:start w:val="1"/>
      <w:numFmt w:val="lowerLetter"/>
      <w:lvlText w:val="%2."/>
      <w:lvlJc w:val="left"/>
      <w:pPr>
        <w:tabs>
          <w:tab w:val="num" w:pos="1440"/>
        </w:tabs>
        <w:ind w:left="1440" w:hanging="360"/>
      </w:pPr>
    </w:lvl>
    <w:lvl w:ilvl="2" w:tplc="859052EA" w:tentative="1">
      <w:start w:val="1"/>
      <w:numFmt w:val="lowerRoman"/>
      <w:lvlText w:val="%3."/>
      <w:lvlJc w:val="right"/>
      <w:pPr>
        <w:tabs>
          <w:tab w:val="num" w:pos="2160"/>
        </w:tabs>
        <w:ind w:left="2160" w:hanging="180"/>
      </w:pPr>
    </w:lvl>
    <w:lvl w:ilvl="3" w:tplc="2DE4DFDE" w:tentative="1">
      <w:start w:val="1"/>
      <w:numFmt w:val="decimal"/>
      <w:lvlText w:val="%4."/>
      <w:lvlJc w:val="left"/>
      <w:pPr>
        <w:tabs>
          <w:tab w:val="num" w:pos="2880"/>
        </w:tabs>
        <w:ind w:left="2880" w:hanging="360"/>
      </w:pPr>
    </w:lvl>
    <w:lvl w:ilvl="4" w:tplc="0930E95C" w:tentative="1">
      <w:start w:val="1"/>
      <w:numFmt w:val="lowerLetter"/>
      <w:lvlText w:val="%5."/>
      <w:lvlJc w:val="left"/>
      <w:pPr>
        <w:tabs>
          <w:tab w:val="num" w:pos="3600"/>
        </w:tabs>
        <w:ind w:left="3600" w:hanging="360"/>
      </w:pPr>
    </w:lvl>
    <w:lvl w:ilvl="5" w:tplc="F5789F80" w:tentative="1">
      <w:start w:val="1"/>
      <w:numFmt w:val="lowerRoman"/>
      <w:lvlText w:val="%6."/>
      <w:lvlJc w:val="right"/>
      <w:pPr>
        <w:tabs>
          <w:tab w:val="num" w:pos="4320"/>
        </w:tabs>
        <w:ind w:left="4320" w:hanging="180"/>
      </w:pPr>
    </w:lvl>
    <w:lvl w:ilvl="6" w:tplc="87B47524" w:tentative="1">
      <w:start w:val="1"/>
      <w:numFmt w:val="decimal"/>
      <w:lvlText w:val="%7."/>
      <w:lvlJc w:val="left"/>
      <w:pPr>
        <w:tabs>
          <w:tab w:val="num" w:pos="5040"/>
        </w:tabs>
        <w:ind w:left="5040" w:hanging="360"/>
      </w:pPr>
    </w:lvl>
    <w:lvl w:ilvl="7" w:tplc="484C0A7A" w:tentative="1">
      <w:start w:val="1"/>
      <w:numFmt w:val="lowerLetter"/>
      <w:lvlText w:val="%8."/>
      <w:lvlJc w:val="left"/>
      <w:pPr>
        <w:tabs>
          <w:tab w:val="num" w:pos="5760"/>
        </w:tabs>
        <w:ind w:left="5760" w:hanging="360"/>
      </w:pPr>
    </w:lvl>
    <w:lvl w:ilvl="8" w:tplc="5C4ADD16"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1567" w:hanging="432"/>
      </w:pPr>
    </w:lvl>
    <w:lvl w:ilvl="1">
      <w:start w:val="1"/>
      <w:numFmt w:val="decimal"/>
      <w:pStyle w:val="2"/>
      <w:lvlText w:val="%1.%2"/>
      <w:lvlJc w:val="left"/>
      <w:pPr>
        <w:ind w:left="6672"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8"/>
  </w:num>
  <w:num w:numId="20">
    <w:abstractNumId w:val="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451D"/>
    <w:rsid w:val="00076595"/>
    <w:rsid w:val="00076B82"/>
    <w:rsid w:val="000777DB"/>
    <w:rsid w:val="00082BD2"/>
    <w:rsid w:val="000848F3"/>
    <w:rsid w:val="00085213"/>
    <w:rsid w:val="00090EE7"/>
    <w:rsid w:val="000930D8"/>
    <w:rsid w:val="00093479"/>
    <w:rsid w:val="00094C76"/>
    <w:rsid w:val="00094CF1"/>
    <w:rsid w:val="0009799A"/>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A70A8"/>
    <w:rsid w:val="001B0206"/>
    <w:rsid w:val="001B1B9B"/>
    <w:rsid w:val="001B1BE5"/>
    <w:rsid w:val="001B2C72"/>
    <w:rsid w:val="001B2C98"/>
    <w:rsid w:val="001B417F"/>
    <w:rsid w:val="001B43E3"/>
    <w:rsid w:val="001B5595"/>
    <w:rsid w:val="001B58B4"/>
    <w:rsid w:val="001B59B1"/>
    <w:rsid w:val="001B69B6"/>
    <w:rsid w:val="001C0DCD"/>
    <w:rsid w:val="001C26BF"/>
    <w:rsid w:val="001C2FD7"/>
    <w:rsid w:val="001C3686"/>
    <w:rsid w:val="001C4596"/>
    <w:rsid w:val="001C5584"/>
    <w:rsid w:val="001C6841"/>
    <w:rsid w:val="001C76FB"/>
    <w:rsid w:val="001C7BDA"/>
    <w:rsid w:val="001D04A6"/>
    <w:rsid w:val="001D64D8"/>
    <w:rsid w:val="001D67AF"/>
    <w:rsid w:val="001E0ECA"/>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5D75"/>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48B7"/>
    <w:rsid w:val="002858A7"/>
    <w:rsid w:val="00286AF8"/>
    <w:rsid w:val="00287099"/>
    <w:rsid w:val="002876D3"/>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48A6"/>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C6E77"/>
    <w:rsid w:val="002D29EC"/>
    <w:rsid w:val="002D2CBA"/>
    <w:rsid w:val="002D34EC"/>
    <w:rsid w:val="002D36EE"/>
    <w:rsid w:val="002D59BF"/>
    <w:rsid w:val="002D5CBE"/>
    <w:rsid w:val="002D5D9D"/>
    <w:rsid w:val="002D63FB"/>
    <w:rsid w:val="002D6A85"/>
    <w:rsid w:val="002D7B06"/>
    <w:rsid w:val="002E06DF"/>
    <w:rsid w:val="002E1D2B"/>
    <w:rsid w:val="002E20BA"/>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3FDF"/>
    <w:rsid w:val="0033426F"/>
    <w:rsid w:val="0033429F"/>
    <w:rsid w:val="00334621"/>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13C"/>
    <w:rsid w:val="00446989"/>
    <w:rsid w:val="00446E9F"/>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0D6"/>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A6D3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3F7"/>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87C"/>
    <w:rsid w:val="005B3C58"/>
    <w:rsid w:val="005B4BB2"/>
    <w:rsid w:val="005B4E10"/>
    <w:rsid w:val="005B5095"/>
    <w:rsid w:val="005B5131"/>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52F6"/>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B6E76"/>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4447"/>
    <w:rsid w:val="0076554C"/>
    <w:rsid w:val="00766928"/>
    <w:rsid w:val="00766FEB"/>
    <w:rsid w:val="00767848"/>
    <w:rsid w:val="00770841"/>
    <w:rsid w:val="00770BC4"/>
    <w:rsid w:val="00770E88"/>
    <w:rsid w:val="00771761"/>
    <w:rsid w:val="00772929"/>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379A6"/>
    <w:rsid w:val="008409D1"/>
    <w:rsid w:val="0084131A"/>
    <w:rsid w:val="00845F59"/>
    <w:rsid w:val="00847296"/>
    <w:rsid w:val="00850326"/>
    <w:rsid w:val="00850F01"/>
    <w:rsid w:val="00850F81"/>
    <w:rsid w:val="00852214"/>
    <w:rsid w:val="00852D7C"/>
    <w:rsid w:val="00852F5B"/>
    <w:rsid w:val="008545AF"/>
    <w:rsid w:val="00854E66"/>
    <w:rsid w:val="008561D8"/>
    <w:rsid w:val="00856249"/>
    <w:rsid w:val="0085640F"/>
    <w:rsid w:val="00860D04"/>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A5F39"/>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443"/>
    <w:rsid w:val="008F0582"/>
    <w:rsid w:val="008F06EF"/>
    <w:rsid w:val="008F0BE3"/>
    <w:rsid w:val="008F14D8"/>
    <w:rsid w:val="008F1A69"/>
    <w:rsid w:val="008F47BD"/>
    <w:rsid w:val="008F53D1"/>
    <w:rsid w:val="008F575A"/>
    <w:rsid w:val="008F5A0C"/>
    <w:rsid w:val="008F5FF8"/>
    <w:rsid w:val="008F6479"/>
    <w:rsid w:val="008F6B4C"/>
    <w:rsid w:val="0090099C"/>
    <w:rsid w:val="00903764"/>
    <w:rsid w:val="00903A38"/>
    <w:rsid w:val="00903D4D"/>
    <w:rsid w:val="00904CF1"/>
    <w:rsid w:val="00906724"/>
    <w:rsid w:val="00906A52"/>
    <w:rsid w:val="00907544"/>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2A8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615"/>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458C"/>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1F44"/>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AF5DBD"/>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87A"/>
    <w:rsid w:val="00B52A55"/>
    <w:rsid w:val="00B53158"/>
    <w:rsid w:val="00B5469F"/>
    <w:rsid w:val="00B54BE8"/>
    <w:rsid w:val="00B555DD"/>
    <w:rsid w:val="00B55ABD"/>
    <w:rsid w:val="00B568E2"/>
    <w:rsid w:val="00B56F1B"/>
    <w:rsid w:val="00B604CC"/>
    <w:rsid w:val="00B61BA3"/>
    <w:rsid w:val="00B62585"/>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4A1A"/>
    <w:rsid w:val="00B95493"/>
    <w:rsid w:val="00BA0CAE"/>
    <w:rsid w:val="00BA20A6"/>
    <w:rsid w:val="00BA275C"/>
    <w:rsid w:val="00BA3ADC"/>
    <w:rsid w:val="00BA4AB9"/>
    <w:rsid w:val="00BA57B9"/>
    <w:rsid w:val="00BA6365"/>
    <w:rsid w:val="00BA7754"/>
    <w:rsid w:val="00BB22FE"/>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5612"/>
    <w:rsid w:val="00BF634C"/>
    <w:rsid w:val="00BF6408"/>
    <w:rsid w:val="00BF6E36"/>
    <w:rsid w:val="00C04033"/>
    <w:rsid w:val="00C0522F"/>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36B86"/>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47DFB"/>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48"/>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3DA6"/>
    <w:rsid w:val="00F44D2D"/>
    <w:rsid w:val="00F45C0F"/>
    <w:rsid w:val="00F46A74"/>
    <w:rsid w:val="00F473D1"/>
    <w:rsid w:val="00F475E8"/>
    <w:rsid w:val="00F477BD"/>
    <w:rsid w:val="00F47FCC"/>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8402B"/>
    <w:rsid w:val="00F930C6"/>
    <w:rsid w:val="00F94216"/>
    <w:rsid w:val="00F9602F"/>
    <w:rsid w:val="00F96F91"/>
    <w:rsid w:val="00F9782A"/>
    <w:rsid w:val="00FA005E"/>
    <w:rsid w:val="00FA126D"/>
    <w:rsid w:val="00FA145D"/>
    <w:rsid w:val="00FA3A8B"/>
    <w:rsid w:val="00FA4A1B"/>
    <w:rsid w:val="00FA4DB9"/>
    <w:rsid w:val="00FA5C3A"/>
    <w:rsid w:val="00FA6E34"/>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4001"/>
    <w:rsid w:val="00FE5297"/>
    <w:rsid w:val="00FE6279"/>
    <w:rsid w:val="00FE7A0E"/>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907544"/>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rsid w:val="00907544"/>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907544"/>
    <w:pPr>
      <w:numPr>
        <w:ilvl w:val="6"/>
        <w:numId w:val="14"/>
      </w:numPr>
      <w:spacing w:before="240" w:after="60"/>
      <w:outlineLvl w:val="6"/>
    </w:pPr>
  </w:style>
  <w:style w:type="paragraph" w:styleId="8">
    <w:name w:val="heading 8"/>
    <w:basedOn w:val="a5"/>
    <w:next w:val="a5"/>
    <w:link w:val="80"/>
    <w:qFormat/>
    <w:rsid w:val="00907544"/>
    <w:pPr>
      <w:numPr>
        <w:ilvl w:val="7"/>
        <w:numId w:val="14"/>
      </w:numPr>
      <w:spacing w:before="240" w:after="60"/>
      <w:outlineLvl w:val="7"/>
    </w:pPr>
    <w:rPr>
      <w:i/>
      <w:iCs/>
    </w:rPr>
  </w:style>
  <w:style w:type="paragraph" w:styleId="9">
    <w:name w:val="heading 9"/>
    <w:basedOn w:val="a5"/>
    <w:next w:val="a5"/>
    <w:link w:val="90"/>
    <w:qFormat/>
    <w:rsid w:val="00907544"/>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val="0"/>
      <w:sz w:val="24"/>
      <w:szCs w:val="24"/>
      <w:lang/>
    </w:rPr>
  </w:style>
  <w:style w:type="paragraph" w:styleId="31">
    <w:name w:val="toc 3"/>
    <w:basedOn w:val="a5"/>
    <w:next w:val="a5"/>
    <w:autoRedefine/>
    <w:uiPriority w:val="39"/>
    <w:qFormat/>
    <w:rsid w:val="00907544"/>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907544"/>
    <w:pPr>
      <w:keepNext/>
      <w:widowControl w:val="0"/>
      <w:spacing w:before="60" w:after="60"/>
      <w:jc w:val="center"/>
    </w:pPr>
    <w:rPr>
      <w:b/>
      <w:sz w:val="22"/>
      <w:szCs w:val="20"/>
    </w:rPr>
  </w:style>
  <w:style w:type="paragraph" w:customStyle="1" w:styleId="ae">
    <w:name w:val="Содержание"/>
    <w:basedOn w:val="a5"/>
    <w:rsid w:val="00907544"/>
    <w:pPr>
      <w:widowControl w:val="0"/>
      <w:spacing w:before="240" w:after="240"/>
      <w:jc w:val="center"/>
    </w:pPr>
    <w:rPr>
      <w:b/>
      <w:caps/>
      <w:szCs w:val="20"/>
    </w:rPr>
  </w:style>
  <w:style w:type="paragraph" w:styleId="af">
    <w:name w:val="Balloon Text"/>
    <w:aliases w:val=" Знак5"/>
    <w:basedOn w:val="a5"/>
    <w:link w:val="af0"/>
    <w:rsid w:val="00907544"/>
    <w:pPr>
      <w:widowControl w:val="0"/>
      <w:suppressAutoHyphens/>
      <w:jc w:val="both"/>
    </w:pPr>
    <w:rPr>
      <w:rFonts w:ascii="Tahoma" w:hAnsi="Tahoma"/>
      <w:sz w:val="16"/>
      <w:szCs w:val="16"/>
      <w:lang/>
    </w:rPr>
  </w:style>
  <w:style w:type="paragraph" w:styleId="13">
    <w:name w:val="toc 1"/>
    <w:basedOn w:val="a5"/>
    <w:next w:val="a5"/>
    <w:uiPriority w:val="39"/>
    <w:qFormat/>
    <w:rsid w:val="00907544"/>
    <w:pPr>
      <w:spacing w:before="120" w:after="120"/>
    </w:pPr>
    <w:rPr>
      <w:b/>
      <w:bCs/>
      <w:caps/>
      <w:sz w:val="20"/>
      <w:szCs w:val="20"/>
    </w:rPr>
  </w:style>
  <w:style w:type="paragraph" w:styleId="21">
    <w:name w:val="toc 2"/>
    <w:basedOn w:val="a5"/>
    <w:next w:val="a5"/>
    <w:autoRedefine/>
    <w:uiPriority w:val="39"/>
    <w:qFormat/>
    <w:rsid w:val="00907544"/>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907544"/>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907544"/>
    <w:pPr>
      <w:keepNext/>
      <w:keepLines/>
      <w:jc w:val="center"/>
    </w:pPr>
    <w:rPr>
      <w:b/>
      <w:sz w:val="22"/>
      <w:szCs w:val="22"/>
    </w:rPr>
  </w:style>
  <w:style w:type="paragraph" w:customStyle="1" w:styleId="af4">
    <w:name w:val="Табличный_центр"/>
    <w:basedOn w:val="a5"/>
    <w:rsid w:val="00907544"/>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rsid w:val="00907544"/>
    <w:pPr>
      <w:ind w:left="720"/>
    </w:pPr>
    <w:rPr>
      <w:sz w:val="18"/>
      <w:szCs w:val="18"/>
    </w:rPr>
  </w:style>
  <w:style w:type="paragraph" w:styleId="51">
    <w:name w:val="toc 5"/>
    <w:basedOn w:val="a5"/>
    <w:next w:val="a5"/>
    <w:autoRedefine/>
    <w:rsid w:val="00907544"/>
    <w:pPr>
      <w:ind w:left="960"/>
    </w:pPr>
    <w:rPr>
      <w:sz w:val="18"/>
      <w:szCs w:val="18"/>
    </w:rPr>
  </w:style>
  <w:style w:type="paragraph" w:styleId="61">
    <w:name w:val="toc 6"/>
    <w:basedOn w:val="a5"/>
    <w:next w:val="a5"/>
    <w:autoRedefine/>
    <w:rsid w:val="00907544"/>
    <w:pPr>
      <w:ind w:left="1200"/>
    </w:pPr>
    <w:rPr>
      <w:sz w:val="18"/>
      <w:szCs w:val="18"/>
    </w:rPr>
  </w:style>
  <w:style w:type="paragraph" w:styleId="71">
    <w:name w:val="toc 7"/>
    <w:basedOn w:val="a5"/>
    <w:next w:val="a5"/>
    <w:autoRedefine/>
    <w:rsid w:val="00907544"/>
    <w:pPr>
      <w:ind w:left="1440"/>
    </w:pPr>
    <w:rPr>
      <w:sz w:val="18"/>
      <w:szCs w:val="18"/>
    </w:rPr>
  </w:style>
  <w:style w:type="paragraph" w:styleId="81">
    <w:name w:val="toc 8"/>
    <w:basedOn w:val="a5"/>
    <w:next w:val="a5"/>
    <w:autoRedefine/>
    <w:rsid w:val="00907544"/>
    <w:pPr>
      <w:ind w:left="1680"/>
    </w:pPr>
    <w:rPr>
      <w:sz w:val="18"/>
      <w:szCs w:val="18"/>
    </w:rPr>
  </w:style>
  <w:style w:type="paragraph" w:styleId="91">
    <w:name w:val="toc 9"/>
    <w:basedOn w:val="a5"/>
    <w:next w:val="a5"/>
    <w:autoRedefine/>
    <w:rsid w:val="00907544"/>
    <w:pPr>
      <w:ind w:left="1920"/>
    </w:pPr>
    <w:rPr>
      <w:sz w:val="18"/>
      <w:szCs w:val="18"/>
    </w:rPr>
  </w:style>
  <w:style w:type="paragraph" w:styleId="af6">
    <w:name w:val="toa heading"/>
    <w:basedOn w:val="a5"/>
    <w:next w:val="a5"/>
    <w:semiHidden/>
    <w:rsid w:val="00907544"/>
    <w:pPr>
      <w:spacing w:before="40" w:after="20"/>
      <w:jc w:val="center"/>
    </w:pPr>
    <w:rPr>
      <w:b/>
      <w:sz w:val="22"/>
      <w:szCs w:val="20"/>
    </w:rPr>
  </w:style>
  <w:style w:type="paragraph" w:styleId="af7">
    <w:name w:val="annotation text"/>
    <w:basedOn w:val="a5"/>
    <w:link w:val="af8"/>
    <w:semiHidden/>
    <w:rsid w:val="00907544"/>
    <w:rPr>
      <w:sz w:val="20"/>
      <w:szCs w:val="20"/>
    </w:rPr>
  </w:style>
  <w:style w:type="paragraph" w:styleId="af9">
    <w:name w:val="annotation subject"/>
    <w:basedOn w:val="af7"/>
    <w:next w:val="af7"/>
    <w:link w:val="afa"/>
    <w:semiHidden/>
    <w:rsid w:val="00907544"/>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907544"/>
    <w:pPr>
      <w:widowControl w:val="0"/>
      <w:shd w:val="clear" w:color="auto" w:fill="000080"/>
      <w:suppressAutoHyphens/>
      <w:jc w:val="both"/>
    </w:pPr>
    <w:rPr>
      <w:rFonts w:ascii="Tahoma" w:hAnsi="Tahoma"/>
      <w:szCs w:val="20"/>
    </w:rPr>
  </w:style>
  <w:style w:type="character" w:styleId="afd">
    <w:name w:val="annotation reference"/>
    <w:semiHidden/>
    <w:rsid w:val="00907544"/>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907544"/>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customStyle="1" w:styleId="1111111">
    <w:name w:val="1 / 1.1 / 1.1.11"/>
    <w:basedOn w:val="aa"/>
    <w:next w:val="111111"/>
    <w:rsid w:val="00FE7A0E"/>
  </w:style>
  <w:style w:type="numbering" w:customStyle="1" w:styleId="1ai1">
    <w:name w:val="1 / a / i1"/>
    <w:basedOn w:val="aa"/>
    <w:next w:val="1ai"/>
    <w:rsid w:val="00FE7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val="x-none" w:eastAsia="x-none"/>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eastAsia="x-none"/>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val="x-none" w:eastAsia="x-none"/>
    </w:rPr>
  </w:style>
  <w:style w:type="character" w:customStyle="1" w:styleId="ac">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val="x-none" w:eastAsia="x-none"/>
    </w:rPr>
  </w:style>
  <w:style w:type="character" w:customStyle="1" w:styleId="af5">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val="x-none" w:eastAsia="x-none"/>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val="x-none" w:eastAsia="x-none"/>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val="x-none" w:eastAsia="x-none"/>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val="x-none" w:eastAsia="x-none"/>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val="x-none" w:eastAsia="x-none"/>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val="x-none" w:eastAsia="x-none"/>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val="x-none" w:eastAsia="x-none"/>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val="x-none" w:eastAsia="x-none"/>
    </w:rPr>
  </w:style>
  <w:style w:type="character" w:customStyle="1" w:styleId="50">
    <w:name w:val="Заголовок 5 Знак"/>
    <w:link w:val="5"/>
    <w:rsid w:val="00A01E86"/>
    <w:rPr>
      <w:b/>
      <w:bCs/>
      <w:iCs/>
      <w:sz w:val="22"/>
      <w:szCs w:val="22"/>
      <w:lang w:val="x-none" w:eastAsia="x-none"/>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customStyle="1" w:styleId="1111111">
    <w:name w:val="1 / 1.1 / 1.1.11"/>
    <w:basedOn w:val="aa"/>
    <w:next w:val="111111"/>
    <w:rsid w:val="00FE7A0E"/>
  </w:style>
  <w:style w:type="numbering" w:customStyle="1" w:styleId="1ai1">
    <w:name w:val="1 / a / i1"/>
    <w:basedOn w:val="aa"/>
    <w:next w:val="1ai"/>
    <w:rsid w:val="00FE7A0E"/>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254018781">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11240115">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633143516">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10800328">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18214117">
      <w:bodyDiv w:val="1"/>
      <w:marLeft w:val="0"/>
      <w:marRight w:val="0"/>
      <w:marTop w:val="0"/>
      <w:marBottom w:val="0"/>
      <w:divBdr>
        <w:top w:val="none" w:sz="0" w:space="0" w:color="auto"/>
        <w:left w:val="none" w:sz="0" w:space="0" w:color="auto"/>
        <w:bottom w:val="none" w:sz="0" w:space="0" w:color="auto"/>
        <w:right w:val="none" w:sz="0" w:space="0" w:color="auto"/>
      </w:divBdr>
    </w:div>
    <w:div w:id="1434210087">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87259912">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consultantplus://offline/ref=AA7B118A6B629FCA856E1A27402C3F8233886C26F6388B760B0D69BACBh2I" TargetMode="External"/><Relationship Id="rId26" Type="http://schemas.openxmlformats.org/officeDocument/2006/relationships/hyperlink" Target="consultantplus://offline/ref=17BFE5A3C1B66F5A327654A76BB034B07D7403A5124A23551593B7FD752F7A14C89F0C227260405Ci8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B738B15FA10B29BF3A3F6DA8AD710BB450108213D12ED6003EBC6B59F00F9E147068A088LEI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yperlink" Target="consultantplus://offline/ref=17BFE5A3C1B66F5A327654A76BB034B07D7706A812467E5F1DCABBFF72202503CFD60023726041CA54i5M"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consultantplus://offline/ref=AA7B118A6B629FCA856E1A27402C3F8233886127F7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403A5124A23551593B7FD752F7A14C89F0C227260475CiCM" TargetMode="External"/><Relationship Id="rId32" Type="http://schemas.openxmlformats.org/officeDocument/2006/relationships/hyperlink" Target="http://integral.ru/download/literatur/2.1.6.1032-01.pdf"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footer" Target="footer3.xm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023F6388B760B0D69BACBh2I" TargetMode="External"/><Relationship Id="rId31" Type="http://schemas.openxmlformats.org/officeDocument/2006/relationships/hyperlink" Target="consultantplus://offline/main?base=LAW;n=97924;fld=134;dst=100088"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20028;fld=134;dst=100087" TargetMode="External"/><Relationship Id="rId22" Type="http://schemas.openxmlformats.org/officeDocument/2006/relationships/footer" Target="footer2.xm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2AD52C8AA9680871242E1CADA20B001AE59EC0C3B31B1273425DA4h47FI" TargetMode="External"/><Relationship Id="rId35" Type="http://schemas.openxmlformats.org/officeDocument/2006/relationships/header" Target="header2.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2DFD-CF7F-494E-A160-444B0837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147</Pages>
  <Words>43854</Words>
  <Characters>330962</Characters>
  <Application>Microsoft Office Word</Application>
  <DocSecurity>0</DocSecurity>
  <Lines>2758</Lines>
  <Paragraphs>748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Hewlett-Packard Company</Company>
  <LinksUpToDate>false</LinksUpToDate>
  <CharactersWithSpaces>374068</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creator>Годовник Н.И.</dc:creator>
  <cp:lastModifiedBy>beti</cp:lastModifiedBy>
  <cp:revision>47</cp:revision>
  <cp:lastPrinted>2011-12-21T11:36:00Z</cp:lastPrinted>
  <dcterms:created xsi:type="dcterms:W3CDTF">2015-02-09T02:59:00Z</dcterms:created>
  <dcterms:modified xsi:type="dcterms:W3CDTF">2016-01-26T09:17:00Z</dcterms:modified>
</cp:coreProperties>
</file>