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6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87680B" w:rsidRPr="0087680B" w:rsidTr="0087680B">
        <w:trPr>
          <w:cantSplit/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</w:pPr>
            <w:r w:rsidRPr="0087680B">
              <w:rPr>
                <w:rFonts w:ascii="Arial" w:eastAsia="Times New Roman" w:hAnsi="Arial" w:cs="Arial"/>
                <w:b/>
                <w:i/>
                <w:sz w:val="36"/>
                <w:szCs w:val="36"/>
                <w:lang w:eastAsia="ru-RU"/>
              </w:rPr>
              <w:t>АДМИНИСТРАЦИЯ</w:t>
            </w:r>
          </w:p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</w:pPr>
            <w:r w:rsidRPr="0087680B"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eastAsia="ru-RU"/>
              </w:rPr>
              <w:t>поселка ЕССЕЙ</w:t>
            </w:r>
          </w:p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87680B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Эвенкийский муниципальный район</w:t>
            </w:r>
          </w:p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</w:pPr>
            <w:r w:rsidRPr="0087680B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Красноярский край</w:t>
            </w:r>
          </w:p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eastAsia="ru-RU"/>
              </w:rPr>
            </w:pPr>
          </w:p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  <w:r w:rsidRPr="008768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7C10622" wp14:editId="461662D6">
                      <wp:extent cx="6057900" cy="114300"/>
                      <wp:effectExtent l="0" t="0" r="0" b="0"/>
                      <wp:docPr id="1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579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B23D0" id="Прямоугольник 2" o:spid="_x0000_s1026" style="width:477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7680B" w:rsidRPr="0087680B" w:rsidTr="0087680B">
        <w:trPr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648594 Красноярский край Эвенкийский муниципальный район п.Ессей улица Центральная дом 4</w:t>
            </w:r>
          </w:p>
          <w:p w:rsidR="0087680B" w:rsidRPr="0087680B" w:rsidRDefault="0087680B" w:rsidP="0087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8801010830 КПП 880101001 ОГРН 1038800000250 Р/счет 4020481010000000036 ГРКЦ ГУ Банка России по Красноярскому краю БИК 040407001 </w:t>
            </w:r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</w:t>
            </w:r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: </w:t>
            </w:r>
            <w:hyperlink r:id="rId5" w:history="1">
              <w:r w:rsidRPr="0087680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essey</w:t>
              </w:r>
              <w:r w:rsidRPr="0087680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87680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adm</w:t>
              </w:r>
              <w:r w:rsidRPr="0087680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r w:rsidRPr="0087680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yandex</w:t>
              </w:r>
              <w:r w:rsidRPr="0087680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87680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maymagagn</w:t>
            </w:r>
            <w:proofErr w:type="spellEnd"/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proofErr w:type="spellStart"/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28"/>
            </w:r>
            <w:r w:rsidRPr="008768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8-39170-35010, 8-39170-35094 (АТС Меридиан)</w:t>
            </w:r>
          </w:p>
        </w:tc>
      </w:tr>
    </w:tbl>
    <w:p w:rsidR="0087680B" w:rsidRPr="0087680B" w:rsidRDefault="0087680B" w:rsidP="00876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80B" w:rsidRPr="0087680B" w:rsidRDefault="0087680B" w:rsidP="00876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80B" w:rsidRPr="0087680B" w:rsidRDefault="0087680B" w:rsidP="0087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680B" w:rsidRPr="0087680B" w:rsidRDefault="0087680B" w:rsidP="0087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0B" w:rsidRPr="0087680B" w:rsidRDefault="0087680B" w:rsidP="00876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80B" w:rsidRPr="0087680B" w:rsidRDefault="0087680B" w:rsidP="00876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 июля 2020 г    </w:t>
      </w:r>
      <w:r w:rsidRPr="0087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3</w:t>
      </w:r>
      <w:r w:rsidR="0030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7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                                          п. Ессей</w:t>
      </w: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577F0C" w:rsidRPr="005364BD" w:rsidRDefault="009466CD" w:rsidP="00577F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807FF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етодики </w:t>
      </w:r>
      <w:r w:rsidR="00BA5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доходов в бюджет в части доходов, в отношении которых Администрация поселка Ессей Эвенкийского муниципального района</w:t>
      </w:r>
      <w:r w:rsidR="00B8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наделена полномочиями главного администратора доходов бюджета</w:t>
      </w:r>
    </w:p>
    <w:p w:rsidR="00AF3C73" w:rsidRPr="005364BD" w:rsidRDefault="00AF3C73" w:rsidP="0094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B4C73" w:rsidRPr="005364BD" w:rsidRDefault="00AF3C73" w:rsidP="00CB4C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66CD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A52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66CD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A5266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160.1 Бюджетного кодекса Российской Федерации</w:t>
      </w:r>
      <w:r w:rsidR="00225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9466CD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23.06.2016 № 574 «Об общих требованиях</w:t>
      </w:r>
      <w:r w:rsidR="00C9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методике прогнозирования поступлений доходов в бюджеты бюджетной системы Российской Федерации», в целях применения единой методологической основы при прогнозировании доходов бюджета поселка Ессей Эвенкийского муниципального района</w:t>
      </w:r>
      <w:r w:rsidR="009466CD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9466CD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B4C73" w:rsidRPr="005364BD" w:rsidRDefault="00CB4C73" w:rsidP="00CB4C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4C7510" w:rsidRPr="005364BD" w:rsidRDefault="009F5B48" w:rsidP="004C751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</w:t>
      </w:r>
      <w:r w:rsidR="004C7510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етодику </w:t>
      </w:r>
      <w:r w:rsid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доходов в бюджет в части доходов, в отношении которых Администрация поселка Ессей Эвенкийского муниципального района наделена полномочиями главного администратора доходов бюджета согласно п</w:t>
      </w:r>
      <w:r w:rsidR="00E05BE3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510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4C7510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9" w:rsidRPr="00DE2A19" w:rsidRDefault="00E05BE3" w:rsidP="00DE2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002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A19" w:rsidRPr="00D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над исполнением настоящего постановления оставляю за собой.</w:t>
      </w:r>
    </w:p>
    <w:p w:rsidR="00DE2A19" w:rsidRDefault="00DE2A19" w:rsidP="00DE2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364BD">
        <w:rPr>
          <w:rFonts w:ascii="Times New Roman" w:hAnsi="Times New Roman" w:cs="Times New Roman"/>
          <w:sz w:val="28"/>
        </w:rPr>
        <w:t xml:space="preserve">Постановление вступает в силу со дня подписания </w:t>
      </w:r>
      <w:r>
        <w:rPr>
          <w:rFonts w:ascii="Times New Roman" w:hAnsi="Times New Roman" w:cs="Times New Roman"/>
          <w:sz w:val="28"/>
        </w:rPr>
        <w:t>и</w:t>
      </w:r>
      <w:r w:rsidR="00F221BE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</w:t>
      </w:r>
      <w:r w:rsid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</w:t>
      </w:r>
      <w:r w:rsidR="00E05BE3" w:rsidRP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МСУ Эвенкийского муниципального района в сети интернет (</w:t>
      </w:r>
      <w:r w:rsidR="00E05BE3" w:rsidRPr="00E05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www.evenkya.ru</w:t>
      </w:r>
      <w:r w:rsidR="00E05BE3" w:rsidRP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сайте Администрации поселка Ессей в сети интернет (</w:t>
      </w:r>
      <w:hyperlink r:id="rId6" w:history="1">
        <w:r w:rsidR="00E05BE3" w:rsidRPr="00E05B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http://ессей.рф/</w:t>
        </w:r>
      </w:hyperlink>
      <w:r w:rsidR="00E05BE3" w:rsidRP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2A19" w:rsidRDefault="00DE2A19" w:rsidP="00DE2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23" w:rsidRPr="005364BD" w:rsidRDefault="00D43002" w:rsidP="00D4300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364BD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       Т. А. </w:t>
      </w:r>
      <w:proofErr w:type="spellStart"/>
      <w:r w:rsidRPr="005364BD"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</w:p>
    <w:p w:rsidR="000B5D7C" w:rsidRPr="000B5D7C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B5D7C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:rsidR="000B5D7C" w:rsidRPr="000B5D7C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B5D7C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lang w:eastAsia="ru-RU"/>
        </w:rPr>
        <w:t>Постановлению Администрации поселка Ессей</w:t>
      </w:r>
    </w:p>
    <w:p w:rsidR="000B5D7C" w:rsidRPr="000B5D7C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Эвенкийского муниципального района</w:t>
      </w:r>
    </w:p>
    <w:p w:rsidR="000B5D7C" w:rsidRPr="000B5D7C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B5D7C">
        <w:rPr>
          <w:rFonts w:ascii="Times New Roman" w:eastAsia="Times New Roman" w:hAnsi="Times New Roman" w:cs="Times New Roman"/>
          <w:bCs/>
          <w:lang w:eastAsia="ru-RU"/>
        </w:rPr>
        <w:t>от 3</w:t>
      </w:r>
      <w:r w:rsidR="00154BBB">
        <w:rPr>
          <w:rFonts w:ascii="Times New Roman" w:eastAsia="Times New Roman" w:hAnsi="Times New Roman" w:cs="Times New Roman"/>
          <w:bCs/>
          <w:lang w:eastAsia="ru-RU"/>
        </w:rPr>
        <w:t>0</w:t>
      </w:r>
      <w:r w:rsidRPr="000B5D7C">
        <w:rPr>
          <w:rFonts w:ascii="Times New Roman" w:eastAsia="Times New Roman" w:hAnsi="Times New Roman" w:cs="Times New Roman"/>
          <w:bCs/>
          <w:lang w:eastAsia="ru-RU"/>
        </w:rPr>
        <w:t>.0</w:t>
      </w:r>
      <w:r w:rsidR="00154BBB">
        <w:rPr>
          <w:rFonts w:ascii="Times New Roman" w:eastAsia="Times New Roman" w:hAnsi="Times New Roman" w:cs="Times New Roman"/>
          <w:bCs/>
          <w:lang w:eastAsia="ru-RU"/>
        </w:rPr>
        <w:t>7</w:t>
      </w:r>
      <w:r w:rsidRPr="000B5D7C">
        <w:rPr>
          <w:rFonts w:ascii="Times New Roman" w:eastAsia="Times New Roman" w:hAnsi="Times New Roman" w:cs="Times New Roman"/>
          <w:bCs/>
          <w:lang w:eastAsia="ru-RU"/>
        </w:rPr>
        <w:t>.20</w:t>
      </w:r>
      <w:r w:rsidR="00154BBB">
        <w:rPr>
          <w:rFonts w:ascii="Times New Roman" w:eastAsia="Times New Roman" w:hAnsi="Times New Roman" w:cs="Times New Roman"/>
          <w:bCs/>
          <w:lang w:eastAsia="ru-RU"/>
        </w:rPr>
        <w:t>20</w:t>
      </w:r>
      <w:r w:rsidRPr="000B5D7C">
        <w:rPr>
          <w:rFonts w:ascii="Times New Roman" w:eastAsia="Times New Roman" w:hAnsi="Times New Roman" w:cs="Times New Roman"/>
          <w:bCs/>
          <w:lang w:eastAsia="ru-RU"/>
        </w:rPr>
        <w:t xml:space="preserve"> года № 3</w:t>
      </w:r>
      <w:r w:rsidR="00154BBB">
        <w:rPr>
          <w:rFonts w:ascii="Times New Roman" w:eastAsia="Times New Roman" w:hAnsi="Times New Roman" w:cs="Times New Roman"/>
          <w:bCs/>
          <w:lang w:eastAsia="ru-RU"/>
        </w:rPr>
        <w:t>5-п</w:t>
      </w:r>
    </w:p>
    <w:p w:rsidR="000B5D7C" w:rsidRPr="000B5D7C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5D7C" w:rsidRDefault="000B5D7C" w:rsidP="00154BB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доходов в бюджет в части доходов, в отношении которых Администрация поселка Ессей Эвенкийского муниципального района наделена полномочиями главного администратора доходов бюджета</w:t>
      </w:r>
    </w:p>
    <w:p w:rsidR="00154BBB" w:rsidRPr="000B5D7C" w:rsidRDefault="00154BBB" w:rsidP="00154BB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Настоящая методика определяет параметры прогнозирования поступлений доходов в бюджет 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поселка Ессей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Эвенкийского муниципального района, главным администратором которых является </w:t>
      </w:r>
      <w:r w:rsidR="00C84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поселка Ессей Эвенкийского муниципального района</w:t>
      </w:r>
      <w:r w:rsidR="00C84588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C84588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главный</w:t>
      </w:r>
      <w:r w:rsidR="00C84588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администратор).</w:t>
      </w:r>
    </w:p>
    <w:p w:rsidR="000B5D7C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Перечень поступлений доходов бюджета 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поселка Ессей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Эвенкийского муниципального района, в отношении которых главный администратор выполняет бюджетные полномочия:</w:t>
      </w:r>
    </w:p>
    <w:tbl>
      <w:tblPr>
        <w:tblW w:w="9780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1"/>
        <w:gridCol w:w="6419"/>
      </w:tblGrid>
      <w:tr w:rsidR="00712724" w:rsidRPr="00C84588" w:rsidTr="00C84588">
        <w:trPr>
          <w:cantSplit/>
          <w:trHeight w:val="1423"/>
        </w:trPr>
        <w:tc>
          <w:tcPr>
            <w:tcW w:w="3361" w:type="dxa"/>
          </w:tcPr>
          <w:p w:rsidR="00712724" w:rsidRPr="00712724" w:rsidRDefault="00712724" w:rsidP="00712724">
            <w:pPr>
              <w:rPr>
                <w:sz w:val="24"/>
                <w:szCs w:val="24"/>
              </w:rPr>
            </w:pPr>
            <w:r w:rsidRPr="00712724">
              <w:rPr>
                <w:rFonts w:ascii="Times New Roman" w:hAnsi="Times New Roman" w:cs="Times New Roman"/>
                <w:sz w:val="24"/>
                <w:szCs w:val="24"/>
              </w:rPr>
              <w:t xml:space="preserve">1 08 04020 01 1000 110 </w:t>
            </w:r>
          </w:p>
        </w:tc>
        <w:tc>
          <w:tcPr>
            <w:tcW w:w="6419" w:type="dxa"/>
          </w:tcPr>
          <w:p w:rsidR="00712724" w:rsidRPr="00712724" w:rsidRDefault="00712724" w:rsidP="00712724">
            <w:pPr>
              <w:jc w:val="both"/>
              <w:rPr>
                <w:sz w:val="24"/>
                <w:szCs w:val="24"/>
              </w:rPr>
            </w:pPr>
            <w:r w:rsidRPr="0071272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712724" w:rsidRPr="00C84588" w:rsidTr="00C84588">
        <w:trPr>
          <w:cantSplit/>
          <w:trHeight w:val="1423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12724" w:rsidRPr="00C84588" w:rsidTr="00C84588">
        <w:trPr>
          <w:cantSplit/>
          <w:trHeight w:val="1423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2724" w:rsidRPr="00C84588" w:rsidTr="00C84588">
        <w:trPr>
          <w:cantSplit/>
          <w:trHeight w:val="96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2724" w:rsidRPr="00C84588" w:rsidTr="00C84588">
        <w:trPr>
          <w:cantSplit/>
          <w:trHeight w:val="1816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2724" w:rsidRPr="00C84588" w:rsidTr="00C84588">
        <w:trPr>
          <w:cantSplit/>
          <w:trHeight w:val="686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  <w:tcBorders>
              <w:bottom w:val="single" w:sz="4" w:space="0" w:color="auto"/>
            </w:tcBorders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24" w:rsidRPr="00C84588" w:rsidRDefault="00712724" w:rsidP="007127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24" w:rsidRPr="00C84588" w:rsidRDefault="00712724" w:rsidP="007127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1 16 10062 10 0000 140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24" w:rsidRPr="00C84588" w:rsidRDefault="00712724" w:rsidP="007127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  <w:tcBorders>
              <w:top w:val="single" w:sz="4" w:space="0" w:color="auto"/>
            </w:tcBorders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419" w:type="dxa"/>
            <w:tcBorders>
              <w:top w:val="single" w:sz="4" w:space="0" w:color="auto"/>
            </w:tcBorders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12724" w:rsidRPr="00C84588" w:rsidTr="00C84588">
        <w:trPr>
          <w:cantSplit/>
          <w:trHeight w:val="748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12724" w:rsidRPr="00C84588" w:rsidTr="00C84588">
        <w:trPr>
          <w:cantSplit/>
          <w:trHeight w:val="529"/>
        </w:trPr>
        <w:tc>
          <w:tcPr>
            <w:tcW w:w="3361" w:type="dxa"/>
          </w:tcPr>
          <w:p w:rsidR="00712724" w:rsidRPr="00C84588" w:rsidRDefault="00712724" w:rsidP="0071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12724" w:rsidRPr="00C84588" w:rsidTr="00C84588">
        <w:trPr>
          <w:cantSplit/>
          <w:trHeight w:val="487"/>
        </w:trPr>
        <w:tc>
          <w:tcPr>
            <w:tcW w:w="3361" w:type="dxa"/>
          </w:tcPr>
          <w:p w:rsidR="00712724" w:rsidRPr="00C84588" w:rsidRDefault="00712724" w:rsidP="00E5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12724" w:rsidRPr="00C84588" w:rsidTr="00C84588">
        <w:trPr>
          <w:cantSplit/>
          <w:trHeight w:val="255"/>
        </w:trPr>
        <w:tc>
          <w:tcPr>
            <w:tcW w:w="3361" w:type="dxa"/>
          </w:tcPr>
          <w:p w:rsidR="00712724" w:rsidRPr="00C84588" w:rsidRDefault="00712724" w:rsidP="00E5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419" w:type="dxa"/>
          </w:tcPr>
          <w:p w:rsidR="00712724" w:rsidRPr="00C84588" w:rsidRDefault="00712724" w:rsidP="0071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51173" w:rsidRPr="00C84588" w:rsidTr="00E51173">
        <w:trPr>
          <w:cantSplit/>
          <w:trHeight w:val="408"/>
        </w:trPr>
        <w:tc>
          <w:tcPr>
            <w:tcW w:w="3361" w:type="dxa"/>
          </w:tcPr>
          <w:p w:rsidR="00E51173" w:rsidRPr="00C84588" w:rsidRDefault="00E51173" w:rsidP="00E5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2 02 19999 10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419" w:type="dxa"/>
          </w:tcPr>
          <w:p w:rsidR="00E51173" w:rsidRPr="00C84588" w:rsidRDefault="00E51173" w:rsidP="00E5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дотации бюджетам сельских поселений </w:t>
            </w:r>
          </w:p>
        </w:tc>
      </w:tr>
      <w:tr w:rsidR="00E51173" w:rsidRPr="00C84588" w:rsidTr="00E51173">
        <w:trPr>
          <w:cantSplit/>
          <w:trHeight w:val="697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3" w:rsidRPr="00C84588" w:rsidRDefault="00E51173" w:rsidP="00E5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C84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3" w:rsidRPr="00C84588" w:rsidRDefault="00E51173" w:rsidP="00E5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</w:tr>
    </w:tbl>
    <w:p w:rsidR="00C84588" w:rsidRPr="00C84588" w:rsidRDefault="00C84588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Для каждого вида доходов применяется один из следующих методов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(комбинация следующих методов) расчета:</w:t>
      </w:r>
    </w:p>
    <w:p w:rsid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прямой - расчет, основанный на непосредственном использовании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прогнозных значений объемных и стоимостных показателей, уровней ставок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других показателей, определяющих </w:t>
      </w:r>
      <w:proofErr w:type="gram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прогнозный</w:t>
      </w:r>
      <w:proofErr w:type="gram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поступлений прогнозируемого вида доходов;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усреднение - расчет, на основании усреднения годовых объемов доходов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бюджетов бюджетной системы Российской Федерации;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экстраполяция - расчет, осуществляемый на основании имеющихся данных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тенденциях изменения поступлений в предшествующие периоды.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Расчет прогнозного объема поступлений осуществляется в следующем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порядке:</w:t>
      </w:r>
    </w:p>
    <w:p w:rsidR="00712724" w:rsidRPr="00CF7D9E" w:rsidRDefault="00E54B98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0B5D7C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F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Государственная пошлина</w:t>
      </w:r>
      <w:r w:rsidR="00CF7D9E" w:rsidRPr="00CF7D9E">
        <w:rPr>
          <w:rFonts w:ascii="Times New Roman" w:hAnsi="Times New Roman" w:cs="Times New Roman"/>
          <w:sz w:val="24"/>
          <w:szCs w:val="24"/>
        </w:rPr>
        <w:t xml:space="preserve"> </w:t>
      </w:r>
      <w:r w:rsidR="00CF7D9E" w:rsidRPr="00CF7D9E">
        <w:rPr>
          <w:rFonts w:ascii="Times New Roman" w:hAnsi="Times New Roman" w:cs="Times New Roman"/>
          <w:sz w:val="28"/>
          <w:szCs w:val="28"/>
        </w:rPr>
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</w:r>
    </w:p>
    <w:p w:rsidR="00712724" w:rsidRDefault="00CF7D9E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CF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расчета прогнозного объема поступлений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44647" w:rsidRDefault="00A44647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используется метод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усреднение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4647" w:rsidRDefault="00A44647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A4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расчета прогнозного объема поступлений учитываются:</w:t>
      </w:r>
    </w:p>
    <w:p w:rsidR="00712724" w:rsidRDefault="00A44647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7D9E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усредненный годовой объем доходов не менее чем за 3 года или за весь</w:t>
      </w:r>
      <w:r w:rsidR="00CF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7D9E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поступления соответствующего вида доходов в случае, если он не</w:t>
      </w:r>
      <w:r w:rsidR="00CF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7D9E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превышает 3 года</w:t>
      </w:r>
      <w:r w:rsidR="00CF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12724" w:rsidRDefault="00A44647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формула расчета</w:t>
      </w:r>
    </w:p>
    <w:p w:rsidR="00712724" w:rsidRDefault="004630A5" w:rsidP="000B5D7C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63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Pr="004630A5">
        <w:rPr>
          <w:rFonts w:ascii="Times New Roman" w:hAnsi="Times New Roman" w:cs="Times New Roman"/>
          <w:sz w:val="28"/>
          <w:szCs w:val="28"/>
        </w:rPr>
        <w:t xml:space="preserve"> ∑</w:t>
      </w:r>
      <w:r w:rsidR="005F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A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630A5">
        <w:rPr>
          <w:rFonts w:ascii="Times New Roman" w:hAnsi="Times New Roman" w:cs="Times New Roman"/>
          <w:sz w:val="28"/>
          <w:szCs w:val="28"/>
        </w:rPr>
        <w:t>/</w:t>
      </w:r>
      <w:r w:rsidRPr="004630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30A5">
        <w:rPr>
          <w:rFonts w:ascii="Times New Roman" w:hAnsi="Times New Roman" w:cs="Times New Roman"/>
          <w:sz w:val="28"/>
          <w:szCs w:val="28"/>
        </w:rPr>
        <w:t>,</w:t>
      </w:r>
    </w:p>
    <w:p w:rsidR="004630A5" w:rsidRDefault="004630A5" w:rsidP="000B5D7C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0A5">
        <w:rPr>
          <w:rFonts w:ascii="Times New Roman" w:hAnsi="Times New Roman" w:cs="Times New Roman"/>
          <w:sz w:val="28"/>
          <w:szCs w:val="28"/>
        </w:rPr>
        <w:t>П –</w:t>
      </w:r>
      <w:r>
        <w:rPr>
          <w:rFonts w:ascii="Arial" w:hAnsi="Arial" w:cs="Arial"/>
          <w:sz w:val="24"/>
          <w:szCs w:val="24"/>
        </w:rPr>
        <w:t xml:space="preserve"> </w:t>
      </w:r>
      <w:r w:rsidRPr="004630A5">
        <w:rPr>
          <w:rFonts w:ascii="Times New Roman" w:hAnsi="Times New Roman" w:cs="Times New Roman"/>
          <w:sz w:val="28"/>
          <w:szCs w:val="28"/>
        </w:rPr>
        <w:t>прогноз поступлений;</w:t>
      </w:r>
    </w:p>
    <w:p w:rsidR="004630A5" w:rsidRDefault="004630A5" w:rsidP="000B5D7C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69B">
        <w:rPr>
          <w:rFonts w:ascii="Times New Roman" w:hAnsi="Times New Roman" w:cs="Times New Roman"/>
          <w:sz w:val="28"/>
          <w:szCs w:val="28"/>
        </w:rPr>
        <w:t>объем поступлений за каждый год из предыдущего периода прошлых лет;</w:t>
      </w:r>
    </w:p>
    <w:p w:rsidR="005F369B" w:rsidRPr="005F369B" w:rsidRDefault="005F369B" w:rsidP="000B5D7C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36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количество отчетных периодов (не менее 3 лет </w:t>
      </w:r>
      <w:r w:rsidR="009D58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более 5 лет)</w:t>
      </w:r>
    </w:p>
    <w:p w:rsidR="009D5849" w:rsidRPr="00FB0990" w:rsidRDefault="009D5849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4. 2.</w:t>
      </w:r>
      <w:r w:rsidRPr="009D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AC1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6BC" w:rsidRPr="00AC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6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16BC" w:rsidRPr="009D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AC1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6BC" w:rsidRPr="00AC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6BC" w:rsidRPr="00AC1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сдачи в аренду имущества, составляющего казну сельских поселений (за исключением земельных участков)</w:t>
      </w:r>
      <w:r w:rsidR="00FB0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990" w:rsidRPr="00FB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990" w:rsidRPr="00FB0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FB0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CF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расчета прогнозного объема поступлений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используется метод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усреднение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A4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расчета прогнозного объема поступлений учитываются: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усредненный годовой объем доходов не менее чем за 3 года или за весь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поступления соответствующего вида доходов в случае, если он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превышает 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формула расчета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63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Pr="004630A5">
        <w:rPr>
          <w:rFonts w:ascii="Times New Roman" w:hAnsi="Times New Roman" w:cs="Times New Roman"/>
          <w:sz w:val="28"/>
          <w:szCs w:val="28"/>
        </w:rPr>
        <w:t xml:space="preserve"> 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A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630A5">
        <w:rPr>
          <w:rFonts w:ascii="Times New Roman" w:hAnsi="Times New Roman" w:cs="Times New Roman"/>
          <w:sz w:val="28"/>
          <w:szCs w:val="28"/>
        </w:rPr>
        <w:t>/</w:t>
      </w:r>
      <w:r w:rsidRPr="004630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30A5">
        <w:rPr>
          <w:rFonts w:ascii="Times New Roman" w:hAnsi="Times New Roman" w:cs="Times New Roman"/>
          <w:sz w:val="28"/>
          <w:szCs w:val="28"/>
        </w:rPr>
        <w:t>,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0A5">
        <w:rPr>
          <w:rFonts w:ascii="Times New Roman" w:hAnsi="Times New Roman" w:cs="Times New Roman"/>
          <w:sz w:val="28"/>
          <w:szCs w:val="28"/>
        </w:rPr>
        <w:t>П –</w:t>
      </w:r>
      <w:r>
        <w:rPr>
          <w:rFonts w:ascii="Arial" w:hAnsi="Arial" w:cs="Arial"/>
          <w:sz w:val="24"/>
          <w:szCs w:val="24"/>
        </w:rPr>
        <w:t xml:space="preserve"> </w:t>
      </w:r>
      <w:r w:rsidRPr="004630A5">
        <w:rPr>
          <w:rFonts w:ascii="Times New Roman" w:hAnsi="Times New Roman" w:cs="Times New Roman"/>
          <w:sz w:val="28"/>
          <w:szCs w:val="28"/>
        </w:rPr>
        <w:t>прогноз поступлений;</w:t>
      </w:r>
    </w:p>
    <w:p w:rsidR="009D5849" w:rsidRDefault="009D5849" w:rsidP="009D5849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поступлений за каждый год из предыдущего периода прошлых лет;</w:t>
      </w:r>
    </w:p>
    <w:p w:rsidR="009D5849" w:rsidRDefault="00FB0990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FB0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оказания платных услуг (работ) получателями средств бюджетов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990" w:rsidRDefault="00FB0990" w:rsidP="00FB0990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используется метод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прямой - расчет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0990" w:rsidRDefault="00FB0990" w:rsidP="00FB0990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FB0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расчета прогнозного объема поступлений учитываются:</w:t>
      </w:r>
    </w:p>
    <w:p w:rsidR="00FB0990" w:rsidRDefault="0029738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непосредственное использование прогнозных значений объемных и стоимостных показателей, уровней ставок и других показателей, определяющих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поступлений прогнозируемого вида доходов;</w:t>
      </w:r>
    </w:p>
    <w:p w:rsidR="0029738C" w:rsidRDefault="0029738C" w:rsidP="0029738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формула расчета</w:t>
      </w:r>
    </w:p>
    <w:p w:rsidR="0029738C" w:rsidRDefault="0029738C" w:rsidP="000B5D7C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ПД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= </w:t>
      </w:r>
      <w:r w:rsidRPr="004630A5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>ПУ*С, где</w:t>
      </w:r>
    </w:p>
    <w:p w:rsidR="0029738C" w:rsidRDefault="0029738C" w:rsidP="000B5D7C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прогноз доходов от оказания платных услуг (работ),</w:t>
      </w:r>
    </w:p>
    <w:p w:rsidR="0029738C" w:rsidRDefault="0029738C" w:rsidP="000B5D7C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 – количество планируемых платных услуг,</w:t>
      </w:r>
    </w:p>
    <w:p w:rsidR="0029738C" w:rsidRDefault="0029738C" w:rsidP="000B5D7C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стоимость определенной платной услуги.</w:t>
      </w:r>
    </w:p>
    <w:p w:rsidR="0029738C" w:rsidRDefault="00AA2F37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</w:t>
      </w:r>
      <w:r w:rsidRPr="00AA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поступающие в порядке возмещения расходов, понесенных в связи с эксплуатацией имущества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используется метод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прямой - расчет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FB0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расчета прогнозного объема поступлений учитываются: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непосредственное использование прогнозных значений объемных и стоимостных показателей, уровней ставок и других показателей, определяющих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поступлений прогнозируемого вида доходов;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формула расчета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ПД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= </w:t>
      </w:r>
      <w:r w:rsidRPr="004630A5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прогноз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 в порядке</w:t>
      </w:r>
      <w:r w:rsidRPr="00A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расходов, понесенных в связи с эксплуатацией имущества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A2F37">
        <w:rPr>
          <w:rFonts w:ascii="Times New Roman" w:hAnsi="Times New Roman" w:cs="Times New Roman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щадь, занимаемая организацией, возмещающей расходы,</w:t>
      </w:r>
    </w:p>
    <w:p w:rsidR="00AA2F37" w:rsidRDefault="00AA2F37" w:rsidP="00AA2F37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возмещения расходов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площади.</w:t>
      </w:r>
    </w:p>
    <w:p w:rsidR="000B5D7C" w:rsidRPr="00C84588" w:rsidRDefault="0029738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2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C2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B5D7C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Прочие доходы от компенсации затрат бюджетов 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0B5D7C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расчета прогнозного объема поступлений: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учитывается прогнозный объем дебиторской задолженности по состоянию на 1 января очередного финансового года, подлежащий возврату в бюджет в очередном финансовом году;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применяется метод прямого расчета;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формула расчета: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Д31 + Д32 + </w:t>
      </w: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ДЗп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прогнозный объем дебиторской задолженности по состоянию на 1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 очередного финансового года, подлежащий возврату в бюджет в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очередном финансовом году;</w:t>
      </w:r>
    </w:p>
    <w:p w:rsidR="000B5D7C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 - дебиторская задолженность, подлежащая возврату в бюджет в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очередном финансовом году.</w:t>
      </w:r>
    </w:p>
    <w:p w:rsidR="004278EE" w:rsidRPr="004278EE" w:rsidRDefault="004278EE" w:rsidP="004278E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8E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EE" w:rsidRDefault="004278EE" w:rsidP="004278EE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ПД (н)</w:t>
      </w:r>
      <w:r w:rsidRPr="0042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630A5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Р с, где</w:t>
      </w:r>
    </w:p>
    <w:p w:rsidR="004278EE" w:rsidRPr="004278EE" w:rsidRDefault="004278EE" w:rsidP="004278E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ПД (н) – прогноз доходов</w:t>
      </w:r>
      <w:r w:rsidRPr="0042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78EE" w:rsidRDefault="004278EE" w:rsidP="004278E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 с – рыночная стоимость земельного участка, подлежащего приватизации.</w:t>
      </w:r>
    </w:p>
    <w:p w:rsidR="004278EE" w:rsidRDefault="004278EE" w:rsidP="004278E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</w:t>
      </w:r>
      <w:r w:rsidRPr="005D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поселения.</w:t>
      </w:r>
    </w:p>
    <w:p w:rsidR="004278EE" w:rsidRPr="00DC26B8" w:rsidRDefault="004278EE" w:rsidP="004278EE">
      <w:pPr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C26B8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доходов, осуществляется в соответствии с Бюджетным кодексом Российской Федерации </w:t>
      </w:r>
      <w:proofErr w:type="gramStart"/>
      <w:r w:rsidRPr="00DC26B8">
        <w:rPr>
          <w:rFonts w:ascii="Times New Roman" w:hAnsi="Times New Roman" w:cs="Times New Roman"/>
          <w:sz w:val="28"/>
          <w:szCs w:val="28"/>
        </w:rPr>
        <w:t>и  другими</w:t>
      </w:r>
      <w:proofErr w:type="gramEnd"/>
      <w:r w:rsidRPr="00DC26B8">
        <w:rPr>
          <w:rFonts w:ascii="Times New Roman" w:hAnsi="Times New Roman" w:cs="Times New Roman"/>
          <w:sz w:val="28"/>
          <w:szCs w:val="28"/>
        </w:rPr>
        <w:t xml:space="preserve"> Федеральными законами Российской Федерации.</w:t>
      </w:r>
    </w:p>
    <w:p w:rsidR="004278EE" w:rsidRPr="00DC26B8" w:rsidRDefault="004278EE" w:rsidP="00427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26B8">
        <w:rPr>
          <w:rFonts w:ascii="Times New Roman" w:hAnsi="Times New Roman" w:cs="Times New Roman"/>
          <w:sz w:val="28"/>
          <w:szCs w:val="28"/>
        </w:rPr>
        <w:t>Доходы от штрафов, санкций, возмещения ущерба не прогнозируются в связи со сложностью прогнозирования сумм, подлежащих зачислению в бюджет поселения, ввиду несистематичности и непредсказуемости объема их поступления.</w:t>
      </w:r>
    </w:p>
    <w:p w:rsidR="004278EE" w:rsidRPr="00DC26B8" w:rsidRDefault="004278EE" w:rsidP="00427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26B8">
        <w:rPr>
          <w:rFonts w:ascii="Times New Roman" w:hAnsi="Times New Roman" w:cs="Times New Roman"/>
          <w:sz w:val="28"/>
          <w:szCs w:val="28"/>
        </w:rPr>
        <w:t>В процессе исполнения бюджета поселения, при внесении изменений в утвержденные параметры бюджета поселения устанавливаются плановые назначения с учетом фактического поступления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поселка Ессей</w:t>
      </w:r>
      <w:r w:rsidRPr="00DC26B8">
        <w:rPr>
          <w:rFonts w:ascii="Times New Roman" w:hAnsi="Times New Roman" w:cs="Times New Roman"/>
          <w:sz w:val="28"/>
          <w:szCs w:val="28"/>
        </w:rPr>
        <w:t xml:space="preserve"> доходов от штрафов, санкций.</w:t>
      </w:r>
    </w:p>
    <w:p w:rsidR="000B5D7C" w:rsidRPr="008D5073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Доходы от возмещения ущерба при возникновении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иных страховых случаев, когда выгодоприобретателями выступают получатели средств бюджетов 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поселений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от </w:t>
      </w:r>
      <w:r w:rsidR="008D5073" w:rsidRP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D5073" w:rsidRP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</w:t>
      </w:r>
      <w:r w:rsid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5073" w:rsidRP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 w:rsid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5073" w:rsidRP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Денежные взыскания, налагаемые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возмещение ущерба, причиненного в результате незаконного или нецелевого использования бюджетных средств (в части бюджетов 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поселений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D5073" w:rsidRPr="008D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073" w:rsidRP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 w:rsidR="008D5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2A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спользуется метод усреднение </w:t>
      </w:r>
      <w:r w:rsidR="002A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</w:t>
      </w:r>
      <w:r w:rsidR="002A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2A5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расчета прогнозного объема поступлений учитываются: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-усредненный годовой объем доходов не менее чем за 3 года или за весь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поступления соответствующего вида доходов в случае, если он не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превышает 3 года;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правонарушений по видам и размерам платежа;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уровень собираемости соответствующего вида дохода;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изменение законодательства.</w:t>
      </w:r>
    </w:p>
    <w:p w:rsidR="000B5D7C" w:rsidRPr="00C84588" w:rsidRDefault="000B5D7C" w:rsidP="00C8458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Невыясненные поступления, зачисляемые в бюджеты 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сельских поселений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Поступления и возврат доходов по данному коду планированию не подлежат.</w:t>
      </w:r>
    </w:p>
    <w:p w:rsidR="000B5D7C" w:rsidRPr="00C84588" w:rsidRDefault="00E54B98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B5D7C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Прочие неналоговые доходы.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расчета прогнозного объема поступлений: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учитывается объем принятых решений о взыскании средств в бюджет в отчетном году, подлежащий возврату в бюджет в очередном финансовом году;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применяется метод прямого расчета;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формула расчета: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ПОнд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НД1 + НД2 + </w:t>
      </w: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НДп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ПОнд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прогнозный объем прочих неналоговых доходов;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 - сумма неналогового дохода, подлежащая зачислению в бюджет в очередном финансовом году на основании принятого решения о ее взыскании.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Дотации, межбюджетные трансферты от других</w:t>
      </w:r>
      <w:r w:rsid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бюджетной системы, указанные в п.2 настоящего приложения прогнозируются: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основании </w:t>
      </w:r>
      <w:r w:rsidR="00E5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Эвенкийского</w:t>
      </w:r>
      <w:r w:rsidR="0001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депутатов</w:t>
      </w:r>
      <w:r w:rsidR="00E5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</w:t>
      </w:r>
      <w:r w:rsidR="00E5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районном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бюджете на очередной финансовый год и плановый период», уведомлений Главных распорядителей бюджетных средств о бюджетных ассигнованиях на прогнозируемый год;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применяется метод прямого расчета;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формула расчета: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ПОбп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МБТ, где: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ПОбп</w:t>
      </w:r>
      <w:proofErr w:type="spellEnd"/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прогнозируемый объем безвозмездных поступлений от других бюджетов бюджетной системы;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МБТ - объем межбюджетных трансфертов, утвержденный </w:t>
      </w:r>
      <w:r w:rsidR="00E5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Эвенкийского </w:t>
      </w:r>
      <w:r w:rsidR="0001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Совета депутатов</w:t>
      </w:r>
      <w:r w:rsidR="00E54B98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</w:t>
      </w:r>
      <w:r w:rsidR="00E5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районном </w:t>
      </w:r>
      <w:r w:rsidR="00E54B98"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бюджете на очередной финансовый год и плановый период»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D7C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Прогнозирование доходов на плановый период осуществляется</w:t>
      </w:r>
      <w:r w:rsidR="00F2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предшествующие планируемому.</w:t>
      </w:r>
    </w:p>
    <w:p w:rsidR="00153C23" w:rsidRPr="00C84588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8D5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процессе исполнения бюджета возможна корректировка объема</w:t>
      </w:r>
      <w:r w:rsidR="00F2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прогноза поступлений доходов на сумму превышения (уменьшения)</w:t>
      </w:r>
      <w:r w:rsidR="00F2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фактического объема их поступления в текущем финансовом</w:t>
      </w:r>
      <w:r w:rsidR="00F2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:rsidR="00153C23" w:rsidRPr="00C84588" w:rsidRDefault="00153C23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C23" w:rsidRPr="00C84588" w:rsidRDefault="00153C23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C23" w:rsidRPr="000B5D7C" w:rsidRDefault="00153C23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53C23" w:rsidRPr="005364BD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53C23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F221BE" w:rsidRDefault="00F221BE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sectPr w:rsidR="00F2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956A3"/>
    <w:multiLevelType w:val="multilevel"/>
    <w:tmpl w:val="D2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1"/>
    <w:rsid w:val="00016D3B"/>
    <w:rsid w:val="00031EF2"/>
    <w:rsid w:val="000835F1"/>
    <w:rsid w:val="000B5D7C"/>
    <w:rsid w:val="00135C56"/>
    <w:rsid w:val="00153C23"/>
    <w:rsid w:val="00154BBB"/>
    <w:rsid w:val="00174FD1"/>
    <w:rsid w:val="00196EF0"/>
    <w:rsid w:val="001A2789"/>
    <w:rsid w:val="001B2246"/>
    <w:rsid w:val="00215A37"/>
    <w:rsid w:val="00225ADF"/>
    <w:rsid w:val="0026200B"/>
    <w:rsid w:val="00271D1D"/>
    <w:rsid w:val="0029738C"/>
    <w:rsid w:val="002A561C"/>
    <w:rsid w:val="002C38FD"/>
    <w:rsid w:val="003022AE"/>
    <w:rsid w:val="00314A58"/>
    <w:rsid w:val="003A3C4F"/>
    <w:rsid w:val="003B188A"/>
    <w:rsid w:val="003D4D52"/>
    <w:rsid w:val="0041099A"/>
    <w:rsid w:val="004278EE"/>
    <w:rsid w:val="004630A5"/>
    <w:rsid w:val="004807FF"/>
    <w:rsid w:val="00487AA2"/>
    <w:rsid w:val="004C540E"/>
    <w:rsid w:val="004C7510"/>
    <w:rsid w:val="005019C2"/>
    <w:rsid w:val="005364BD"/>
    <w:rsid w:val="00577F0C"/>
    <w:rsid w:val="005D4D50"/>
    <w:rsid w:val="005F369B"/>
    <w:rsid w:val="006700A2"/>
    <w:rsid w:val="006C5AA3"/>
    <w:rsid w:val="006E53BB"/>
    <w:rsid w:val="00712724"/>
    <w:rsid w:val="00735763"/>
    <w:rsid w:val="008222A1"/>
    <w:rsid w:val="008762E8"/>
    <w:rsid w:val="0087680B"/>
    <w:rsid w:val="00885AE4"/>
    <w:rsid w:val="0089093E"/>
    <w:rsid w:val="008D5073"/>
    <w:rsid w:val="009466CD"/>
    <w:rsid w:val="00986678"/>
    <w:rsid w:val="009B4692"/>
    <w:rsid w:val="009D5849"/>
    <w:rsid w:val="009F5B48"/>
    <w:rsid w:val="00A44647"/>
    <w:rsid w:val="00A5266B"/>
    <w:rsid w:val="00A704BC"/>
    <w:rsid w:val="00A9726E"/>
    <w:rsid w:val="00AA2F37"/>
    <w:rsid w:val="00AB10EB"/>
    <w:rsid w:val="00AB33F8"/>
    <w:rsid w:val="00AC16BC"/>
    <w:rsid w:val="00AF3C73"/>
    <w:rsid w:val="00B363DA"/>
    <w:rsid w:val="00B8727D"/>
    <w:rsid w:val="00BA53EC"/>
    <w:rsid w:val="00BD7209"/>
    <w:rsid w:val="00C84588"/>
    <w:rsid w:val="00C954F5"/>
    <w:rsid w:val="00CB4C73"/>
    <w:rsid w:val="00CF7D9E"/>
    <w:rsid w:val="00D43002"/>
    <w:rsid w:val="00D73228"/>
    <w:rsid w:val="00DA6662"/>
    <w:rsid w:val="00DC26B8"/>
    <w:rsid w:val="00DC37D1"/>
    <w:rsid w:val="00DC5BCB"/>
    <w:rsid w:val="00DE2A19"/>
    <w:rsid w:val="00E05BE3"/>
    <w:rsid w:val="00E11771"/>
    <w:rsid w:val="00E51173"/>
    <w:rsid w:val="00E54B98"/>
    <w:rsid w:val="00E710BB"/>
    <w:rsid w:val="00E93B87"/>
    <w:rsid w:val="00F221BE"/>
    <w:rsid w:val="00F2741B"/>
    <w:rsid w:val="00F51C0D"/>
    <w:rsid w:val="00F66E58"/>
    <w:rsid w:val="00FB0990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DE16"/>
  <w15:chartTrackingRefBased/>
  <w15:docId w15:val="{4D6DDAFE-6D08-4924-A534-047125E8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7;&#1089;&#1089;&#1077;&#1081;.&#1088;&#1092;/" TargetMode="Externa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10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А.Л.</dc:creator>
  <cp:keywords/>
  <dc:description/>
  <cp:lastModifiedBy>Баклыкова А.Л.</cp:lastModifiedBy>
  <cp:revision>38</cp:revision>
  <dcterms:created xsi:type="dcterms:W3CDTF">2020-07-29T09:33:00Z</dcterms:created>
  <dcterms:modified xsi:type="dcterms:W3CDTF">2020-10-29T02:20:00Z</dcterms:modified>
</cp:coreProperties>
</file>