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C1" w:rsidRDefault="001400C1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937F33" w:rsidRPr="00937F33" w:rsidTr="007B5B67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37F33" w:rsidRPr="00937F33" w:rsidRDefault="00937F33" w:rsidP="00937F33">
            <w:pPr>
              <w:pStyle w:val="ad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37F33">
              <w:rPr>
                <w:rFonts w:ascii="Times New Roman" w:hAnsi="Times New Roman"/>
                <w:b/>
                <w:sz w:val="32"/>
                <w:szCs w:val="32"/>
              </w:rPr>
              <w:t>АДМИНИСТРАЦИЯ</w:t>
            </w:r>
          </w:p>
          <w:p w:rsidR="00937F33" w:rsidRPr="00937F33" w:rsidRDefault="00937F33" w:rsidP="00937F33">
            <w:pPr>
              <w:pStyle w:val="ad"/>
              <w:jc w:val="center"/>
              <w:rPr>
                <w:rFonts w:ascii="Times New Roman" w:hAnsi="Times New Roman"/>
                <w:b/>
                <w:caps/>
                <w:sz w:val="32"/>
                <w:szCs w:val="32"/>
              </w:rPr>
            </w:pPr>
            <w:r w:rsidRPr="00937F33">
              <w:rPr>
                <w:rFonts w:ascii="Times New Roman" w:hAnsi="Times New Roman"/>
                <w:b/>
                <w:caps/>
                <w:sz w:val="32"/>
                <w:szCs w:val="32"/>
              </w:rPr>
              <w:t>поселка ЕССЕЙ</w:t>
            </w:r>
          </w:p>
          <w:p w:rsidR="00937F33" w:rsidRPr="00937F33" w:rsidRDefault="00937F33" w:rsidP="00937F33">
            <w:pPr>
              <w:pStyle w:val="ad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37F33">
              <w:rPr>
                <w:rFonts w:ascii="Times New Roman" w:hAnsi="Times New Roman"/>
                <w:b/>
                <w:sz w:val="32"/>
                <w:szCs w:val="32"/>
              </w:rPr>
              <w:t>Эвенкийский муниципальный район</w:t>
            </w:r>
          </w:p>
          <w:p w:rsidR="00937F33" w:rsidRPr="00937F33" w:rsidRDefault="00937F33" w:rsidP="00937F33">
            <w:pPr>
              <w:pStyle w:val="ad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37F33">
              <w:rPr>
                <w:rFonts w:ascii="Times New Roman" w:hAnsi="Times New Roman"/>
                <w:b/>
                <w:sz w:val="32"/>
                <w:szCs w:val="32"/>
              </w:rPr>
              <w:t>Красноярский край</w:t>
            </w:r>
          </w:p>
          <w:p w:rsidR="00937F33" w:rsidRPr="00937F33" w:rsidRDefault="00937F33" w:rsidP="00937F33">
            <w:pPr>
              <w:pStyle w:val="ad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937F33" w:rsidRPr="00937F33" w:rsidRDefault="00937F33" w:rsidP="00937F33">
            <w:pPr>
              <w:pStyle w:val="ad"/>
              <w:jc w:val="center"/>
              <w:rPr>
                <w:rFonts w:ascii="Times New Roman" w:hAnsi="Times New Roman"/>
                <w:sz w:val="10"/>
                <w:szCs w:val="10"/>
                <w:lang w:val="en-US"/>
              </w:rPr>
            </w:pPr>
            <w:r w:rsidRPr="00937F33">
              <w:rPr>
                <w:rFonts w:ascii="Times New Roman" w:hAnsi="Times New Roman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8" o:title=""/>
                </v:shape>
                <o:OLEObject Type="Embed" ProgID="PBrush" ShapeID="_x0000_i1025" DrawAspect="Content" ObjectID="_1746865698" r:id="rId9"/>
              </w:object>
            </w:r>
          </w:p>
        </w:tc>
      </w:tr>
      <w:tr w:rsidR="00937F33" w:rsidRPr="00937F33" w:rsidTr="007B5B67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37F33" w:rsidRPr="00937F33" w:rsidRDefault="00937F33" w:rsidP="00937F33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7F33">
              <w:rPr>
                <w:rFonts w:ascii="Times New Roman" w:hAnsi="Times New Roman"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937F33" w:rsidRPr="00937F33" w:rsidRDefault="00937F33" w:rsidP="00937F33">
            <w:pPr>
              <w:pStyle w:val="ad"/>
              <w:jc w:val="center"/>
              <w:rPr>
                <w:rFonts w:ascii="Times New Roman" w:hAnsi="Times New Roman"/>
              </w:rPr>
            </w:pPr>
            <w:r w:rsidRPr="00937F33">
              <w:rPr>
                <w:rFonts w:ascii="Times New Roman" w:hAnsi="Times New Roman"/>
                <w:sz w:val="16"/>
                <w:szCs w:val="16"/>
              </w:rPr>
              <w:t xml:space="preserve">ИНН 8801010830 КПП 880101001 ОГРН 1038800000250 Р/счет 4020481010000000036 ГРКЦ ГУ Банка России по Красноярскому краю БИК 040407001 e-mail: </w:t>
            </w:r>
            <w:hyperlink r:id="rId10" w:history="1">
              <w:r w:rsidRPr="00937F33">
                <w:rPr>
                  <w:rStyle w:val="af3"/>
                  <w:rFonts w:ascii="Times New Roman" w:hAnsi="Times New Roman"/>
                  <w:sz w:val="16"/>
                  <w:szCs w:val="16"/>
                </w:rPr>
                <w:t>essey.</w:t>
              </w:r>
              <w:r w:rsidRPr="00937F33">
                <w:rPr>
                  <w:rStyle w:val="af3"/>
                  <w:rFonts w:ascii="Times New Roman" w:hAnsi="Times New Roman"/>
                  <w:sz w:val="16"/>
                  <w:szCs w:val="16"/>
                  <w:lang w:val="en-US"/>
                </w:rPr>
                <w:t>adm</w:t>
              </w:r>
              <w:r w:rsidRPr="00937F33">
                <w:rPr>
                  <w:rStyle w:val="af3"/>
                  <w:rFonts w:ascii="Times New Roman" w:hAnsi="Times New Roman"/>
                  <w:sz w:val="16"/>
                  <w:szCs w:val="16"/>
                </w:rPr>
                <w:t>@ya</w:t>
              </w:r>
              <w:r w:rsidRPr="00937F33">
                <w:rPr>
                  <w:rStyle w:val="af3"/>
                  <w:rFonts w:ascii="Times New Roman" w:hAnsi="Times New Roman"/>
                  <w:sz w:val="16"/>
                  <w:szCs w:val="16"/>
                  <w:lang w:val="en-US"/>
                </w:rPr>
                <w:t>ndex</w:t>
              </w:r>
              <w:r w:rsidRPr="00937F33">
                <w:rPr>
                  <w:rStyle w:val="af3"/>
                  <w:rFonts w:ascii="Times New Roman" w:hAnsi="Times New Roman"/>
                  <w:sz w:val="16"/>
                  <w:szCs w:val="16"/>
                </w:rPr>
                <w:t>.ru</w:t>
              </w:r>
            </w:hyperlink>
            <w:r w:rsidRPr="00937F33">
              <w:rPr>
                <w:rFonts w:ascii="Times New Roman" w:hAnsi="Times New Roman"/>
                <w:sz w:val="16"/>
                <w:szCs w:val="16"/>
              </w:rPr>
              <w:sym w:font="Wingdings" w:char="F028"/>
            </w:r>
            <w:r w:rsidRPr="00937F33">
              <w:rPr>
                <w:rFonts w:ascii="Times New Roman" w:hAnsi="Times New Roman"/>
                <w:sz w:val="16"/>
                <w:szCs w:val="16"/>
              </w:rPr>
              <w:t xml:space="preserve"> 8(39170) 35010 (АТС Меридиан)</w:t>
            </w:r>
          </w:p>
        </w:tc>
      </w:tr>
    </w:tbl>
    <w:p w:rsidR="00937F33" w:rsidRPr="00937F33" w:rsidRDefault="00937F33" w:rsidP="00937F33">
      <w:pPr>
        <w:pStyle w:val="ad"/>
        <w:rPr>
          <w:rFonts w:ascii="Times New Roman" w:hAnsi="Times New Roman"/>
          <w:sz w:val="24"/>
          <w:szCs w:val="24"/>
        </w:rPr>
      </w:pPr>
    </w:p>
    <w:p w:rsidR="009A0464" w:rsidRPr="00937F33" w:rsidRDefault="009A0464" w:rsidP="001400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0464" w:rsidRPr="00BB2E83" w:rsidRDefault="009A0464" w:rsidP="001400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2E83">
        <w:rPr>
          <w:rFonts w:ascii="Times New Roman" w:hAnsi="Times New Roman"/>
          <w:sz w:val="28"/>
          <w:szCs w:val="28"/>
        </w:rPr>
        <w:t>ПОСТАНОВЛЕНИЕ</w:t>
      </w:r>
    </w:p>
    <w:p w:rsidR="009A0464" w:rsidRPr="00BB2E83" w:rsidRDefault="009A0464" w:rsidP="001400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0464" w:rsidRPr="00BB2E83" w:rsidRDefault="00925DDA" w:rsidP="009A04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13868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9A0464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r w:rsidR="007E4E06" w:rsidRPr="00BB2E83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9A0464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 20</w:t>
      </w:r>
      <w:r w:rsidR="00E76E27" w:rsidRPr="00BB2E8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1386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0464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</w:t>
      </w:r>
      <w:r w:rsidR="00931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9704C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A0464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13868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E76E27" w:rsidRPr="00BB2E83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937F33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931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937F33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п. Ессей</w:t>
      </w:r>
    </w:p>
    <w:p w:rsidR="009A0464" w:rsidRPr="00BB2E83" w:rsidRDefault="009A0464" w:rsidP="009A04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F33" w:rsidRPr="00BB2E83" w:rsidRDefault="009A0464" w:rsidP="002E1B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 годового отчета  за 20</w:t>
      </w:r>
      <w:r w:rsidR="0028438E" w:rsidRPr="00BB2E8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138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BB2E83">
        <w:rPr>
          <w:rFonts w:ascii="Times New Roman" w:hAnsi="Times New Roman"/>
          <w:sz w:val="28"/>
          <w:szCs w:val="28"/>
        </w:rPr>
        <w:t>о  реализации</w:t>
      </w:r>
    </w:p>
    <w:p w:rsidR="0051660C" w:rsidRPr="00BB2E83" w:rsidRDefault="0028438E" w:rsidP="0051660C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E83">
        <w:rPr>
          <w:rFonts w:ascii="Times New Roman" w:hAnsi="Times New Roman"/>
          <w:sz w:val="28"/>
          <w:szCs w:val="28"/>
        </w:rPr>
        <w:t>М</w:t>
      </w:r>
      <w:r w:rsidR="009A0464" w:rsidRPr="00BB2E83">
        <w:rPr>
          <w:rFonts w:ascii="Times New Roman" w:hAnsi="Times New Roman"/>
          <w:sz w:val="28"/>
          <w:szCs w:val="28"/>
        </w:rPr>
        <w:t>униципальной программы</w:t>
      </w:r>
      <w:r w:rsidR="00931092">
        <w:rPr>
          <w:rFonts w:ascii="Times New Roman" w:hAnsi="Times New Roman"/>
          <w:sz w:val="28"/>
          <w:szCs w:val="28"/>
        </w:rPr>
        <w:t xml:space="preserve"> </w:t>
      </w:r>
      <w:r w:rsidR="0051660C" w:rsidRPr="00BB2E83">
        <w:rPr>
          <w:rFonts w:ascii="Times New Roman" w:hAnsi="Times New Roman"/>
          <w:bCs/>
          <w:sz w:val="28"/>
          <w:szCs w:val="28"/>
        </w:rPr>
        <w:t>«Устойчивое  развитие муниципального образования «поселок Ессей»»</w:t>
      </w:r>
    </w:p>
    <w:p w:rsidR="009A0464" w:rsidRDefault="004F21FD" w:rsidP="001F38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A0464" w:rsidRPr="00BB2E8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законодательством Российской Федерации,</w:t>
      </w:r>
      <w:r w:rsidR="00CB0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0464" w:rsidRPr="00BB2E83">
        <w:rPr>
          <w:rFonts w:ascii="Times New Roman" w:hAnsi="Times New Roman"/>
          <w:sz w:val="28"/>
          <w:szCs w:val="28"/>
        </w:rPr>
        <w:t xml:space="preserve">Устава п. </w:t>
      </w:r>
      <w:r w:rsidR="0044460C" w:rsidRPr="00BB2E83">
        <w:rPr>
          <w:rFonts w:ascii="Times New Roman" w:hAnsi="Times New Roman"/>
          <w:sz w:val="28"/>
          <w:szCs w:val="28"/>
        </w:rPr>
        <w:t>Ессей</w:t>
      </w:r>
      <w:r w:rsidR="009A0464" w:rsidRPr="00BB2E83">
        <w:rPr>
          <w:rFonts w:ascii="Times New Roman" w:hAnsi="Times New Roman"/>
          <w:sz w:val="28"/>
          <w:szCs w:val="28"/>
        </w:rPr>
        <w:t xml:space="preserve">  Эвенкийского муниципального района Красноярского края, </w:t>
      </w:r>
      <w:r w:rsidR="00945A68" w:rsidRPr="00BB2E83">
        <w:rPr>
          <w:rFonts w:ascii="Times New Roman" w:eastAsia="Times New Roman" w:hAnsi="Times New Roman"/>
          <w:sz w:val="28"/>
          <w:szCs w:val="28"/>
          <w:lang w:eastAsia="ru-RU"/>
        </w:rPr>
        <w:t>во исполнени</w:t>
      </w:r>
      <w:r w:rsidR="00500004" w:rsidRPr="00BB2E8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B0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0004" w:rsidRPr="00BB2E8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A0464" w:rsidRPr="00BB2E83">
        <w:rPr>
          <w:rFonts w:ascii="Times New Roman" w:hAnsi="Times New Roman"/>
          <w:sz w:val="28"/>
          <w:szCs w:val="28"/>
        </w:rPr>
        <w:t xml:space="preserve">остановления </w:t>
      </w:r>
      <w:r w:rsidR="00500004" w:rsidRPr="00BB2E83">
        <w:rPr>
          <w:rFonts w:ascii="Times New Roman" w:hAnsi="Times New Roman"/>
          <w:sz w:val="28"/>
          <w:szCs w:val="28"/>
        </w:rPr>
        <w:t xml:space="preserve">Администрации п. Ессей </w:t>
      </w:r>
      <w:r w:rsidR="0028133C" w:rsidRPr="00BB2E83">
        <w:rPr>
          <w:rFonts w:ascii="Times New Roman" w:hAnsi="Times New Roman"/>
          <w:sz w:val="28"/>
          <w:szCs w:val="28"/>
        </w:rPr>
        <w:t xml:space="preserve">от 15.04.2016 № 39-1 </w:t>
      </w:r>
      <w:r w:rsidR="009A0464" w:rsidRPr="00BB2E83">
        <w:rPr>
          <w:rFonts w:ascii="Times New Roman" w:hAnsi="Times New Roman"/>
          <w:sz w:val="28"/>
          <w:szCs w:val="28"/>
        </w:rPr>
        <w:t xml:space="preserve">«Об утверждении Порядка принятия решений о разработке муниципальных программ поселка </w:t>
      </w:r>
      <w:r w:rsidR="0044460C" w:rsidRPr="00BB2E83">
        <w:rPr>
          <w:rFonts w:ascii="Times New Roman" w:hAnsi="Times New Roman"/>
          <w:sz w:val="28"/>
          <w:szCs w:val="28"/>
        </w:rPr>
        <w:t>Ессей</w:t>
      </w:r>
      <w:r w:rsidR="009A0464" w:rsidRPr="00BB2E83">
        <w:rPr>
          <w:rFonts w:ascii="Times New Roman" w:hAnsi="Times New Roman"/>
          <w:sz w:val="28"/>
          <w:szCs w:val="28"/>
        </w:rPr>
        <w:t xml:space="preserve"> Эвенкийского муниципального района, их формировании и реализации»</w:t>
      </w:r>
      <w:r w:rsidR="00500004" w:rsidRPr="00BB2E83">
        <w:rPr>
          <w:rFonts w:ascii="Times New Roman" w:hAnsi="Times New Roman"/>
          <w:sz w:val="28"/>
          <w:szCs w:val="28"/>
        </w:rPr>
        <w:t xml:space="preserve">,  </w:t>
      </w:r>
      <w:r w:rsidR="009A0464" w:rsidRPr="00BB2E83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CB006F" w:rsidRPr="00BB2E83" w:rsidRDefault="00CB006F" w:rsidP="001F38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464" w:rsidRPr="00BB2E83" w:rsidRDefault="009A0464" w:rsidP="002E1B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>1. Утвердить  годовой отчет за 20</w:t>
      </w:r>
      <w:r w:rsidR="0028438E" w:rsidRPr="00BB2E8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B75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о  реализации  </w:t>
      </w:r>
      <w:r w:rsidR="0028438E" w:rsidRPr="00BB2E83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</w:t>
      </w:r>
      <w:r w:rsidR="009704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3724" w:rsidRPr="00BB2E83">
        <w:rPr>
          <w:rFonts w:ascii="Times New Roman" w:eastAsia="Times New Roman" w:hAnsi="Times New Roman"/>
          <w:bCs/>
          <w:sz w:val="28"/>
          <w:szCs w:val="28"/>
          <w:lang w:eastAsia="ru-RU"/>
        </w:rPr>
        <w:t>«Устойчивое  развитие муниципального образования «поселок Ессей»»</w:t>
      </w:r>
      <w:r w:rsidR="00937F33" w:rsidRPr="00BB2E83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   согласно приложению к настоящему постановлению.</w:t>
      </w:r>
    </w:p>
    <w:p w:rsidR="009A0464" w:rsidRPr="00BB2E83" w:rsidRDefault="009A0464" w:rsidP="002E1B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BB2E83">
        <w:rPr>
          <w:rFonts w:ascii="Times New Roman" w:eastAsia="Times New Roman" w:hAnsi="Times New Roman"/>
          <w:sz w:val="28"/>
          <w:szCs w:val="28"/>
        </w:rPr>
        <w:t>2. Годовой  отчет за 20</w:t>
      </w:r>
      <w:r w:rsidR="0028438E" w:rsidRPr="00BB2E83">
        <w:rPr>
          <w:rFonts w:ascii="Times New Roman" w:eastAsia="Times New Roman" w:hAnsi="Times New Roman"/>
          <w:sz w:val="28"/>
          <w:szCs w:val="28"/>
        </w:rPr>
        <w:t>2</w:t>
      </w:r>
      <w:r w:rsidR="00AB753F">
        <w:rPr>
          <w:rFonts w:ascii="Times New Roman" w:eastAsia="Times New Roman" w:hAnsi="Times New Roman"/>
          <w:sz w:val="28"/>
          <w:szCs w:val="28"/>
        </w:rPr>
        <w:t>2</w:t>
      </w:r>
      <w:r w:rsidRPr="00BB2E83">
        <w:rPr>
          <w:rFonts w:ascii="Times New Roman" w:eastAsia="Times New Roman" w:hAnsi="Times New Roman"/>
          <w:sz w:val="28"/>
          <w:szCs w:val="28"/>
        </w:rPr>
        <w:t xml:space="preserve"> год    </w:t>
      </w:r>
      <w:r w:rsidRPr="00BB2E83">
        <w:rPr>
          <w:rFonts w:ascii="Times New Roman" w:eastAsia="Times New Roman" w:hAnsi="Times New Roman"/>
          <w:sz w:val="28"/>
          <w:szCs w:val="28"/>
          <w:lang w:eastAsia="ru-RU"/>
        </w:rPr>
        <w:t>о  реализации  М</w:t>
      </w:r>
      <w:r w:rsidR="0028438E" w:rsidRPr="00BB2E83">
        <w:rPr>
          <w:rFonts w:ascii="Times New Roman" w:eastAsia="Times New Roman" w:hAnsi="Times New Roman"/>
          <w:sz w:val="28"/>
          <w:szCs w:val="28"/>
          <w:lang w:eastAsia="ru-RU"/>
        </w:rPr>
        <w:t>униципальной программы</w:t>
      </w:r>
      <w:r w:rsidR="009310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3724" w:rsidRPr="00BB2E83">
        <w:rPr>
          <w:rFonts w:ascii="Times New Roman" w:eastAsia="Times New Roman" w:hAnsi="Times New Roman"/>
          <w:bCs/>
          <w:sz w:val="28"/>
          <w:szCs w:val="28"/>
          <w:lang w:eastAsia="ru-RU"/>
        </w:rPr>
        <w:t>«Устойчивое  развитие муниципального образования «поселок Ессей»»</w:t>
      </w:r>
      <w:r w:rsidR="009704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B2E83">
        <w:rPr>
          <w:rFonts w:ascii="Times New Roman" w:eastAsia="Times New Roman" w:hAnsi="Times New Roman"/>
          <w:bCs/>
          <w:sz w:val="28"/>
          <w:szCs w:val="28"/>
        </w:rPr>
        <w:t>подлежит  обнародованию</w:t>
      </w:r>
      <w:r w:rsidRPr="00BB2E83">
        <w:rPr>
          <w:rFonts w:ascii="Times New Roman" w:eastAsia="Times New Roman" w:hAnsi="Times New Roman"/>
          <w:sz w:val="28"/>
          <w:szCs w:val="28"/>
        </w:rPr>
        <w:t xml:space="preserve"> и размещению на  </w:t>
      </w:r>
      <w:r w:rsidR="00432C82" w:rsidRPr="00BB2E83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сайте  администрации поселка Ессей в сети интернет </w:t>
      </w:r>
      <w:r w:rsidR="00432C82" w:rsidRPr="00694F7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hyperlink r:id="rId11" w:history="1">
        <w:r w:rsidR="00694F75" w:rsidRPr="00694F75">
          <w:rPr>
            <w:rStyle w:val="af3"/>
            <w:rFonts w:ascii="Times New Roman" w:eastAsia="Times New Roman" w:hAnsi="Times New Roman"/>
            <w:sz w:val="28"/>
            <w:szCs w:val="28"/>
            <w:lang w:eastAsia="ru-RU"/>
          </w:rPr>
          <w:t>http://ессей.рф/</w:t>
        </w:r>
      </w:hyperlink>
      <w:r w:rsidR="00432C82" w:rsidRPr="00694F7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C6717" w:rsidRPr="00694F75">
        <w:rPr>
          <w:rFonts w:ascii="Times New Roman" w:eastAsia="Times New Roman" w:hAnsi="Times New Roman"/>
          <w:sz w:val="28"/>
          <w:szCs w:val="28"/>
        </w:rPr>
        <w:t>.</w:t>
      </w:r>
    </w:p>
    <w:p w:rsidR="009A0464" w:rsidRPr="00BB2E83" w:rsidRDefault="009A0464" w:rsidP="004F21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E83">
        <w:rPr>
          <w:rFonts w:ascii="Times New Roman" w:hAnsi="Times New Roman"/>
          <w:sz w:val="28"/>
          <w:szCs w:val="28"/>
        </w:rPr>
        <w:t xml:space="preserve">3. Постановление вступает в силу со дня подписания.  </w:t>
      </w:r>
    </w:p>
    <w:p w:rsidR="009A0464" w:rsidRDefault="009A0464" w:rsidP="009A04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C8" w:rsidRPr="00BB2E83" w:rsidRDefault="009704C8" w:rsidP="009A04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464" w:rsidRPr="00BB2E83" w:rsidRDefault="009A0464" w:rsidP="009A0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2FE3" w:rsidRPr="00BB2E83" w:rsidRDefault="00EE1D1F" w:rsidP="00C72F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BB2E83">
        <w:rPr>
          <w:rFonts w:ascii="Times New Roman" w:hAnsi="Times New Roman"/>
          <w:sz w:val="28"/>
          <w:szCs w:val="28"/>
        </w:rPr>
        <w:t>Г</w:t>
      </w:r>
      <w:r w:rsidR="00C72FE3" w:rsidRPr="00BB2E83">
        <w:rPr>
          <w:rFonts w:ascii="Times New Roman" w:hAnsi="Times New Roman"/>
          <w:sz w:val="28"/>
          <w:szCs w:val="28"/>
        </w:rPr>
        <w:t>лав</w:t>
      </w:r>
      <w:r w:rsidR="00AB753F">
        <w:rPr>
          <w:rFonts w:ascii="Times New Roman" w:hAnsi="Times New Roman"/>
          <w:sz w:val="28"/>
          <w:szCs w:val="28"/>
        </w:rPr>
        <w:t>а</w:t>
      </w:r>
      <w:r w:rsidR="00C72FE3" w:rsidRPr="00BB2E83">
        <w:rPr>
          <w:rFonts w:ascii="Times New Roman" w:hAnsi="Times New Roman"/>
          <w:sz w:val="28"/>
          <w:szCs w:val="28"/>
        </w:rPr>
        <w:t xml:space="preserve"> поселка Ессей                                                    </w:t>
      </w:r>
      <w:r w:rsidR="00AB753F">
        <w:rPr>
          <w:rFonts w:ascii="Times New Roman" w:hAnsi="Times New Roman"/>
          <w:sz w:val="28"/>
          <w:szCs w:val="28"/>
        </w:rPr>
        <w:t xml:space="preserve">    Г. П. Ботулу</w:t>
      </w:r>
    </w:p>
    <w:p w:rsidR="00886285" w:rsidRPr="00BB2E83" w:rsidRDefault="00886285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86285" w:rsidRPr="00BB2E83" w:rsidRDefault="00886285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402218" w:rsidRPr="00BB2E83" w:rsidRDefault="00402218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  <w:sectPr w:rsidR="00402218" w:rsidRPr="00BB2E83" w:rsidSect="00A80ECF">
          <w:headerReference w:type="default" r:id="rId12"/>
          <w:pgSz w:w="11906" w:h="16838"/>
          <w:pgMar w:top="1134" w:right="851" w:bottom="1134" w:left="1701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1400C1" w:rsidRPr="00BB2E83" w:rsidRDefault="00886285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E83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886285" w:rsidRPr="00BB2E83" w:rsidRDefault="00886285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E83">
        <w:rPr>
          <w:rFonts w:ascii="Times New Roman" w:hAnsi="Times New Roman"/>
          <w:sz w:val="24"/>
          <w:szCs w:val="24"/>
          <w:lang w:eastAsia="ru-RU"/>
        </w:rPr>
        <w:t>к постановлению №</w:t>
      </w:r>
      <w:r w:rsidR="00AB753F">
        <w:rPr>
          <w:rFonts w:ascii="Times New Roman" w:hAnsi="Times New Roman"/>
          <w:sz w:val="24"/>
          <w:szCs w:val="24"/>
          <w:lang w:eastAsia="ru-RU"/>
        </w:rPr>
        <w:t>28</w:t>
      </w:r>
      <w:r w:rsidR="001C5765" w:rsidRPr="00BB2E83">
        <w:rPr>
          <w:rFonts w:ascii="Times New Roman" w:hAnsi="Times New Roman"/>
          <w:sz w:val="24"/>
          <w:szCs w:val="24"/>
          <w:lang w:eastAsia="ru-RU"/>
        </w:rPr>
        <w:t>-п</w:t>
      </w:r>
    </w:p>
    <w:p w:rsidR="00886285" w:rsidRPr="00BB2E83" w:rsidRDefault="00886285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E83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B753F">
        <w:rPr>
          <w:rFonts w:ascii="Times New Roman" w:hAnsi="Times New Roman"/>
          <w:sz w:val="24"/>
          <w:szCs w:val="24"/>
          <w:lang w:eastAsia="ru-RU"/>
        </w:rPr>
        <w:t>04</w:t>
      </w:r>
      <w:r w:rsidR="007E4E06" w:rsidRPr="00BB2E83">
        <w:rPr>
          <w:rFonts w:ascii="Times New Roman" w:hAnsi="Times New Roman"/>
          <w:sz w:val="24"/>
          <w:szCs w:val="24"/>
          <w:lang w:eastAsia="ru-RU"/>
        </w:rPr>
        <w:t>мая</w:t>
      </w:r>
      <w:r w:rsidRPr="00BB2E83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1C5765" w:rsidRPr="00BB2E83">
        <w:rPr>
          <w:rFonts w:ascii="Times New Roman" w:hAnsi="Times New Roman"/>
          <w:sz w:val="24"/>
          <w:szCs w:val="24"/>
          <w:lang w:eastAsia="ru-RU"/>
        </w:rPr>
        <w:t>2</w:t>
      </w:r>
      <w:r w:rsidR="00AB753F">
        <w:rPr>
          <w:rFonts w:ascii="Times New Roman" w:hAnsi="Times New Roman"/>
          <w:sz w:val="24"/>
          <w:szCs w:val="24"/>
          <w:lang w:eastAsia="ru-RU"/>
        </w:rPr>
        <w:t>3</w:t>
      </w:r>
      <w:r w:rsidR="002E1B15" w:rsidRPr="00BB2E8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1400C1" w:rsidRPr="00BB2E83" w:rsidRDefault="001400C1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F1883" w:rsidRPr="00BB2E83" w:rsidRDefault="006F1883" w:rsidP="006F18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2E83">
        <w:rPr>
          <w:rFonts w:ascii="Times New Roman" w:hAnsi="Times New Roman"/>
          <w:sz w:val="28"/>
          <w:szCs w:val="28"/>
        </w:rPr>
        <w:t>ГОДОВОЙ ОТЧЕТ</w:t>
      </w:r>
    </w:p>
    <w:p w:rsidR="006F1883" w:rsidRPr="00BB2E83" w:rsidRDefault="006F1883" w:rsidP="006F18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2E83">
        <w:rPr>
          <w:rFonts w:ascii="Times New Roman" w:hAnsi="Times New Roman"/>
          <w:sz w:val="28"/>
          <w:szCs w:val="28"/>
        </w:rPr>
        <w:t xml:space="preserve">о ходе реализации </w:t>
      </w:r>
      <w:r w:rsidR="0028438E" w:rsidRPr="00BB2E83">
        <w:rPr>
          <w:rFonts w:ascii="Times New Roman" w:hAnsi="Times New Roman"/>
          <w:sz w:val="28"/>
          <w:szCs w:val="28"/>
        </w:rPr>
        <w:t>М</w:t>
      </w:r>
      <w:r w:rsidRPr="00BB2E83">
        <w:rPr>
          <w:rFonts w:ascii="Times New Roman" w:hAnsi="Times New Roman"/>
          <w:sz w:val="28"/>
          <w:szCs w:val="28"/>
        </w:rPr>
        <w:t>униципальной программы</w:t>
      </w:r>
    </w:p>
    <w:p w:rsidR="006F1883" w:rsidRPr="00BB2E83" w:rsidRDefault="00E96528" w:rsidP="006F18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2E83">
        <w:rPr>
          <w:rFonts w:ascii="Times New Roman" w:hAnsi="Times New Roman"/>
          <w:bCs/>
          <w:sz w:val="28"/>
          <w:szCs w:val="28"/>
        </w:rPr>
        <w:t>«Устойчивое  развитие муниципального образования «поселок Ессей»»</w:t>
      </w:r>
    </w:p>
    <w:p w:rsidR="006F1883" w:rsidRPr="00BB2E83" w:rsidRDefault="006F1883" w:rsidP="004F21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C44" w:rsidRPr="0035244D" w:rsidRDefault="00A25C44" w:rsidP="00A25C44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 </w:t>
      </w:r>
      <w:r w:rsidRPr="0035244D">
        <w:rPr>
          <w:rFonts w:ascii="Times New Roman" w:hAnsi="Times New Roman"/>
          <w:sz w:val="28"/>
          <w:szCs w:val="28"/>
        </w:rPr>
        <w:t>20</w:t>
      </w:r>
      <w:r w:rsidR="0028438E" w:rsidRPr="0035244D">
        <w:rPr>
          <w:rFonts w:ascii="Times New Roman" w:hAnsi="Times New Roman"/>
          <w:sz w:val="28"/>
          <w:szCs w:val="28"/>
        </w:rPr>
        <w:t>2</w:t>
      </w:r>
      <w:r w:rsidR="00694F75" w:rsidRPr="0035244D">
        <w:rPr>
          <w:rFonts w:ascii="Times New Roman" w:hAnsi="Times New Roman"/>
          <w:sz w:val="28"/>
          <w:szCs w:val="28"/>
        </w:rPr>
        <w:t>2</w:t>
      </w:r>
      <w:r w:rsidRPr="0035244D">
        <w:rPr>
          <w:rFonts w:ascii="Times New Roman" w:hAnsi="Times New Roman"/>
          <w:sz w:val="28"/>
          <w:szCs w:val="28"/>
        </w:rPr>
        <w:t xml:space="preserve"> года и плановый период 20</w:t>
      </w:r>
      <w:r w:rsidR="001C5765" w:rsidRPr="0035244D">
        <w:rPr>
          <w:rFonts w:ascii="Times New Roman" w:hAnsi="Times New Roman"/>
          <w:sz w:val="28"/>
          <w:szCs w:val="28"/>
        </w:rPr>
        <w:t>2</w:t>
      </w:r>
      <w:r w:rsidR="00694F75" w:rsidRPr="0035244D">
        <w:rPr>
          <w:rFonts w:ascii="Times New Roman" w:hAnsi="Times New Roman"/>
          <w:sz w:val="28"/>
          <w:szCs w:val="28"/>
        </w:rPr>
        <w:t>3</w:t>
      </w:r>
      <w:r w:rsidRPr="0035244D">
        <w:rPr>
          <w:rFonts w:ascii="Times New Roman" w:hAnsi="Times New Roman"/>
          <w:sz w:val="28"/>
          <w:szCs w:val="28"/>
        </w:rPr>
        <w:t>-20</w:t>
      </w:r>
      <w:r w:rsidR="00F71013" w:rsidRPr="0035244D">
        <w:rPr>
          <w:rFonts w:ascii="Times New Roman" w:hAnsi="Times New Roman"/>
          <w:sz w:val="28"/>
          <w:szCs w:val="28"/>
        </w:rPr>
        <w:t>2</w:t>
      </w:r>
      <w:r w:rsidR="00694F75" w:rsidRPr="0035244D">
        <w:rPr>
          <w:rFonts w:ascii="Times New Roman" w:hAnsi="Times New Roman"/>
          <w:sz w:val="28"/>
          <w:szCs w:val="28"/>
        </w:rPr>
        <w:t>4</w:t>
      </w:r>
      <w:r w:rsidRPr="0035244D">
        <w:rPr>
          <w:rFonts w:ascii="Times New Roman" w:hAnsi="Times New Roman"/>
          <w:sz w:val="28"/>
          <w:szCs w:val="28"/>
        </w:rPr>
        <w:t xml:space="preserve">годов  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«поселок Ессей»  подготовлен в соответствии </w:t>
      </w:r>
      <w:r w:rsidR="00461A5D"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>Бюджетны</w:t>
      </w:r>
      <w:r w:rsidR="00BB0ED9" w:rsidRPr="0035244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</w:t>
      </w:r>
      <w:r w:rsidR="00BB0ED9" w:rsidRPr="0035244D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принципами, сформулированными в Бюджетном послании Президента Российской Федерации о бюджетной политике в 20</w:t>
      </w:r>
      <w:r w:rsidR="00B075EC" w:rsidRPr="003524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604C8" w:rsidRPr="003524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1C5765" w:rsidRPr="003524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604C8" w:rsidRPr="0035244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годах; основными направлениями бюджетной </w:t>
      </w:r>
      <w:r w:rsidR="00FD2599"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налоговой 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политики </w:t>
      </w:r>
      <w:r w:rsidR="00EF22A3"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поселка Ессей 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B075EC" w:rsidRPr="003524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604C8" w:rsidRPr="003524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1C5765" w:rsidRPr="003524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604C8" w:rsidRPr="0035244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EF22A3" w:rsidRPr="003524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604C8" w:rsidRPr="0035244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годов. </w:t>
      </w:r>
    </w:p>
    <w:p w:rsidR="00560A9B" w:rsidRPr="0035244D" w:rsidRDefault="004C43F0" w:rsidP="00560A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44D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 сформирован в </w:t>
      </w:r>
      <w:r w:rsidR="00560A9B" w:rsidRPr="0035244D">
        <w:rPr>
          <w:rFonts w:ascii="Times New Roman" w:eastAsia="Times New Roman" w:hAnsi="Times New Roman"/>
          <w:sz w:val="28"/>
          <w:szCs w:val="28"/>
          <w:lang w:eastAsia="ru-RU"/>
        </w:rPr>
        <w:t>«программном» формате на основе муниципальной  программы</w:t>
      </w:r>
      <w:r w:rsidR="00E96528" w:rsidRPr="0035244D">
        <w:rPr>
          <w:rFonts w:ascii="Times New Roman" w:eastAsia="Times New Roman" w:hAnsi="Times New Roman"/>
          <w:bCs/>
          <w:sz w:val="28"/>
          <w:szCs w:val="28"/>
          <w:lang w:eastAsia="ru-RU"/>
        </w:rPr>
        <w:t>«Устойчивое  развитие муниципального образования «поселок Ессей»»</w:t>
      </w:r>
      <w:r w:rsidR="00560A9B" w:rsidRPr="0035244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60A9B" w:rsidRPr="00CF4BF2" w:rsidRDefault="00560A9B" w:rsidP="00560A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4BF2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на финансовое обеспечение реализации муниципальной программы  утверждены  Решениями  Ессейского поселкового Совета депутатов  </w:t>
      </w:r>
      <w:r w:rsidR="001E7FA5" w:rsidRPr="00CF4BF2">
        <w:rPr>
          <w:rFonts w:ascii="Times New Roman" w:hAnsi="Times New Roman"/>
          <w:sz w:val="28"/>
          <w:szCs w:val="28"/>
        </w:rPr>
        <w:t xml:space="preserve">от </w:t>
      </w:r>
      <w:r w:rsidR="00B075EC" w:rsidRPr="00CF4BF2">
        <w:rPr>
          <w:rFonts w:ascii="Times New Roman" w:hAnsi="Times New Roman"/>
          <w:sz w:val="28"/>
          <w:szCs w:val="28"/>
        </w:rPr>
        <w:t>2</w:t>
      </w:r>
      <w:r w:rsidR="00CF4BF2" w:rsidRPr="00CF4BF2">
        <w:rPr>
          <w:rFonts w:ascii="Times New Roman" w:hAnsi="Times New Roman"/>
          <w:sz w:val="28"/>
          <w:szCs w:val="28"/>
        </w:rPr>
        <w:t>1</w:t>
      </w:r>
      <w:r w:rsidRPr="00CF4BF2">
        <w:rPr>
          <w:rFonts w:ascii="Times New Roman" w:hAnsi="Times New Roman"/>
          <w:sz w:val="28"/>
          <w:szCs w:val="28"/>
        </w:rPr>
        <w:t>.12.20</w:t>
      </w:r>
      <w:r w:rsidR="004C43F0" w:rsidRPr="00CF4BF2">
        <w:rPr>
          <w:rFonts w:ascii="Times New Roman" w:hAnsi="Times New Roman"/>
          <w:sz w:val="28"/>
          <w:szCs w:val="28"/>
        </w:rPr>
        <w:t>2</w:t>
      </w:r>
      <w:r w:rsidR="00CF4BF2" w:rsidRPr="00CF4BF2">
        <w:rPr>
          <w:rFonts w:ascii="Times New Roman" w:hAnsi="Times New Roman"/>
          <w:sz w:val="28"/>
          <w:szCs w:val="28"/>
        </w:rPr>
        <w:t>1</w:t>
      </w:r>
      <w:r w:rsidRPr="00CF4BF2">
        <w:rPr>
          <w:rFonts w:ascii="Times New Roman" w:hAnsi="Times New Roman"/>
          <w:sz w:val="28"/>
          <w:szCs w:val="28"/>
        </w:rPr>
        <w:t xml:space="preserve"> № </w:t>
      </w:r>
      <w:r w:rsidR="004C43F0" w:rsidRPr="00CF4BF2">
        <w:rPr>
          <w:rFonts w:ascii="Times New Roman" w:hAnsi="Times New Roman"/>
          <w:sz w:val="28"/>
          <w:szCs w:val="28"/>
        </w:rPr>
        <w:t>1</w:t>
      </w:r>
      <w:r w:rsidR="00CF4BF2" w:rsidRPr="00CF4BF2">
        <w:rPr>
          <w:rFonts w:ascii="Times New Roman" w:hAnsi="Times New Roman"/>
          <w:sz w:val="28"/>
          <w:szCs w:val="28"/>
        </w:rPr>
        <w:t>35</w:t>
      </w:r>
      <w:r w:rsidRPr="00CF4BF2">
        <w:rPr>
          <w:rFonts w:ascii="Times New Roman" w:hAnsi="Times New Roman"/>
          <w:sz w:val="28"/>
          <w:szCs w:val="28"/>
        </w:rPr>
        <w:t xml:space="preserve"> «О бюджете поселка Ессей на 20</w:t>
      </w:r>
      <w:r w:rsidR="00B075EC" w:rsidRPr="00CF4BF2">
        <w:rPr>
          <w:rFonts w:ascii="Times New Roman" w:hAnsi="Times New Roman"/>
          <w:sz w:val="28"/>
          <w:szCs w:val="28"/>
        </w:rPr>
        <w:t>2</w:t>
      </w:r>
      <w:r w:rsidR="00CF4BF2" w:rsidRPr="00CF4BF2">
        <w:rPr>
          <w:rFonts w:ascii="Times New Roman" w:hAnsi="Times New Roman"/>
          <w:sz w:val="28"/>
          <w:szCs w:val="28"/>
        </w:rPr>
        <w:t>2</w:t>
      </w:r>
      <w:r w:rsidRPr="00CF4BF2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384C67" w:rsidRPr="00CF4BF2">
        <w:rPr>
          <w:rFonts w:ascii="Times New Roman" w:hAnsi="Times New Roman"/>
          <w:sz w:val="28"/>
          <w:szCs w:val="28"/>
        </w:rPr>
        <w:t>2</w:t>
      </w:r>
      <w:r w:rsidR="00CF4BF2" w:rsidRPr="00CF4BF2">
        <w:rPr>
          <w:rFonts w:ascii="Times New Roman" w:hAnsi="Times New Roman"/>
          <w:sz w:val="28"/>
          <w:szCs w:val="28"/>
        </w:rPr>
        <w:t>3</w:t>
      </w:r>
      <w:r w:rsidRPr="00CF4BF2">
        <w:rPr>
          <w:rFonts w:ascii="Times New Roman" w:hAnsi="Times New Roman"/>
          <w:sz w:val="28"/>
          <w:szCs w:val="28"/>
        </w:rPr>
        <w:t>-20</w:t>
      </w:r>
      <w:r w:rsidR="00EF22A3" w:rsidRPr="00CF4BF2">
        <w:rPr>
          <w:rFonts w:ascii="Times New Roman" w:hAnsi="Times New Roman"/>
          <w:sz w:val="28"/>
          <w:szCs w:val="28"/>
        </w:rPr>
        <w:t>2</w:t>
      </w:r>
      <w:r w:rsidR="00CF4BF2" w:rsidRPr="00CF4BF2">
        <w:rPr>
          <w:rFonts w:ascii="Times New Roman" w:hAnsi="Times New Roman"/>
          <w:sz w:val="28"/>
          <w:szCs w:val="28"/>
        </w:rPr>
        <w:t>4</w:t>
      </w:r>
      <w:r w:rsidRPr="00CF4BF2">
        <w:rPr>
          <w:rFonts w:ascii="Times New Roman" w:hAnsi="Times New Roman"/>
          <w:sz w:val="28"/>
          <w:szCs w:val="28"/>
        </w:rPr>
        <w:t xml:space="preserve">  годов</w:t>
      </w:r>
      <w:r w:rsidR="00CF4BF2" w:rsidRPr="00CF4BF2">
        <w:rPr>
          <w:rFonts w:ascii="Times New Roman" w:hAnsi="Times New Roman"/>
          <w:sz w:val="28"/>
          <w:szCs w:val="28"/>
        </w:rPr>
        <w:t>»,</w:t>
      </w:r>
      <w:r w:rsidRPr="00CF4BF2">
        <w:rPr>
          <w:rFonts w:ascii="Times New Roman" w:hAnsi="Times New Roman"/>
          <w:sz w:val="28"/>
          <w:szCs w:val="28"/>
        </w:rPr>
        <w:t xml:space="preserve"> с изменениями (Решения от </w:t>
      </w:r>
      <w:r w:rsidR="00CF4BF2">
        <w:rPr>
          <w:rFonts w:ascii="Times New Roman" w:hAnsi="Times New Roman"/>
          <w:sz w:val="28"/>
          <w:szCs w:val="28"/>
        </w:rPr>
        <w:t>10</w:t>
      </w:r>
      <w:r w:rsidRPr="00CF4BF2">
        <w:rPr>
          <w:rFonts w:ascii="Times New Roman" w:hAnsi="Times New Roman"/>
          <w:sz w:val="28"/>
          <w:szCs w:val="28"/>
        </w:rPr>
        <w:t>.0</w:t>
      </w:r>
      <w:r w:rsidR="00384C67" w:rsidRPr="00CF4BF2">
        <w:rPr>
          <w:rFonts w:ascii="Times New Roman" w:hAnsi="Times New Roman"/>
          <w:sz w:val="28"/>
          <w:szCs w:val="28"/>
        </w:rPr>
        <w:t>3</w:t>
      </w:r>
      <w:r w:rsidRPr="00CF4BF2">
        <w:rPr>
          <w:rFonts w:ascii="Times New Roman" w:hAnsi="Times New Roman"/>
          <w:sz w:val="28"/>
          <w:szCs w:val="28"/>
        </w:rPr>
        <w:t>.20</w:t>
      </w:r>
      <w:r w:rsidR="00CA0D95" w:rsidRPr="00CF4BF2">
        <w:rPr>
          <w:rFonts w:ascii="Times New Roman" w:hAnsi="Times New Roman"/>
          <w:sz w:val="28"/>
          <w:szCs w:val="28"/>
        </w:rPr>
        <w:t>2</w:t>
      </w:r>
      <w:r w:rsidR="00CF4BF2">
        <w:rPr>
          <w:rFonts w:ascii="Times New Roman" w:hAnsi="Times New Roman"/>
          <w:sz w:val="28"/>
          <w:szCs w:val="28"/>
        </w:rPr>
        <w:t>2</w:t>
      </w:r>
      <w:r w:rsidR="005F3B34" w:rsidRPr="00CF4BF2">
        <w:rPr>
          <w:rFonts w:ascii="Times New Roman" w:hAnsi="Times New Roman"/>
          <w:sz w:val="28"/>
          <w:szCs w:val="28"/>
        </w:rPr>
        <w:t xml:space="preserve"> № </w:t>
      </w:r>
      <w:r w:rsidR="004C43F0" w:rsidRPr="00CF4BF2">
        <w:rPr>
          <w:rFonts w:ascii="Times New Roman" w:hAnsi="Times New Roman"/>
          <w:sz w:val="28"/>
          <w:szCs w:val="28"/>
        </w:rPr>
        <w:t>1</w:t>
      </w:r>
      <w:r w:rsidR="00CF4BF2">
        <w:rPr>
          <w:rFonts w:ascii="Times New Roman" w:hAnsi="Times New Roman"/>
          <w:sz w:val="28"/>
          <w:szCs w:val="28"/>
        </w:rPr>
        <w:t>50</w:t>
      </w:r>
      <w:r w:rsidRPr="00CF4BF2">
        <w:rPr>
          <w:rFonts w:ascii="Times New Roman" w:hAnsi="Times New Roman"/>
          <w:sz w:val="28"/>
          <w:szCs w:val="28"/>
        </w:rPr>
        <w:t xml:space="preserve">, от </w:t>
      </w:r>
      <w:r w:rsidR="00CF4BF2">
        <w:rPr>
          <w:rFonts w:ascii="Times New Roman" w:hAnsi="Times New Roman"/>
          <w:sz w:val="28"/>
          <w:szCs w:val="28"/>
        </w:rPr>
        <w:t>15</w:t>
      </w:r>
      <w:r w:rsidRPr="00CF4BF2">
        <w:rPr>
          <w:rFonts w:ascii="Times New Roman" w:hAnsi="Times New Roman"/>
          <w:sz w:val="28"/>
          <w:szCs w:val="28"/>
        </w:rPr>
        <w:t>.0</w:t>
      </w:r>
      <w:r w:rsidR="00CF4BF2">
        <w:rPr>
          <w:rFonts w:ascii="Times New Roman" w:hAnsi="Times New Roman"/>
          <w:sz w:val="28"/>
          <w:szCs w:val="28"/>
        </w:rPr>
        <w:t>6</w:t>
      </w:r>
      <w:r w:rsidRPr="00CF4BF2">
        <w:rPr>
          <w:rFonts w:ascii="Times New Roman" w:hAnsi="Times New Roman"/>
          <w:sz w:val="28"/>
          <w:szCs w:val="28"/>
        </w:rPr>
        <w:t>.20</w:t>
      </w:r>
      <w:r w:rsidR="00CA0D95" w:rsidRPr="00CF4BF2">
        <w:rPr>
          <w:rFonts w:ascii="Times New Roman" w:hAnsi="Times New Roman"/>
          <w:sz w:val="28"/>
          <w:szCs w:val="28"/>
        </w:rPr>
        <w:t>2</w:t>
      </w:r>
      <w:r w:rsidR="00CF4BF2">
        <w:rPr>
          <w:rFonts w:ascii="Times New Roman" w:hAnsi="Times New Roman"/>
          <w:sz w:val="28"/>
          <w:szCs w:val="28"/>
        </w:rPr>
        <w:t>2</w:t>
      </w:r>
      <w:r w:rsidRPr="00CF4BF2">
        <w:rPr>
          <w:rFonts w:ascii="Times New Roman" w:hAnsi="Times New Roman"/>
          <w:sz w:val="28"/>
          <w:szCs w:val="28"/>
        </w:rPr>
        <w:t xml:space="preserve">  № </w:t>
      </w:r>
      <w:r w:rsidR="004C43F0" w:rsidRPr="00CF4BF2">
        <w:rPr>
          <w:rFonts w:ascii="Times New Roman" w:hAnsi="Times New Roman"/>
          <w:sz w:val="28"/>
          <w:szCs w:val="28"/>
        </w:rPr>
        <w:t>1</w:t>
      </w:r>
      <w:r w:rsidR="00CF4BF2">
        <w:rPr>
          <w:rFonts w:ascii="Times New Roman" w:hAnsi="Times New Roman"/>
          <w:sz w:val="28"/>
          <w:szCs w:val="28"/>
        </w:rPr>
        <w:t>56</w:t>
      </w:r>
      <w:r w:rsidRPr="00CF4BF2">
        <w:rPr>
          <w:rFonts w:ascii="Times New Roman" w:hAnsi="Times New Roman"/>
          <w:sz w:val="28"/>
          <w:szCs w:val="28"/>
        </w:rPr>
        <w:t xml:space="preserve">,  от </w:t>
      </w:r>
      <w:r w:rsidR="00244DDC" w:rsidRPr="00CF4BF2">
        <w:rPr>
          <w:rFonts w:ascii="Times New Roman" w:hAnsi="Times New Roman"/>
          <w:sz w:val="28"/>
          <w:szCs w:val="28"/>
        </w:rPr>
        <w:t>2</w:t>
      </w:r>
      <w:r w:rsidR="00CF4BF2">
        <w:rPr>
          <w:rFonts w:ascii="Times New Roman" w:hAnsi="Times New Roman"/>
          <w:sz w:val="28"/>
          <w:szCs w:val="28"/>
        </w:rPr>
        <w:t>2</w:t>
      </w:r>
      <w:r w:rsidRPr="00CF4BF2">
        <w:rPr>
          <w:rFonts w:ascii="Times New Roman" w:hAnsi="Times New Roman"/>
          <w:sz w:val="28"/>
          <w:szCs w:val="28"/>
        </w:rPr>
        <w:t>.</w:t>
      </w:r>
      <w:r w:rsidR="00C364E8" w:rsidRPr="00CF4BF2">
        <w:rPr>
          <w:rFonts w:ascii="Times New Roman" w:hAnsi="Times New Roman"/>
          <w:sz w:val="28"/>
          <w:szCs w:val="28"/>
        </w:rPr>
        <w:t>1</w:t>
      </w:r>
      <w:r w:rsidR="00CF4BF2">
        <w:rPr>
          <w:rFonts w:ascii="Times New Roman" w:hAnsi="Times New Roman"/>
          <w:sz w:val="28"/>
          <w:szCs w:val="28"/>
        </w:rPr>
        <w:t>2</w:t>
      </w:r>
      <w:r w:rsidRPr="00CF4BF2">
        <w:rPr>
          <w:rFonts w:ascii="Times New Roman" w:hAnsi="Times New Roman"/>
          <w:sz w:val="28"/>
          <w:szCs w:val="28"/>
        </w:rPr>
        <w:t>.20</w:t>
      </w:r>
      <w:r w:rsidR="00CA0D95" w:rsidRPr="00CF4BF2">
        <w:rPr>
          <w:rFonts w:ascii="Times New Roman" w:hAnsi="Times New Roman"/>
          <w:sz w:val="28"/>
          <w:szCs w:val="28"/>
        </w:rPr>
        <w:t>2</w:t>
      </w:r>
      <w:r w:rsidR="00CF4BF2">
        <w:rPr>
          <w:rFonts w:ascii="Times New Roman" w:hAnsi="Times New Roman"/>
          <w:sz w:val="28"/>
          <w:szCs w:val="28"/>
        </w:rPr>
        <w:t>2</w:t>
      </w:r>
      <w:r w:rsidRPr="00CF4BF2">
        <w:rPr>
          <w:rFonts w:ascii="Times New Roman" w:hAnsi="Times New Roman"/>
          <w:sz w:val="28"/>
          <w:szCs w:val="28"/>
        </w:rPr>
        <w:t xml:space="preserve"> № </w:t>
      </w:r>
      <w:r w:rsidR="00CF4BF2">
        <w:rPr>
          <w:rFonts w:ascii="Times New Roman" w:hAnsi="Times New Roman"/>
          <w:sz w:val="28"/>
          <w:szCs w:val="28"/>
        </w:rPr>
        <w:t>15</w:t>
      </w:r>
      <w:r w:rsidRPr="00CF4BF2">
        <w:rPr>
          <w:rFonts w:ascii="Times New Roman" w:hAnsi="Times New Roman"/>
          <w:sz w:val="28"/>
          <w:szCs w:val="28"/>
        </w:rPr>
        <w:t>) по соответствующей каждой подпрограмме целевой статье расходов бюджета в соответствии</w:t>
      </w:r>
      <w:r w:rsidR="0051660C" w:rsidRPr="00CF4BF2">
        <w:rPr>
          <w:rFonts w:ascii="Times New Roman" w:hAnsi="Times New Roman"/>
          <w:sz w:val="28"/>
          <w:szCs w:val="28"/>
        </w:rPr>
        <w:t xml:space="preserve"> с</w:t>
      </w:r>
      <w:r w:rsidRPr="00CF4BF2">
        <w:rPr>
          <w:rFonts w:ascii="Times New Roman" w:hAnsi="Times New Roman"/>
          <w:sz w:val="28"/>
          <w:szCs w:val="28"/>
        </w:rPr>
        <w:t xml:space="preserve"> утвердившим программу муниципальным правовым актом местной администрации муниципального образования - Постановлением  Администрации поселка Ессей от </w:t>
      </w:r>
      <w:r w:rsidR="004F1A18" w:rsidRPr="00CF4BF2">
        <w:rPr>
          <w:rFonts w:ascii="Times New Roman" w:hAnsi="Times New Roman"/>
          <w:sz w:val="28"/>
          <w:szCs w:val="28"/>
        </w:rPr>
        <w:t>11</w:t>
      </w:r>
      <w:r w:rsidRPr="00CF4BF2">
        <w:rPr>
          <w:rFonts w:ascii="Times New Roman" w:hAnsi="Times New Roman"/>
          <w:sz w:val="28"/>
          <w:szCs w:val="28"/>
        </w:rPr>
        <w:t>.1</w:t>
      </w:r>
      <w:r w:rsidR="009074C4" w:rsidRPr="00CF4BF2">
        <w:rPr>
          <w:rFonts w:ascii="Times New Roman" w:hAnsi="Times New Roman"/>
          <w:sz w:val="28"/>
          <w:szCs w:val="28"/>
        </w:rPr>
        <w:t>1</w:t>
      </w:r>
      <w:r w:rsidRPr="00CF4BF2">
        <w:rPr>
          <w:rFonts w:ascii="Times New Roman" w:hAnsi="Times New Roman"/>
          <w:sz w:val="28"/>
          <w:szCs w:val="28"/>
        </w:rPr>
        <w:t>.201</w:t>
      </w:r>
      <w:r w:rsidR="004F1A18" w:rsidRPr="00CF4BF2">
        <w:rPr>
          <w:rFonts w:ascii="Times New Roman" w:hAnsi="Times New Roman"/>
          <w:sz w:val="28"/>
          <w:szCs w:val="28"/>
        </w:rPr>
        <w:t>9</w:t>
      </w:r>
      <w:r w:rsidRPr="00CF4BF2">
        <w:rPr>
          <w:rFonts w:ascii="Times New Roman" w:hAnsi="Times New Roman"/>
          <w:sz w:val="28"/>
          <w:szCs w:val="28"/>
        </w:rPr>
        <w:t xml:space="preserve"> № </w:t>
      </w:r>
      <w:r w:rsidR="004F1A18" w:rsidRPr="00CF4BF2">
        <w:rPr>
          <w:rFonts w:ascii="Times New Roman" w:hAnsi="Times New Roman"/>
          <w:sz w:val="28"/>
          <w:szCs w:val="28"/>
        </w:rPr>
        <w:t>42-П</w:t>
      </w:r>
      <w:r w:rsidR="00F33A41" w:rsidRPr="00CF4BF2">
        <w:rPr>
          <w:rFonts w:ascii="Times New Roman" w:hAnsi="Times New Roman"/>
          <w:sz w:val="28"/>
          <w:szCs w:val="28"/>
        </w:rPr>
        <w:t xml:space="preserve"> (с изменениями</w:t>
      </w:r>
      <w:r w:rsidR="00F33A41" w:rsidRPr="00CF4BF2">
        <w:rPr>
          <w:rFonts w:ascii="Times New Roman" w:hAnsi="Times New Roman"/>
          <w:bCs/>
          <w:sz w:val="28"/>
          <w:szCs w:val="28"/>
        </w:rPr>
        <w:t xml:space="preserve"> от </w:t>
      </w:r>
      <w:r w:rsidR="00CF4BF2">
        <w:rPr>
          <w:rFonts w:ascii="Times New Roman" w:hAnsi="Times New Roman"/>
          <w:bCs/>
          <w:sz w:val="28"/>
          <w:szCs w:val="28"/>
        </w:rPr>
        <w:t>08</w:t>
      </w:r>
      <w:r w:rsidR="00F33A41" w:rsidRPr="00CF4BF2">
        <w:rPr>
          <w:rFonts w:ascii="Times New Roman" w:hAnsi="Times New Roman"/>
          <w:bCs/>
          <w:sz w:val="28"/>
          <w:szCs w:val="28"/>
        </w:rPr>
        <w:t>.</w:t>
      </w:r>
      <w:r w:rsidR="00CF4BF2">
        <w:rPr>
          <w:rFonts w:ascii="Times New Roman" w:hAnsi="Times New Roman"/>
          <w:bCs/>
          <w:sz w:val="28"/>
          <w:szCs w:val="28"/>
        </w:rPr>
        <w:t>11</w:t>
      </w:r>
      <w:r w:rsidR="00891E91" w:rsidRPr="00CF4BF2">
        <w:rPr>
          <w:rFonts w:ascii="Times New Roman" w:hAnsi="Times New Roman"/>
          <w:bCs/>
          <w:sz w:val="28"/>
          <w:szCs w:val="28"/>
        </w:rPr>
        <w:t>.202</w:t>
      </w:r>
      <w:r w:rsidR="00CF4BF2">
        <w:rPr>
          <w:rFonts w:ascii="Times New Roman" w:hAnsi="Times New Roman"/>
          <w:bCs/>
          <w:sz w:val="28"/>
          <w:szCs w:val="28"/>
        </w:rPr>
        <w:t>1</w:t>
      </w:r>
      <w:r w:rsidR="00F33A41" w:rsidRPr="00CF4BF2">
        <w:rPr>
          <w:rFonts w:ascii="Times New Roman" w:hAnsi="Times New Roman"/>
          <w:bCs/>
          <w:sz w:val="28"/>
          <w:szCs w:val="28"/>
        </w:rPr>
        <w:t xml:space="preserve"> № </w:t>
      </w:r>
      <w:r w:rsidR="00CF4BF2">
        <w:rPr>
          <w:rFonts w:ascii="Times New Roman" w:hAnsi="Times New Roman"/>
          <w:bCs/>
          <w:sz w:val="28"/>
          <w:szCs w:val="28"/>
        </w:rPr>
        <w:t>47</w:t>
      </w:r>
      <w:r w:rsidR="00891E91" w:rsidRPr="00CF4BF2">
        <w:rPr>
          <w:rFonts w:ascii="Times New Roman" w:hAnsi="Times New Roman"/>
          <w:bCs/>
          <w:sz w:val="28"/>
          <w:szCs w:val="28"/>
        </w:rPr>
        <w:t>-П</w:t>
      </w:r>
      <w:r w:rsidR="00F33A41" w:rsidRPr="00CF4BF2">
        <w:rPr>
          <w:rFonts w:ascii="Times New Roman" w:hAnsi="Times New Roman"/>
          <w:sz w:val="28"/>
          <w:szCs w:val="28"/>
        </w:rPr>
        <w:t>,</w:t>
      </w:r>
      <w:r w:rsidR="00F33A41" w:rsidRPr="00CF4BF2">
        <w:rPr>
          <w:rFonts w:ascii="Times New Roman" w:hAnsi="Times New Roman"/>
          <w:bCs/>
          <w:sz w:val="28"/>
          <w:szCs w:val="28"/>
        </w:rPr>
        <w:t xml:space="preserve"> от </w:t>
      </w:r>
      <w:r w:rsidR="00CF4BF2">
        <w:rPr>
          <w:rFonts w:ascii="Times New Roman" w:hAnsi="Times New Roman"/>
          <w:bCs/>
          <w:sz w:val="28"/>
          <w:szCs w:val="28"/>
        </w:rPr>
        <w:t>21</w:t>
      </w:r>
      <w:r w:rsidR="00F33A41" w:rsidRPr="00CF4BF2">
        <w:rPr>
          <w:rFonts w:ascii="Times New Roman" w:hAnsi="Times New Roman"/>
          <w:bCs/>
          <w:sz w:val="28"/>
          <w:szCs w:val="28"/>
        </w:rPr>
        <w:t>.0</w:t>
      </w:r>
      <w:r w:rsidR="00CF4BF2">
        <w:rPr>
          <w:rFonts w:ascii="Times New Roman" w:hAnsi="Times New Roman"/>
          <w:bCs/>
          <w:sz w:val="28"/>
          <w:szCs w:val="28"/>
        </w:rPr>
        <w:t>4</w:t>
      </w:r>
      <w:r w:rsidR="00891E91" w:rsidRPr="00CF4BF2">
        <w:rPr>
          <w:rFonts w:ascii="Times New Roman" w:hAnsi="Times New Roman"/>
          <w:bCs/>
          <w:sz w:val="28"/>
          <w:szCs w:val="28"/>
        </w:rPr>
        <w:t>.202</w:t>
      </w:r>
      <w:r w:rsidR="00CF4BF2">
        <w:rPr>
          <w:rFonts w:ascii="Times New Roman" w:hAnsi="Times New Roman"/>
          <w:bCs/>
          <w:sz w:val="28"/>
          <w:szCs w:val="28"/>
        </w:rPr>
        <w:t>2</w:t>
      </w:r>
      <w:r w:rsidR="00F33A41" w:rsidRPr="00CF4BF2">
        <w:rPr>
          <w:rFonts w:ascii="Times New Roman" w:hAnsi="Times New Roman"/>
          <w:bCs/>
          <w:sz w:val="28"/>
          <w:szCs w:val="28"/>
        </w:rPr>
        <w:t xml:space="preserve"> № </w:t>
      </w:r>
      <w:r w:rsidR="00CF4BF2">
        <w:rPr>
          <w:rFonts w:ascii="Times New Roman" w:hAnsi="Times New Roman"/>
          <w:bCs/>
          <w:sz w:val="28"/>
          <w:szCs w:val="28"/>
        </w:rPr>
        <w:t>14,</w:t>
      </w:r>
      <w:r w:rsidR="00CF4BF2" w:rsidRPr="00CF4BF2">
        <w:rPr>
          <w:rFonts w:ascii="Times New Roman" w:hAnsi="Times New Roman"/>
          <w:bCs/>
          <w:sz w:val="28"/>
          <w:szCs w:val="28"/>
        </w:rPr>
        <w:t xml:space="preserve">от </w:t>
      </w:r>
      <w:r w:rsidR="00CF4BF2">
        <w:rPr>
          <w:rFonts w:ascii="Times New Roman" w:hAnsi="Times New Roman"/>
          <w:bCs/>
          <w:sz w:val="28"/>
          <w:szCs w:val="28"/>
        </w:rPr>
        <w:t>19.07</w:t>
      </w:r>
      <w:r w:rsidR="00CF4BF2" w:rsidRPr="00CF4BF2">
        <w:rPr>
          <w:rFonts w:ascii="Times New Roman" w:hAnsi="Times New Roman"/>
          <w:bCs/>
          <w:sz w:val="28"/>
          <w:szCs w:val="28"/>
        </w:rPr>
        <w:t>.202</w:t>
      </w:r>
      <w:r w:rsidR="00CF4BF2">
        <w:rPr>
          <w:rFonts w:ascii="Times New Roman" w:hAnsi="Times New Roman"/>
          <w:bCs/>
          <w:sz w:val="28"/>
          <w:szCs w:val="28"/>
        </w:rPr>
        <w:t>2</w:t>
      </w:r>
      <w:r w:rsidR="00CF4BF2" w:rsidRPr="00CF4BF2">
        <w:rPr>
          <w:rFonts w:ascii="Times New Roman" w:hAnsi="Times New Roman"/>
          <w:bCs/>
          <w:sz w:val="28"/>
          <w:szCs w:val="28"/>
        </w:rPr>
        <w:t xml:space="preserve"> № </w:t>
      </w:r>
      <w:r w:rsidR="00CF4BF2">
        <w:rPr>
          <w:rFonts w:ascii="Times New Roman" w:hAnsi="Times New Roman"/>
          <w:bCs/>
          <w:sz w:val="28"/>
          <w:szCs w:val="28"/>
        </w:rPr>
        <w:t>60</w:t>
      </w:r>
      <w:r w:rsidR="00CF4BF2" w:rsidRPr="00CF4BF2">
        <w:rPr>
          <w:rFonts w:ascii="Times New Roman" w:hAnsi="Times New Roman"/>
          <w:bCs/>
          <w:sz w:val="28"/>
          <w:szCs w:val="28"/>
        </w:rPr>
        <w:t>-п</w:t>
      </w:r>
      <w:r w:rsidR="00CF4BF2">
        <w:rPr>
          <w:rFonts w:ascii="Times New Roman" w:hAnsi="Times New Roman"/>
          <w:bCs/>
          <w:sz w:val="28"/>
          <w:szCs w:val="28"/>
        </w:rPr>
        <w:t>,</w:t>
      </w:r>
      <w:r w:rsidR="00891E91" w:rsidRPr="00CF4BF2">
        <w:rPr>
          <w:rFonts w:ascii="Times New Roman" w:hAnsi="Times New Roman"/>
          <w:bCs/>
          <w:sz w:val="28"/>
          <w:szCs w:val="28"/>
        </w:rPr>
        <w:t xml:space="preserve">от </w:t>
      </w:r>
      <w:r w:rsidR="00CF4BF2">
        <w:rPr>
          <w:rFonts w:ascii="Times New Roman" w:hAnsi="Times New Roman"/>
          <w:bCs/>
          <w:sz w:val="28"/>
          <w:szCs w:val="28"/>
        </w:rPr>
        <w:t>10</w:t>
      </w:r>
      <w:r w:rsidR="00F33A41" w:rsidRPr="00CF4BF2">
        <w:rPr>
          <w:rFonts w:ascii="Times New Roman" w:hAnsi="Times New Roman"/>
          <w:bCs/>
          <w:sz w:val="28"/>
          <w:szCs w:val="28"/>
        </w:rPr>
        <w:t>.1</w:t>
      </w:r>
      <w:r w:rsidR="00DA571A" w:rsidRPr="00CF4BF2">
        <w:rPr>
          <w:rFonts w:ascii="Times New Roman" w:hAnsi="Times New Roman"/>
          <w:bCs/>
          <w:sz w:val="28"/>
          <w:szCs w:val="28"/>
        </w:rPr>
        <w:t>1</w:t>
      </w:r>
      <w:r w:rsidR="00F33A41" w:rsidRPr="00CF4BF2">
        <w:rPr>
          <w:rFonts w:ascii="Times New Roman" w:hAnsi="Times New Roman"/>
          <w:bCs/>
          <w:sz w:val="28"/>
          <w:szCs w:val="28"/>
        </w:rPr>
        <w:t>.20</w:t>
      </w:r>
      <w:r w:rsidR="00891E91" w:rsidRPr="00CF4BF2">
        <w:rPr>
          <w:rFonts w:ascii="Times New Roman" w:hAnsi="Times New Roman"/>
          <w:bCs/>
          <w:sz w:val="28"/>
          <w:szCs w:val="28"/>
        </w:rPr>
        <w:t>2</w:t>
      </w:r>
      <w:r w:rsidR="00CF4BF2">
        <w:rPr>
          <w:rFonts w:ascii="Times New Roman" w:hAnsi="Times New Roman"/>
          <w:bCs/>
          <w:sz w:val="28"/>
          <w:szCs w:val="28"/>
        </w:rPr>
        <w:t>2</w:t>
      </w:r>
      <w:r w:rsidR="00F33A41" w:rsidRPr="00CF4BF2">
        <w:rPr>
          <w:rFonts w:ascii="Times New Roman" w:hAnsi="Times New Roman"/>
          <w:bCs/>
          <w:sz w:val="28"/>
          <w:szCs w:val="28"/>
        </w:rPr>
        <w:t xml:space="preserve"> № </w:t>
      </w:r>
      <w:r w:rsidR="00CF4BF2">
        <w:rPr>
          <w:rFonts w:ascii="Times New Roman" w:hAnsi="Times New Roman"/>
          <w:bCs/>
          <w:sz w:val="28"/>
          <w:szCs w:val="28"/>
        </w:rPr>
        <w:t>74</w:t>
      </w:r>
      <w:r w:rsidR="00891E91" w:rsidRPr="00CF4BF2">
        <w:rPr>
          <w:rFonts w:ascii="Times New Roman" w:hAnsi="Times New Roman"/>
          <w:bCs/>
          <w:sz w:val="28"/>
          <w:szCs w:val="28"/>
        </w:rPr>
        <w:t>-п</w:t>
      </w:r>
      <w:r w:rsidR="00F33A41" w:rsidRPr="00CF4BF2">
        <w:rPr>
          <w:rFonts w:ascii="Times New Roman" w:hAnsi="Times New Roman"/>
          <w:bCs/>
          <w:sz w:val="28"/>
          <w:szCs w:val="28"/>
        </w:rPr>
        <w:t>)</w:t>
      </w:r>
      <w:r w:rsidRPr="00CF4BF2">
        <w:rPr>
          <w:rFonts w:ascii="Times New Roman" w:hAnsi="Times New Roman"/>
          <w:sz w:val="28"/>
          <w:szCs w:val="28"/>
        </w:rPr>
        <w:t>.</w:t>
      </w:r>
    </w:p>
    <w:p w:rsidR="00560A9B" w:rsidRPr="004F63F4" w:rsidRDefault="00560A9B" w:rsidP="00924903">
      <w:pPr>
        <w:spacing w:after="15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63F4">
        <w:rPr>
          <w:rFonts w:ascii="Times New Roman" w:hAnsi="Times New Roman"/>
          <w:bCs/>
          <w:sz w:val="28"/>
          <w:szCs w:val="28"/>
        </w:rPr>
        <w:t>Реализация муниципальной программы  быланаправлена на  у</w:t>
      </w:r>
      <w:r w:rsidRPr="004F63F4">
        <w:rPr>
          <w:rFonts w:ascii="Times New Roman" w:eastAsia="Times New Roman" w:hAnsi="Times New Roman"/>
          <w:bCs/>
          <w:sz w:val="28"/>
          <w:szCs w:val="28"/>
          <w:lang w:eastAsia="ru-RU"/>
        </w:rPr>
        <w:t>стойчивое развитие поселка  Ессей,  на эффективную реализацию органами местного самоуправления вопросов местного значения поселения.</w:t>
      </w:r>
    </w:p>
    <w:p w:rsidR="00560A9B" w:rsidRDefault="00560A9B" w:rsidP="00560A9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4300">
        <w:rPr>
          <w:rFonts w:ascii="Times New Roman" w:hAnsi="Times New Roman"/>
          <w:sz w:val="28"/>
          <w:szCs w:val="28"/>
        </w:rPr>
        <w:t>В ходе выполнения программы в 20</w:t>
      </w:r>
      <w:r w:rsidR="00EF1DB3" w:rsidRPr="00874300">
        <w:rPr>
          <w:rFonts w:ascii="Times New Roman" w:hAnsi="Times New Roman"/>
          <w:sz w:val="28"/>
          <w:szCs w:val="28"/>
        </w:rPr>
        <w:t>2</w:t>
      </w:r>
      <w:r w:rsidR="00874300" w:rsidRPr="00874300">
        <w:rPr>
          <w:rFonts w:ascii="Times New Roman" w:hAnsi="Times New Roman"/>
          <w:sz w:val="28"/>
          <w:szCs w:val="28"/>
        </w:rPr>
        <w:t>2</w:t>
      </w:r>
      <w:r w:rsidRPr="00874300">
        <w:rPr>
          <w:rFonts w:ascii="Times New Roman" w:hAnsi="Times New Roman"/>
          <w:sz w:val="28"/>
          <w:szCs w:val="28"/>
        </w:rPr>
        <w:t xml:space="preserve"> году решались следующие задачи:</w:t>
      </w:r>
    </w:p>
    <w:p w:rsidR="00585707" w:rsidRPr="00874300" w:rsidRDefault="00585707" w:rsidP="00560A9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1CF8" w:rsidRDefault="00675F2F" w:rsidP="007A3E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6F1883" w:rsidRPr="00874300">
        <w:rPr>
          <w:rFonts w:ascii="Times New Roman" w:hAnsi="Times New Roman"/>
          <w:bCs/>
          <w:sz w:val="28"/>
          <w:szCs w:val="28"/>
        </w:rPr>
        <w:t xml:space="preserve">Задача 1.  </w:t>
      </w:r>
      <w:r w:rsidR="00D21CF8" w:rsidRPr="00874300">
        <w:rPr>
          <w:rFonts w:ascii="Times New Roman" w:hAnsi="Times New Roman"/>
          <w:bCs/>
          <w:sz w:val="28"/>
          <w:szCs w:val="28"/>
        </w:rPr>
        <w:t xml:space="preserve">Обеспечение жилыми помещениями малоимущих граждан, нуждающихся в улучшении жилищных условий </w:t>
      </w:r>
      <w:r w:rsidR="00954AE0" w:rsidRPr="00874300">
        <w:rPr>
          <w:rFonts w:ascii="Times New Roman" w:hAnsi="Times New Roman"/>
          <w:sz w:val="28"/>
          <w:szCs w:val="28"/>
        </w:rPr>
        <w:t>путем строительства и ремонта муниципального жилищного фонда</w:t>
      </w:r>
      <w:r>
        <w:rPr>
          <w:rFonts w:ascii="Times New Roman" w:hAnsi="Times New Roman"/>
          <w:sz w:val="28"/>
          <w:szCs w:val="28"/>
        </w:rPr>
        <w:t>.</w:t>
      </w:r>
    </w:p>
    <w:p w:rsidR="00675F2F" w:rsidRDefault="00675F2F" w:rsidP="007A3E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Расходов за 2022 год по ремонту муниципального жилого фонда и строительства не осуществлялось</w:t>
      </w:r>
      <w:r>
        <w:rPr>
          <w:color w:val="000000"/>
          <w:sz w:val="28"/>
          <w:szCs w:val="28"/>
        </w:rPr>
        <w:t>(</w:t>
      </w:r>
      <w:r w:rsidRPr="00675F2F">
        <w:rPr>
          <w:rFonts w:ascii="Times New Roman" w:hAnsi="Times New Roman"/>
          <w:sz w:val="28"/>
          <w:szCs w:val="28"/>
        </w:rPr>
        <w:t xml:space="preserve">показатель не имеет значения из-за не </w:t>
      </w:r>
      <w:r>
        <w:rPr>
          <w:rFonts w:ascii="Times New Roman" w:hAnsi="Times New Roman"/>
          <w:sz w:val="28"/>
          <w:szCs w:val="28"/>
        </w:rPr>
        <w:t>за</w:t>
      </w:r>
      <w:r w:rsidRPr="00675F2F">
        <w:rPr>
          <w:rFonts w:ascii="Times New Roman" w:hAnsi="Times New Roman"/>
          <w:sz w:val="28"/>
          <w:szCs w:val="28"/>
        </w:rPr>
        <w:t>планированного мероприятия в текущем году</w:t>
      </w:r>
      <w:r w:rsidR="006504C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85707" w:rsidRPr="00874300" w:rsidRDefault="00585707" w:rsidP="007A3E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75F2F" w:rsidRDefault="00675F2F" w:rsidP="006E2B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6F1883" w:rsidRPr="00675F2F">
        <w:rPr>
          <w:rFonts w:ascii="Times New Roman" w:hAnsi="Times New Roman"/>
          <w:bCs/>
          <w:sz w:val="28"/>
          <w:szCs w:val="28"/>
        </w:rPr>
        <w:t xml:space="preserve">Задача 2. </w:t>
      </w:r>
      <w:r w:rsidRPr="00675F2F">
        <w:rPr>
          <w:rFonts w:ascii="Times New Roman" w:hAnsi="Times New Roman"/>
          <w:sz w:val="28"/>
          <w:szCs w:val="28"/>
        </w:rPr>
        <w:t>Повышение качества транспортно-эксплуатационного состояния автомобильных дорог местного значения  поселка</w:t>
      </w:r>
      <w:r w:rsidR="006E2B43" w:rsidRPr="00675F2F">
        <w:rPr>
          <w:rFonts w:ascii="Times New Roman" w:hAnsi="Times New Roman"/>
          <w:sz w:val="28"/>
          <w:szCs w:val="28"/>
        </w:rPr>
        <w:t xml:space="preserve"> (</w:t>
      </w:r>
      <w:r w:rsidR="00066031" w:rsidRPr="00675F2F">
        <w:rPr>
          <w:rFonts w:ascii="Times New Roman" w:hAnsi="Times New Roman"/>
          <w:sz w:val="28"/>
          <w:szCs w:val="28"/>
        </w:rPr>
        <w:t xml:space="preserve">содержание </w:t>
      </w:r>
      <w:r w:rsidR="006F1883" w:rsidRPr="00675F2F">
        <w:rPr>
          <w:rFonts w:ascii="Times New Roman" w:hAnsi="Times New Roman"/>
          <w:sz w:val="28"/>
          <w:szCs w:val="28"/>
        </w:rPr>
        <w:t xml:space="preserve"> автомобильных дорог общего пользования </w:t>
      </w:r>
      <w:r w:rsidR="00066031" w:rsidRPr="00675F2F">
        <w:rPr>
          <w:rFonts w:ascii="Times New Roman" w:hAnsi="Times New Roman"/>
          <w:sz w:val="28"/>
          <w:szCs w:val="28"/>
        </w:rPr>
        <w:t>за счет средств дорожного фонда</w:t>
      </w:r>
      <w:r w:rsidR="006E2B43" w:rsidRPr="00675F2F">
        <w:rPr>
          <w:rFonts w:ascii="Times New Roman" w:hAnsi="Times New Roman"/>
          <w:sz w:val="28"/>
          <w:szCs w:val="28"/>
        </w:rPr>
        <w:t>).</w:t>
      </w:r>
    </w:p>
    <w:p w:rsidR="006F1883" w:rsidRDefault="00675F2F" w:rsidP="006E2B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Осуществлялся текущий ремонт участка автомобильной дороги общего пользования местного значения по ул. </w:t>
      </w:r>
      <w:r w:rsidRPr="00226DE6">
        <w:rPr>
          <w:rFonts w:ascii="Times New Roman" w:hAnsi="Times New Roman"/>
          <w:sz w:val="28"/>
          <w:szCs w:val="28"/>
        </w:rPr>
        <w:t xml:space="preserve">Гагарина  </w:t>
      </w:r>
      <w:r w:rsidR="00226DE6" w:rsidRPr="00226DE6">
        <w:rPr>
          <w:rFonts w:ascii="Times New Roman" w:hAnsi="Times New Roman"/>
          <w:sz w:val="28"/>
          <w:szCs w:val="28"/>
        </w:rPr>
        <w:t>0,7</w:t>
      </w:r>
      <w:r w:rsidR="002A735E" w:rsidRPr="00226DE6">
        <w:rPr>
          <w:rFonts w:ascii="Times New Roman" w:hAnsi="Times New Roman"/>
          <w:sz w:val="28"/>
          <w:szCs w:val="28"/>
        </w:rPr>
        <w:t xml:space="preserve"> м. исполнение </w:t>
      </w:r>
      <w:r w:rsidR="002A735E" w:rsidRPr="002A735E">
        <w:rPr>
          <w:rFonts w:ascii="Times New Roman" w:hAnsi="Times New Roman"/>
          <w:sz w:val="28"/>
          <w:szCs w:val="28"/>
        </w:rPr>
        <w:t>составило 500,0 тыс. рублей. Также выполнены работы по оценке технического состояния автомобильных дорог местного значения в сумме 74,7 тыс. рублей.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</w:r>
      <w:r w:rsidR="002A735E">
        <w:rPr>
          <w:rFonts w:ascii="Times New Roman" w:hAnsi="Times New Roman"/>
          <w:sz w:val="28"/>
          <w:szCs w:val="28"/>
        </w:rPr>
        <w:t xml:space="preserve"> составила </w:t>
      </w:r>
      <w:r w:rsidR="00226DE6" w:rsidRPr="00226DE6">
        <w:rPr>
          <w:rFonts w:ascii="Times New Roman" w:hAnsi="Times New Roman"/>
          <w:sz w:val="28"/>
          <w:szCs w:val="28"/>
        </w:rPr>
        <w:t>9,2</w:t>
      </w:r>
      <w:r w:rsidR="002A735E" w:rsidRPr="00226DE6">
        <w:rPr>
          <w:rFonts w:ascii="Times New Roman" w:hAnsi="Times New Roman"/>
          <w:sz w:val="28"/>
          <w:szCs w:val="28"/>
        </w:rPr>
        <w:t xml:space="preserve"> % </w:t>
      </w:r>
      <w:r w:rsidR="002A735E">
        <w:rPr>
          <w:rFonts w:ascii="Times New Roman" w:hAnsi="Times New Roman"/>
          <w:sz w:val="28"/>
          <w:szCs w:val="28"/>
        </w:rPr>
        <w:t xml:space="preserve">от общей протяженности дорог.  </w:t>
      </w:r>
    </w:p>
    <w:p w:rsidR="00585707" w:rsidRPr="00675F2F" w:rsidRDefault="00585707" w:rsidP="006E2B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6F1883" w:rsidRDefault="002A735E" w:rsidP="007A3E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A735E">
        <w:rPr>
          <w:rFonts w:ascii="Times New Roman" w:hAnsi="Times New Roman"/>
          <w:bCs/>
          <w:sz w:val="28"/>
          <w:szCs w:val="28"/>
        </w:rPr>
        <w:t xml:space="preserve">- </w:t>
      </w:r>
      <w:r w:rsidR="006F1883" w:rsidRPr="002A735E">
        <w:rPr>
          <w:rFonts w:ascii="Times New Roman" w:hAnsi="Times New Roman"/>
          <w:bCs/>
          <w:sz w:val="28"/>
          <w:szCs w:val="28"/>
        </w:rPr>
        <w:t xml:space="preserve">Задача 3. </w:t>
      </w:r>
      <w:r w:rsidR="006E2B43" w:rsidRPr="002A735E">
        <w:rPr>
          <w:rFonts w:ascii="Times New Roman" w:hAnsi="Times New Roman"/>
          <w:sz w:val="28"/>
          <w:szCs w:val="28"/>
        </w:rPr>
        <w:t>Создание безопасных и комфортных условий функционирования объектов внешнего благоустройства  муниципальной собственности.</w:t>
      </w:r>
    </w:p>
    <w:p w:rsidR="002A735E" w:rsidRDefault="002A735E" w:rsidP="007A3E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целом по данной подпрограмме расходы исполнены на 97,4%</w:t>
      </w:r>
      <w:r w:rsidR="003174CD">
        <w:rPr>
          <w:rFonts w:ascii="Times New Roman" w:hAnsi="Times New Roman"/>
          <w:sz w:val="28"/>
          <w:szCs w:val="28"/>
        </w:rPr>
        <w:t xml:space="preserve"> от плана.</w:t>
      </w:r>
      <w:r w:rsidR="003174CD" w:rsidRPr="003174CD">
        <w:rPr>
          <w:rFonts w:ascii="Times New Roman" w:hAnsi="Times New Roman"/>
          <w:sz w:val="28"/>
          <w:szCs w:val="28"/>
        </w:rPr>
        <w:t>Охват населения объектами внешнего благоустройства согласно плану в 2022</w:t>
      </w:r>
      <w:r w:rsidR="003174CD">
        <w:rPr>
          <w:rFonts w:ascii="Times New Roman" w:hAnsi="Times New Roman"/>
          <w:sz w:val="28"/>
          <w:szCs w:val="28"/>
        </w:rPr>
        <w:t xml:space="preserve"> году </w:t>
      </w:r>
      <w:r w:rsidR="00023DD5">
        <w:rPr>
          <w:rFonts w:ascii="Times New Roman" w:hAnsi="Times New Roman"/>
          <w:sz w:val="28"/>
          <w:szCs w:val="28"/>
        </w:rPr>
        <w:t>по</w:t>
      </w:r>
      <w:r w:rsidR="003174CD">
        <w:rPr>
          <w:rFonts w:ascii="Times New Roman" w:hAnsi="Times New Roman"/>
          <w:sz w:val="28"/>
          <w:szCs w:val="28"/>
        </w:rPr>
        <w:t xml:space="preserve"> объектам</w:t>
      </w:r>
      <w:r w:rsidR="00023DD5">
        <w:rPr>
          <w:rFonts w:ascii="Times New Roman" w:hAnsi="Times New Roman"/>
          <w:sz w:val="28"/>
          <w:szCs w:val="28"/>
        </w:rPr>
        <w:t xml:space="preserve"> (не менее 12)</w:t>
      </w:r>
      <w:r w:rsidR="003174CD">
        <w:rPr>
          <w:rFonts w:ascii="Times New Roman" w:hAnsi="Times New Roman"/>
          <w:sz w:val="28"/>
          <w:szCs w:val="28"/>
        </w:rPr>
        <w:t>:</w:t>
      </w:r>
    </w:p>
    <w:p w:rsidR="003174CD" w:rsidRDefault="003174CD" w:rsidP="007A3E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уличное освещение – средства освоены на 100,0 %;</w:t>
      </w:r>
    </w:p>
    <w:p w:rsidR="003174CD" w:rsidRDefault="003174CD" w:rsidP="007A3E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контейнерной площадки под ТКО – средства освоены на 100,0%;</w:t>
      </w:r>
    </w:p>
    <w:p w:rsidR="003174CD" w:rsidRDefault="003174CD" w:rsidP="007A3E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5- ти мусорных баков с крышками – освоение на 93,2%;</w:t>
      </w:r>
    </w:p>
    <w:p w:rsidR="003174CD" w:rsidRDefault="003174CD" w:rsidP="007A3E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тротуаров по ул. Лесной, ул. Северной (</w:t>
      </w:r>
      <w:r w:rsidR="0054021C">
        <w:rPr>
          <w:rFonts w:ascii="Times New Roman" w:hAnsi="Times New Roman"/>
          <w:sz w:val="28"/>
          <w:szCs w:val="28"/>
        </w:rPr>
        <w:t>160,0</w:t>
      </w:r>
      <m:oMath>
        <w:bookmarkStart w:id="0" w:name="_GoBack"/>
        <w:bookmarkEnd w:id="0"/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/>
          <w:sz w:val="28"/>
          <w:szCs w:val="28"/>
        </w:rPr>
        <w:t>) – исполнение от плана на 99,9%;</w:t>
      </w:r>
    </w:p>
    <w:p w:rsidR="00597AA4" w:rsidRDefault="00597AA4" w:rsidP="007A3E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прочее (это работы по уборке территории</w:t>
      </w:r>
      <w:r w:rsidR="00023DD5">
        <w:rPr>
          <w:rFonts w:ascii="Times New Roman" w:hAnsi="Times New Roman"/>
          <w:sz w:val="28"/>
          <w:szCs w:val="28"/>
        </w:rPr>
        <w:t xml:space="preserve"> (привлечение детей и безработных в количестве 12 чеовек)</w:t>
      </w:r>
      <w:r>
        <w:rPr>
          <w:rFonts w:ascii="Times New Roman" w:hAnsi="Times New Roman"/>
          <w:sz w:val="28"/>
          <w:szCs w:val="28"/>
        </w:rPr>
        <w:t>, в том числе вывозка металлолома и крупногабаритного мусора, работы по выкашиванию сухостоя, благоустройство территории к 9 мая, текущий ремонт памятника ВОВ</w:t>
      </w:r>
      <w:r w:rsidR="001B16BF">
        <w:rPr>
          <w:rFonts w:ascii="Times New Roman" w:hAnsi="Times New Roman"/>
          <w:sz w:val="28"/>
          <w:szCs w:val="28"/>
        </w:rPr>
        <w:t xml:space="preserve">, монтаж новогодней елки, </w:t>
      </w:r>
      <w:r w:rsidR="008907F4">
        <w:rPr>
          <w:rFonts w:ascii="Times New Roman" w:hAnsi="Times New Roman"/>
          <w:sz w:val="28"/>
          <w:szCs w:val="28"/>
        </w:rPr>
        <w:t xml:space="preserve">приобретение уличных светильников, </w:t>
      </w:r>
      <w:r w:rsidR="001B16BF">
        <w:rPr>
          <w:rFonts w:ascii="Times New Roman" w:hAnsi="Times New Roman"/>
          <w:sz w:val="28"/>
          <w:szCs w:val="28"/>
        </w:rPr>
        <w:t>демонтаж и монтаж уличных светильников</w:t>
      </w:r>
      <w:r w:rsidR="008907F4">
        <w:rPr>
          <w:rFonts w:ascii="Times New Roman" w:hAnsi="Times New Roman"/>
          <w:sz w:val="28"/>
          <w:szCs w:val="28"/>
        </w:rPr>
        <w:t>)</w:t>
      </w:r>
      <w:r w:rsidR="00023DD5">
        <w:rPr>
          <w:rFonts w:ascii="Times New Roman" w:hAnsi="Times New Roman"/>
          <w:sz w:val="28"/>
          <w:szCs w:val="28"/>
        </w:rPr>
        <w:t>.</w:t>
      </w:r>
    </w:p>
    <w:p w:rsidR="00585707" w:rsidRPr="003174CD" w:rsidRDefault="00585707" w:rsidP="007A3E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23DD5" w:rsidRPr="00023DD5" w:rsidRDefault="00023DD5" w:rsidP="00023D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6F1883" w:rsidRPr="002A735E">
        <w:rPr>
          <w:rFonts w:ascii="Times New Roman" w:hAnsi="Times New Roman"/>
          <w:bCs/>
          <w:sz w:val="28"/>
          <w:szCs w:val="28"/>
        </w:rPr>
        <w:t xml:space="preserve">Задача 4. </w:t>
      </w:r>
      <w:r w:rsidR="006E2B43" w:rsidRPr="002A735E">
        <w:rPr>
          <w:rFonts w:ascii="Times New Roman" w:hAnsi="Times New Roman"/>
          <w:sz w:val="28"/>
          <w:szCs w:val="28"/>
        </w:rPr>
        <w:t xml:space="preserve">Обеспечение предупреждения возникновения  и развития </w:t>
      </w:r>
      <w:r w:rsidR="006E2B43" w:rsidRPr="00023DD5">
        <w:rPr>
          <w:rFonts w:ascii="Times New Roman" w:hAnsi="Times New Roman"/>
          <w:sz w:val="28"/>
          <w:szCs w:val="28"/>
        </w:rPr>
        <w:t>чрезвычайных ситуаций природного  и техногенного характера, снижения ущерба и потерь от чрезвычайных ситуаций, профилактики и тушения пожаров</w:t>
      </w:r>
      <w:r w:rsidR="008E0B93" w:rsidRPr="00023DD5">
        <w:rPr>
          <w:rFonts w:ascii="Times New Roman" w:hAnsi="Times New Roman"/>
          <w:bCs/>
          <w:sz w:val="28"/>
          <w:szCs w:val="28"/>
        </w:rPr>
        <w:t>.</w:t>
      </w:r>
      <w:r w:rsidRPr="00023DD5">
        <w:rPr>
          <w:rFonts w:ascii="Times New Roman" w:hAnsi="Times New Roman"/>
          <w:bCs/>
          <w:sz w:val="28"/>
          <w:szCs w:val="28"/>
        </w:rPr>
        <w:t>Задача выполнена на 100% в пределах плановых ассигнований.</w:t>
      </w:r>
    </w:p>
    <w:p w:rsidR="006F1883" w:rsidRDefault="006512FF" w:rsidP="007A3E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-100,0 % п</w:t>
      </w:r>
      <w:r w:rsidR="00023DD5" w:rsidRPr="00023DD5">
        <w:rPr>
          <w:rFonts w:ascii="Times New Roman" w:hAnsi="Times New Roman"/>
          <w:bCs/>
          <w:sz w:val="28"/>
          <w:szCs w:val="28"/>
        </w:rPr>
        <w:t>рикрытие населения видами пожарной охраны, ДПД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85707" w:rsidRDefault="006512FF" w:rsidP="006512F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512FF">
        <w:rPr>
          <w:rFonts w:ascii="Times New Roman" w:hAnsi="Times New Roman"/>
          <w:bCs/>
          <w:sz w:val="28"/>
          <w:szCs w:val="28"/>
        </w:rPr>
        <w:t>приобретение первичных сред</w:t>
      </w:r>
      <w:r>
        <w:rPr>
          <w:rFonts w:ascii="Times New Roman" w:hAnsi="Times New Roman"/>
          <w:bCs/>
          <w:sz w:val="28"/>
          <w:szCs w:val="28"/>
        </w:rPr>
        <w:t>ств пожаротушения (лопата штык</w:t>
      </w:r>
      <w:r w:rsidRPr="006512FF">
        <w:rPr>
          <w:rFonts w:ascii="Times New Roman" w:hAnsi="Times New Roman"/>
          <w:bCs/>
          <w:sz w:val="28"/>
          <w:szCs w:val="28"/>
        </w:rPr>
        <w:t xml:space="preserve">, багор, ведро конус, </w:t>
      </w:r>
      <w:r>
        <w:rPr>
          <w:rFonts w:ascii="Times New Roman" w:hAnsi="Times New Roman"/>
          <w:bCs/>
          <w:sz w:val="28"/>
          <w:szCs w:val="28"/>
        </w:rPr>
        <w:t>рукава напорные, ранцевые огнетушители</w:t>
      </w:r>
      <w:r w:rsidRPr="006512FF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512FF" w:rsidRPr="006512FF" w:rsidRDefault="006512FF" w:rsidP="006512F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6E2B43" w:rsidRDefault="006512FF" w:rsidP="006E2B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6F1883" w:rsidRPr="006512FF">
        <w:rPr>
          <w:rFonts w:ascii="Times New Roman" w:hAnsi="Times New Roman"/>
          <w:bCs/>
          <w:sz w:val="28"/>
          <w:szCs w:val="28"/>
        </w:rPr>
        <w:t xml:space="preserve">Задача 5. </w:t>
      </w:r>
      <w:r w:rsidR="006E2B43" w:rsidRPr="006512FF">
        <w:rPr>
          <w:rFonts w:ascii="Times New Roman" w:hAnsi="Times New Roman"/>
          <w:sz w:val="28"/>
          <w:szCs w:val="28"/>
        </w:rPr>
        <w:t>Формирование и управление муниципальной собственностью, проведение мероприятий по землеустройству и землепользованию.</w:t>
      </w:r>
      <w:r w:rsidR="00844E62" w:rsidRPr="00844E62">
        <w:rPr>
          <w:rFonts w:ascii="Times New Roman" w:hAnsi="Times New Roman"/>
          <w:sz w:val="28"/>
          <w:szCs w:val="28"/>
        </w:rPr>
        <w:t xml:space="preserve">Расходы в 2022 году освоены на </w:t>
      </w:r>
      <w:r w:rsidR="006504CF">
        <w:rPr>
          <w:rFonts w:ascii="Times New Roman" w:hAnsi="Times New Roman"/>
          <w:sz w:val="28"/>
          <w:szCs w:val="28"/>
        </w:rPr>
        <w:t>100%</w:t>
      </w:r>
      <w:r w:rsidR="00844E62" w:rsidRPr="00844E62">
        <w:rPr>
          <w:rFonts w:ascii="Times New Roman" w:hAnsi="Times New Roman"/>
          <w:sz w:val="28"/>
          <w:szCs w:val="28"/>
        </w:rPr>
        <w:t>.</w:t>
      </w:r>
    </w:p>
    <w:p w:rsidR="00844E62" w:rsidRDefault="00844E62" w:rsidP="006E2B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и оформление документов в Росреестр</w:t>
      </w:r>
      <w:r w:rsidR="00135615">
        <w:rPr>
          <w:rFonts w:ascii="Times New Roman" w:hAnsi="Times New Roman"/>
          <w:sz w:val="28"/>
          <w:szCs w:val="28"/>
        </w:rPr>
        <w:t xml:space="preserve"> для постановки на кадастровый учет</w:t>
      </w:r>
      <w:r w:rsidR="00C64A9E">
        <w:rPr>
          <w:rFonts w:ascii="Times New Roman" w:hAnsi="Times New Roman"/>
          <w:sz w:val="28"/>
          <w:szCs w:val="28"/>
        </w:rPr>
        <w:t xml:space="preserve"> бесхозного имущества по 6 объектам;</w:t>
      </w:r>
    </w:p>
    <w:p w:rsidR="00C64A9E" w:rsidRDefault="00C64A9E" w:rsidP="006E2B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Изготовление межевых планов земельных участков для постановки на кадастровый учет в количестве 5 штук.</w:t>
      </w:r>
    </w:p>
    <w:p w:rsidR="00585707" w:rsidRPr="00844E62" w:rsidRDefault="00585707" w:rsidP="006E2B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64A9E" w:rsidRDefault="00C64A9E" w:rsidP="00C64A9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6F1883" w:rsidRPr="00C64A9E">
        <w:rPr>
          <w:rFonts w:ascii="Times New Roman" w:hAnsi="Times New Roman"/>
          <w:bCs/>
          <w:sz w:val="28"/>
          <w:szCs w:val="28"/>
        </w:rPr>
        <w:t>Задача 6.</w:t>
      </w:r>
      <w:r w:rsidR="006E2B43" w:rsidRPr="00C64A9E">
        <w:rPr>
          <w:rFonts w:ascii="Times New Roman" w:hAnsi="Times New Roman"/>
          <w:sz w:val="28"/>
          <w:szCs w:val="28"/>
        </w:rPr>
        <w:t>Разработка и реализация системы мер раннего учета, предупреждения межнациональных конфликтов, противодействия экстремизму и терроризму.</w:t>
      </w:r>
      <w:r w:rsidR="00585707">
        <w:rPr>
          <w:rFonts w:ascii="Times New Roman" w:hAnsi="Times New Roman"/>
          <w:bCs/>
          <w:sz w:val="28"/>
          <w:szCs w:val="28"/>
          <w:lang w:eastAsia="zh-CN"/>
        </w:rPr>
        <w:t>(</w:t>
      </w:r>
      <w:r w:rsidRPr="00C64A9E">
        <w:rPr>
          <w:rFonts w:ascii="Times New Roman" w:hAnsi="Times New Roman"/>
          <w:bCs/>
          <w:sz w:val="28"/>
          <w:szCs w:val="28"/>
        </w:rPr>
        <w:t>Система мер раннего учёта предупреждения межнациональных конфликтов, противодействия экстремизму и терроризму</w:t>
      </w:r>
      <w:r w:rsidR="00585707">
        <w:rPr>
          <w:rFonts w:ascii="Times New Roman" w:hAnsi="Times New Roman"/>
          <w:bCs/>
          <w:sz w:val="28"/>
          <w:szCs w:val="28"/>
        </w:rPr>
        <w:t>).</w:t>
      </w:r>
      <w:bookmarkStart w:id="1" w:name="_Hlk134344789"/>
      <w:r w:rsidR="00585707">
        <w:rPr>
          <w:rFonts w:ascii="Times New Roman" w:hAnsi="Times New Roman"/>
          <w:bCs/>
          <w:sz w:val="28"/>
          <w:szCs w:val="28"/>
        </w:rPr>
        <w:t>З</w:t>
      </w:r>
      <w:r w:rsidRPr="00C64A9E">
        <w:rPr>
          <w:rFonts w:ascii="Times New Roman" w:hAnsi="Times New Roman"/>
          <w:bCs/>
          <w:sz w:val="28"/>
          <w:szCs w:val="28"/>
        </w:rPr>
        <w:t>адача выполня</w:t>
      </w:r>
      <w:r>
        <w:rPr>
          <w:rFonts w:ascii="Times New Roman" w:hAnsi="Times New Roman"/>
          <w:bCs/>
          <w:sz w:val="28"/>
          <w:szCs w:val="28"/>
        </w:rPr>
        <w:t xml:space="preserve">ласьсовместно </w:t>
      </w:r>
      <w:r w:rsidRPr="00C64A9E">
        <w:rPr>
          <w:rFonts w:ascii="Times New Roman" w:hAnsi="Times New Roman"/>
          <w:bCs/>
          <w:sz w:val="28"/>
          <w:szCs w:val="28"/>
        </w:rPr>
        <w:t xml:space="preserve">с районом без финансовых вложений из местного бюджета п. </w:t>
      </w:r>
      <w:r>
        <w:rPr>
          <w:rFonts w:ascii="Times New Roman" w:hAnsi="Times New Roman"/>
          <w:bCs/>
          <w:sz w:val="28"/>
          <w:szCs w:val="28"/>
        </w:rPr>
        <w:t>Ессей</w:t>
      </w:r>
      <w:r w:rsidRPr="00C64A9E">
        <w:rPr>
          <w:rFonts w:ascii="Times New Roman" w:hAnsi="Times New Roman"/>
          <w:bCs/>
          <w:sz w:val="28"/>
          <w:szCs w:val="28"/>
        </w:rPr>
        <w:t>.</w:t>
      </w:r>
      <w:bookmarkEnd w:id="1"/>
    </w:p>
    <w:p w:rsidR="00585707" w:rsidRPr="00C64A9E" w:rsidRDefault="00585707" w:rsidP="00C64A9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6E2B43" w:rsidRPr="00AD630F" w:rsidRDefault="00AD630F" w:rsidP="006E2B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D630F">
        <w:rPr>
          <w:rFonts w:ascii="Times New Roman" w:hAnsi="Times New Roman"/>
          <w:bCs/>
          <w:sz w:val="28"/>
          <w:szCs w:val="28"/>
        </w:rPr>
        <w:t xml:space="preserve">- </w:t>
      </w:r>
      <w:r w:rsidR="0019174E" w:rsidRPr="00AD630F">
        <w:rPr>
          <w:rFonts w:ascii="Times New Roman" w:hAnsi="Times New Roman"/>
          <w:bCs/>
          <w:sz w:val="28"/>
          <w:szCs w:val="28"/>
        </w:rPr>
        <w:t xml:space="preserve">Задача 7. </w:t>
      </w:r>
      <w:r w:rsidR="00BB681C" w:rsidRPr="00AD630F">
        <w:rPr>
          <w:rFonts w:ascii="Times New Roman" w:hAnsi="Times New Roman"/>
          <w:sz w:val="28"/>
          <w:szCs w:val="28"/>
        </w:rPr>
        <w:t>Ф</w:t>
      </w:r>
      <w:r w:rsidR="00BB681C" w:rsidRPr="00AD630F">
        <w:rPr>
          <w:rFonts w:ascii="Times New Roman" w:hAnsi="Times New Roman"/>
          <w:bCs/>
          <w:sz w:val="28"/>
          <w:szCs w:val="28"/>
        </w:rPr>
        <w:t>ормирование, учет и приращение муниципальной собственности</w:t>
      </w:r>
      <w:r w:rsidR="006E2B43" w:rsidRPr="00AD630F">
        <w:rPr>
          <w:rFonts w:ascii="Times New Roman" w:hAnsi="Times New Roman"/>
          <w:sz w:val="28"/>
          <w:szCs w:val="28"/>
        </w:rPr>
        <w:t>.</w:t>
      </w:r>
    </w:p>
    <w:p w:rsidR="00AD630F" w:rsidRPr="00AD630F" w:rsidRDefault="00AD630F" w:rsidP="00AD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30F">
        <w:rPr>
          <w:rFonts w:ascii="Times New Roman" w:hAnsi="Times New Roman"/>
          <w:sz w:val="28"/>
          <w:szCs w:val="28"/>
        </w:rPr>
        <w:t xml:space="preserve">     Расходов по </w:t>
      </w:r>
      <w:r>
        <w:rPr>
          <w:rFonts w:ascii="Times New Roman" w:hAnsi="Times New Roman"/>
          <w:sz w:val="28"/>
          <w:szCs w:val="28"/>
        </w:rPr>
        <w:t>данной задаче</w:t>
      </w:r>
      <w:r w:rsidRPr="00AD630F">
        <w:rPr>
          <w:rFonts w:ascii="Times New Roman" w:hAnsi="Times New Roman"/>
          <w:sz w:val="28"/>
          <w:szCs w:val="28"/>
        </w:rPr>
        <w:t xml:space="preserve"> за 2022 год не осуществлялось (показатель не имеет значения из-за не запланированного мероприятия в текущем году).</w:t>
      </w:r>
    </w:p>
    <w:p w:rsidR="00AD630F" w:rsidRPr="00AD630F" w:rsidRDefault="00AD630F" w:rsidP="00AD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C3A" w:rsidRDefault="00AD630F" w:rsidP="00AD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5C3A" w:rsidRPr="00AD630F">
        <w:rPr>
          <w:rFonts w:ascii="Times New Roman" w:hAnsi="Times New Roman"/>
          <w:sz w:val="28"/>
          <w:szCs w:val="28"/>
        </w:rPr>
        <w:t>Задача 8.</w:t>
      </w:r>
      <w:r w:rsidR="00BB681C" w:rsidRPr="00AD630F">
        <w:rPr>
          <w:rFonts w:ascii="Times New Roman" w:hAnsi="Times New Roman"/>
          <w:bCs/>
          <w:sz w:val="28"/>
          <w:szCs w:val="28"/>
        </w:rPr>
        <w:t>Координация деятельности органов и учреждений системы профилактики правонарушений; обеспечение безопасности  жителей поселка.</w:t>
      </w:r>
    </w:p>
    <w:p w:rsidR="00AD630F" w:rsidRDefault="00AD630F" w:rsidP="006E2B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AD630F">
        <w:rPr>
          <w:rFonts w:ascii="Times New Roman" w:hAnsi="Times New Roman"/>
          <w:bCs/>
          <w:sz w:val="28"/>
          <w:szCs w:val="28"/>
        </w:rPr>
        <w:t>еализация системы мер раннего учета, напра</w:t>
      </w:r>
      <w:r>
        <w:rPr>
          <w:rFonts w:ascii="Times New Roman" w:hAnsi="Times New Roman"/>
          <w:bCs/>
          <w:sz w:val="28"/>
          <w:szCs w:val="28"/>
        </w:rPr>
        <w:t>вленных на предупреждение право</w:t>
      </w:r>
      <w:r w:rsidRPr="00AD630F">
        <w:rPr>
          <w:rFonts w:ascii="Times New Roman" w:hAnsi="Times New Roman"/>
          <w:bCs/>
          <w:sz w:val="28"/>
          <w:szCs w:val="28"/>
        </w:rPr>
        <w:t xml:space="preserve">нарушений, скоординированные действия работы по профилактики преступлений и правонарушений и принимаемых мерах по обеспечению правопорядка, задача выполняется </w:t>
      </w:r>
      <w:r>
        <w:rPr>
          <w:rFonts w:ascii="Times New Roman" w:hAnsi="Times New Roman"/>
          <w:bCs/>
          <w:sz w:val="28"/>
          <w:szCs w:val="28"/>
        </w:rPr>
        <w:t>совместно</w:t>
      </w:r>
      <w:r w:rsidRPr="00AD630F">
        <w:rPr>
          <w:rFonts w:ascii="Times New Roman" w:hAnsi="Times New Roman"/>
          <w:bCs/>
          <w:sz w:val="28"/>
          <w:szCs w:val="28"/>
        </w:rPr>
        <w:t xml:space="preserve"> с районом без финансовых вложений из местного бюджета п. </w:t>
      </w:r>
      <w:r>
        <w:rPr>
          <w:rFonts w:ascii="Times New Roman" w:hAnsi="Times New Roman"/>
          <w:bCs/>
          <w:sz w:val="28"/>
          <w:szCs w:val="28"/>
        </w:rPr>
        <w:t>Ессей</w:t>
      </w:r>
      <w:r w:rsidRPr="00AD630F">
        <w:rPr>
          <w:rFonts w:ascii="Times New Roman" w:hAnsi="Times New Roman"/>
          <w:bCs/>
          <w:sz w:val="28"/>
          <w:szCs w:val="28"/>
        </w:rPr>
        <w:t>.</w:t>
      </w:r>
    </w:p>
    <w:p w:rsidR="00AD630F" w:rsidRPr="00AD630F" w:rsidRDefault="00AD630F" w:rsidP="006E2B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500241" w:rsidRPr="00AD630F" w:rsidRDefault="00500241" w:rsidP="006E2B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630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Степень достижения  запланированных результатов  </w:t>
      </w:r>
      <w:r w:rsidR="004217B1" w:rsidRPr="00AD630F">
        <w:rPr>
          <w:rFonts w:ascii="Times New Roman" w:eastAsia="Times New Roman" w:hAnsi="Times New Roman"/>
          <w:iCs/>
          <w:sz w:val="28"/>
          <w:szCs w:val="28"/>
          <w:lang w:eastAsia="ru-RU"/>
        </w:rPr>
        <w:t>п</w:t>
      </w:r>
      <w:r w:rsidRPr="00AD630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рограммы и Оценка экономической эффективности достижения результатов реализации муниципальной программы показаны в таблицах №1 и №2 (прилагаются). </w:t>
      </w:r>
    </w:p>
    <w:p w:rsidR="00BC4208" w:rsidRPr="00BC4208" w:rsidRDefault="00BC4208" w:rsidP="00BC4208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BC4208">
        <w:rPr>
          <w:rFonts w:ascii="Times New Roman" w:hAnsi="Times New Roman"/>
          <w:sz w:val="28"/>
          <w:szCs w:val="28"/>
        </w:rPr>
        <w:t>Эффективность реализации муниципальной программы Устойчивое  развитие муниципального образования «поселок Ессей»» за среднесрочный 3-летний период</w:t>
      </w:r>
      <w:r w:rsidRPr="00BC4208">
        <w:rPr>
          <w:rFonts w:ascii="Times New Roman" w:hAnsi="Times New Roman"/>
          <w:bCs/>
          <w:sz w:val="28"/>
          <w:szCs w:val="28"/>
        </w:rPr>
        <w:t xml:space="preserve">в разрезе лет </w:t>
      </w:r>
      <w:r w:rsidRPr="00BC4208">
        <w:rPr>
          <w:rFonts w:ascii="Times New Roman" w:hAnsi="Times New Roman"/>
          <w:bCs/>
          <w:iCs/>
          <w:sz w:val="28"/>
          <w:szCs w:val="28"/>
        </w:rPr>
        <w:t>в таблице №3.</w:t>
      </w:r>
    </w:p>
    <w:p w:rsidR="00937F33" w:rsidRPr="00BB2E83" w:rsidRDefault="00937F33" w:rsidP="00BC42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241" w:rsidRPr="00BB2E83" w:rsidRDefault="00500241" w:rsidP="00937F33">
      <w:pPr>
        <w:spacing w:after="0"/>
        <w:rPr>
          <w:rFonts w:ascii="Times New Roman" w:hAnsi="Times New Roman"/>
          <w:sz w:val="28"/>
          <w:szCs w:val="28"/>
        </w:rPr>
      </w:pPr>
    </w:p>
    <w:p w:rsidR="00203FB3" w:rsidRPr="00203FB3" w:rsidRDefault="00203FB3" w:rsidP="00203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3FB3">
        <w:rPr>
          <w:rFonts w:ascii="Times New Roman" w:hAnsi="Times New Roman"/>
          <w:sz w:val="28"/>
          <w:szCs w:val="28"/>
        </w:rPr>
        <w:t>Глава поселка Ессей                                                                           Г. П. Ботулу</w:t>
      </w:r>
    </w:p>
    <w:p w:rsidR="00C72FE3" w:rsidRPr="00BB2E83" w:rsidRDefault="00C72FE3" w:rsidP="00C72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1883" w:rsidRDefault="006F1883" w:rsidP="00AF1249">
      <w:pPr>
        <w:spacing w:after="0" w:line="240" w:lineRule="auto"/>
        <w:jc w:val="center"/>
        <w:rPr>
          <w:sz w:val="28"/>
          <w:szCs w:val="28"/>
        </w:rPr>
      </w:pPr>
    </w:p>
    <w:p w:rsidR="00B927B4" w:rsidRDefault="00B927B4" w:rsidP="00AF1249">
      <w:pPr>
        <w:spacing w:after="0" w:line="240" w:lineRule="auto"/>
        <w:jc w:val="center"/>
        <w:rPr>
          <w:sz w:val="28"/>
          <w:szCs w:val="28"/>
        </w:rPr>
      </w:pPr>
    </w:p>
    <w:p w:rsidR="00B927B4" w:rsidRDefault="00B927B4" w:rsidP="00AF1249">
      <w:pPr>
        <w:spacing w:after="0" w:line="240" w:lineRule="auto"/>
        <w:jc w:val="center"/>
        <w:rPr>
          <w:sz w:val="28"/>
          <w:szCs w:val="28"/>
        </w:rPr>
      </w:pPr>
    </w:p>
    <w:p w:rsidR="00B927B4" w:rsidRDefault="00B927B4" w:rsidP="00AF1249">
      <w:pPr>
        <w:spacing w:after="0" w:line="240" w:lineRule="auto"/>
        <w:jc w:val="center"/>
        <w:rPr>
          <w:sz w:val="28"/>
          <w:szCs w:val="28"/>
        </w:rPr>
      </w:pPr>
    </w:p>
    <w:p w:rsidR="00B927B4" w:rsidRDefault="00B927B4" w:rsidP="00AF1249">
      <w:pPr>
        <w:spacing w:after="0" w:line="240" w:lineRule="auto"/>
        <w:jc w:val="center"/>
        <w:rPr>
          <w:sz w:val="28"/>
          <w:szCs w:val="28"/>
        </w:rPr>
      </w:pPr>
    </w:p>
    <w:p w:rsidR="00B927B4" w:rsidRDefault="00B927B4" w:rsidP="00AF1249">
      <w:pPr>
        <w:spacing w:after="0" w:line="240" w:lineRule="auto"/>
        <w:jc w:val="center"/>
        <w:rPr>
          <w:sz w:val="28"/>
          <w:szCs w:val="28"/>
        </w:rPr>
      </w:pPr>
    </w:p>
    <w:p w:rsidR="00B927B4" w:rsidRDefault="00B927B4" w:rsidP="00AF1249">
      <w:pPr>
        <w:spacing w:after="0" w:line="240" w:lineRule="auto"/>
        <w:jc w:val="center"/>
        <w:rPr>
          <w:sz w:val="28"/>
          <w:szCs w:val="28"/>
        </w:rPr>
      </w:pPr>
    </w:p>
    <w:p w:rsidR="00B927B4" w:rsidRDefault="00B927B4" w:rsidP="00AF1249">
      <w:pPr>
        <w:spacing w:after="0" w:line="240" w:lineRule="auto"/>
        <w:jc w:val="center"/>
        <w:rPr>
          <w:sz w:val="28"/>
          <w:szCs w:val="28"/>
        </w:rPr>
      </w:pPr>
    </w:p>
    <w:p w:rsidR="00B927B4" w:rsidRDefault="00B927B4" w:rsidP="00AF1249">
      <w:pPr>
        <w:spacing w:after="0" w:line="240" w:lineRule="auto"/>
        <w:jc w:val="center"/>
        <w:rPr>
          <w:sz w:val="28"/>
          <w:szCs w:val="28"/>
        </w:rPr>
      </w:pPr>
    </w:p>
    <w:p w:rsidR="00B927B4" w:rsidRDefault="00B927B4" w:rsidP="00AF1249">
      <w:pPr>
        <w:spacing w:after="0" w:line="240" w:lineRule="auto"/>
        <w:jc w:val="center"/>
        <w:rPr>
          <w:sz w:val="28"/>
          <w:szCs w:val="28"/>
        </w:rPr>
      </w:pPr>
    </w:p>
    <w:p w:rsidR="00B927B4" w:rsidRDefault="00B927B4" w:rsidP="00AF1249">
      <w:pPr>
        <w:spacing w:after="0" w:line="240" w:lineRule="auto"/>
        <w:jc w:val="center"/>
        <w:rPr>
          <w:sz w:val="28"/>
          <w:szCs w:val="28"/>
        </w:rPr>
      </w:pPr>
    </w:p>
    <w:p w:rsidR="00B927B4" w:rsidRDefault="00B927B4" w:rsidP="00AF1249">
      <w:pPr>
        <w:spacing w:after="0" w:line="240" w:lineRule="auto"/>
        <w:jc w:val="center"/>
        <w:rPr>
          <w:sz w:val="28"/>
          <w:szCs w:val="28"/>
        </w:rPr>
      </w:pPr>
    </w:p>
    <w:p w:rsidR="00B927B4" w:rsidRDefault="00B927B4" w:rsidP="00AF1249">
      <w:pPr>
        <w:spacing w:after="0" w:line="240" w:lineRule="auto"/>
        <w:jc w:val="center"/>
        <w:rPr>
          <w:sz w:val="28"/>
          <w:szCs w:val="28"/>
        </w:rPr>
      </w:pPr>
    </w:p>
    <w:p w:rsidR="00B927B4" w:rsidRDefault="00B927B4" w:rsidP="00AF1249">
      <w:pPr>
        <w:spacing w:after="0" w:line="240" w:lineRule="auto"/>
        <w:jc w:val="center"/>
        <w:rPr>
          <w:sz w:val="28"/>
          <w:szCs w:val="28"/>
        </w:rPr>
      </w:pPr>
    </w:p>
    <w:p w:rsidR="00B927B4" w:rsidRPr="00BB2E83" w:rsidRDefault="00B927B4" w:rsidP="00AF1249">
      <w:pPr>
        <w:spacing w:after="0" w:line="240" w:lineRule="auto"/>
        <w:jc w:val="center"/>
        <w:rPr>
          <w:sz w:val="28"/>
          <w:szCs w:val="28"/>
        </w:rPr>
      </w:pPr>
    </w:p>
    <w:p w:rsidR="00A75FE5" w:rsidRPr="00A75FE5" w:rsidRDefault="00A75FE5" w:rsidP="00A75FE5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A75FE5">
        <w:rPr>
          <w:rFonts w:ascii="Times New Roman" w:hAnsi="Times New Roman"/>
          <w:iCs/>
          <w:sz w:val="24"/>
          <w:szCs w:val="24"/>
        </w:rPr>
        <w:t>Степень достижения  запланированных результатов  Программы</w:t>
      </w:r>
    </w:p>
    <w:p w:rsidR="00A75FE5" w:rsidRPr="00A75FE5" w:rsidRDefault="00A75FE5" w:rsidP="00A75FE5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A75FE5">
        <w:rPr>
          <w:rFonts w:ascii="Times New Roman" w:hAnsi="Times New Roman"/>
          <w:iCs/>
          <w:sz w:val="24"/>
          <w:szCs w:val="24"/>
        </w:rPr>
        <w:t>и оценка экономической эффективности достижения результатов</w:t>
      </w:r>
    </w:p>
    <w:p w:rsidR="00A75FE5" w:rsidRPr="00A75FE5" w:rsidRDefault="00A75FE5" w:rsidP="00A75FE5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A75FE5">
        <w:rPr>
          <w:rFonts w:ascii="Times New Roman" w:hAnsi="Times New Roman"/>
          <w:iCs/>
          <w:sz w:val="24"/>
          <w:szCs w:val="24"/>
        </w:rPr>
        <w:t>реализации программы показаны в таблицах №1 и №2</w:t>
      </w:r>
    </w:p>
    <w:p w:rsidR="0010728F" w:rsidRPr="00BB2E83" w:rsidRDefault="0010728F" w:rsidP="001072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2E83">
        <w:rPr>
          <w:rFonts w:ascii="Times New Roman" w:hAnsi="Times New Roman"/>
          <w:sz w:val="24"/>
          <w:szCs w:val="24"/>
        </w:rPr>
        <w:t xml:space="preserve">Таблица </w:t>
      </w:r>
      <w:r w:rsidR="00E85ED5" w:rsidRPr="00BB2E83">
        <w:rPr>
          <w:rFonts w:ascii="Times New Roman" w:hAnsi="Times New Roman"/>
          <w:sz w:val="24"/>
          <w:szCs w:val="24"/>
        </w:rPr>
        <w:t xml:space="preserve">№ </w:t>
      </w:r>
      <w:r w:rsidR="00050B99" w:rsidRPr="00BB2E83">
        <w:rPr>
          <w:rFonts w:ascii="Times New Roman" w:hAnsi="Times New Roman"/>
          <w:sz w:val="24"/>
          <w:szCs w:val="24"/>
        </w:rPr>
        <w:t>1</w:t>
      </w:r>
    </w:p>
    <w:p w:rsidR="0010728F" w:rsidRPr="00BB2E83" w:rsidRDefault="0010728F" w:rsidP="0010728F">
      <w:pPr>
        <w:spacing w:after="0" w:line="240" w:lineRule="auto"/>
        <w:jc w:val="right"/>
        <w:rPr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4817"/>
        <w:gridCol w:w="1657"/>
        <w:gridCol w:w="2291"/>
      </w:tblGrid>
      <w:tr w:rsidR="0010728F" w:rsidRPr="00BB2E83" w:rsidTr="00B927B4">
        <w:trPr>
          <w:trHeight w:val="547"/>
        </w:trPr>
        <w:tc>
          <w:tcPr>
            <w:tcW w:w="594" w:type="dxa"/>
          </w:tcPr>
          <w:p w:rsidR="0010728F" w:rsidRPr="00BB2E83" w:rsidRDefault="0010728F" w:rsidP="004653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E8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76" w:type="dxa"/>
          </w:tcPr>
          <w:p w:rsidR="0010728F" w:rsidRPr="00BB2E83" w:rsidRDefault="0010728F" w:rsidP="004653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E83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682" w:type="dxa"/>
          </w:tcPr>
          <w:p w:rsidR="0010728F" w:rsidRPr="00BB2E83" w:rsidRDefault="0010728F" w:rsidP="004653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E83">
              <w:rPr>
                <w:rFonts w:ascii="Times New Roman" w:hAnsi="Times New Roman"/>
                <w:sz w:val="24"/>
                <w:szCs w:val="24"/>
              </w:rPr>
              <w:t>Расчетное значение</w:t>
            </w:r>
          </w:p>
        </w:tc>
        <w:tc>
          <w:tcPr>
            <w:tcW w:w="2104" w:type="dxa"/>
          </w:tcPr>
          <w:p w:rsidR="0010728F" w:rsidRPr="00BB2E83" w:rsidRDefault="0010728F" w:rsidP="004653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E8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10728F" w:rsidRPr="00E902D4" w:rsidTr="00B927B4">
        <w:tc>
          <w:tcPr>
            <w:tcW w:w="594" w:type="dxa"/>
          </w:tcPr>
          <w:p w:rsidR="0010728F" w:rsidRPr="00BB2E83" w:rsidRDefault="0010728F" w:rsidP="00B067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6" w:type="dxa"/>
          </w:tcPr>
          <w:p w:rsidR="0010728F" w:rsidRPr="0000143E" w:rsidRDefault="004653FC" w:rsidP="00B067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3E">
              <w:rPr>
                <w:rFonts w:ascii="Times New Roman" w:hAnsi="Times New Roman"/>
                <w:sz w:val="24"/>
                <w:szCs w:val="24"/>
              </w:rPr>
              <w:t>с</w:t>
            </w:r>
            <w:r w:rsidR="0010728F" w:rsidRPr="0000143E">
              <w:rPr>
                <w:rFonts w:ascii="Times New Roman" w:hAnsi="Times New Roman"/>
                <w:sz w:val="24"/>
                <w:szCs w:val="24"/>
              </w:rPr>
              <w:t xml:space="preserve">тепень достижения запланированных результатов (достижения целей и решения задач) Программы (оценка результативности); </w:t>
            </w:r>
            <w:r w:rsidR="0010728F" w:rsidRPr="0000143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682" w:type="dxa"/>
            <w:vAlign w:val="center"/>
          </w:tcPr>
          <w:p w:rsidR="0010728F" w:rsidRPr="0000143E" w:rsidRDefault="00DD5AC8" w:rsidP="00B067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2104" w:type="dxa"/>
            <w:vAlign w:val="center"/>
          </w:tcPr>
          <w:p w:rsidR="0010728F" w:rsidRPr="0000143E" w:rsidRDefault="002F617E" w:rsidP="00B067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10728F" w:rsidRPr="00E902D4" w:rsidTr="00B927B4">
        <w:trPr>
          <w:trHeight w:val="455"/>
        </w:trPr>
        <w:tc>
          <w:tcPr>
            <w:tcW w:w="594" w:type="dxa"/>
          </w:tcPr>
          <w:p w:rsidR="0010728F" w:rsidRPr="00BB2E83" w:rsidRDefault="0010728F" w:rsidP="00B067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E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76" w:type="dxa"/>
          </w:tcPr>
          <w:p w:rsidR="0010728F" w:rsidRPr="0000143E" w:rsidRDefault="0010728F" w:rsidP="00B067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3E">
              <w:rPr>
                <w:rFonts w:ascii="Times New Roman" w:hAnsi="Times New Roman"/>
                <w:sz w:val="24"/>
                <w:szCs w:val="24"/>
              </w:rPr>
              <w:t>степень соответствия фактических затрат бюджета поселения запланированному уровню (оценка полноты использования бюджетных средств)</w:t>
            </w:r>
            <w:r w:rsidRPr="0000143E">
              <w:rPr>
                <w:rFonts w:ascii="Times New Roman" w:hAnsi="Times New Roman"/>
                <w:sz w:val="24"/>
                <w:szCs w:val="24"/>
                <w:lang w:val="en-US"/>
              </w:rPr>
              <w:t>; E,</w:t>
            </w:r>
            <w:r w:rsidRPr="0000143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</w:p>
        </w:tc>
        <w:tc>
          <w:tcPr>
            <w:tcW w:w="1682" w:type="dxa"/>
            <w:vAlign w:val="center"/>
          </w:tcPr>
          <w:p w:rsidR="0010728F" w:rsidRPr="0000143E" w:rsidRDefault="00DD5AC8" w:rsidP="00B067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2104" w:type="dxa"/>
            <w:vAlign w:val="center"/>
          </w:tcPr>
          <w:p w:rsidR="0010728F" w:rsidRPr="0000143E" w:rsidRDefault="0010728F" w:rsidP="00B067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3E">
              <w:rPr>
                <w:rFonts w:ascii="Times New Roman" w:hAnsi="Times New Roman"/>
                <w:sz w:val="24"/>
                <w:szCs w:val="24"/>
              </w:rPr>
              <w:t>удовлетворительная</w:t>
            </w:r>
          </w:p>
        </w:tc>
      </w:tr>
      <w:tr w:rsidR="0010728F" w:rsidRPr="00E902D4" w:rsidTr="00B927B4">
        <w:tc>
          <w:tcPr>
            <w:tcW w:w="594" w:type="dxa"/>
          </w:tcPr>
          <w:p w:rsidR="0010728F" w:rsidRPr="00BB2E83" w:rsidRDefault="0010728F" w:rsidP="00B067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E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6" w:type="dxa"/>
          </w:tcPr>
          <w:p w:rsidR="0010728F" w:rsidRPr="0000143E" w:rsidRDefault="0010728F" w:rsidP="00B067F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3E">
              <w:rPr>
                <w:rFonts w:ascii="Times New Roman" w:hAnsi="Times New Roman"/>
                <w:sz w:val="24"/>
                <w:szCs w:val="24"/>
              </w:rPr>
              <w:t>эффективность использования средств бюджета поселения (оценка экономической эффективности достижения результатов); Э</w:t>
            </w:r>
          </w:p>
        </w:tc>
        <w:tc>
          <w:tcPr>
            <w:tcW w:w="1682" w:type="dxa"/>
            <w:vAlign w:val="center"/>
          </w:tcPr>
          <w:p w:rsidR="0010728F" w:rsidRPr="0000143E" w:rsidRDefault="0010728F" w:rsidP="004903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3E">
              <w:rPr>
                <w:rFonts w:ascii="Times New Roman" w:hAnsi="Times New Roman"/>
                <w:sz w:val="24"/>
                <w:szCs w:val="24"/>
              </w:rPr>
              <w:t>1,</w:t>
            </w:r>
            <w:r w:rsidR="004903D7" w:rsidRPr="00001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4" w:type="dxa"/>
            <w:vAlign w:val="center"/>
          </w:tcPr>
          <w:p w:rsidR="0010728F" w:rsidRPr="0000143E" w:rsidRDefault="00AA0407" w:rsidP="00B067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3E">
              <w:rPr>
                <w:rFonts w:ascii="Times New Roman" w:hAnsi="Times New Roman"/>
                <w:sz w:val="24"/>
                <w:szCs w:val="24"/>
              </w:rPr>
              <w:t>соответствующая запланированной</w:t>
            </w:r>
          </w:p>
        </w:tc>
      </w:tr>
    </w:tbl>
    <w:p w:rsidR="00BC4208" w:rsidRDefault="00BC4208" w:rsidP="009E331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BC4208" w:rsidSect="00B927B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="-68" w:tblpY="-1260"/>
        <w:tblW w:w="16126" w:type="dxa"/>
        <w:tblLayout w:type="fixed"/>
        <w:tblLook w:val="04E0"/>
      </w:tblPr>
      <w:tblGrid>
        <w:gridCol w:w="16126"/>
      </w:tblGrid>
      <w:tr w:rsidR="00E830B4" w:rsidRPr="00BB2E83" w:rsidTr="00E830B4">
        <w:trPr>
          <w:trHeight w:val="537"/>
        </w:trPr>
        <w:tc>
          <w:tcPr>
            <w:tcW w:w="16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0B4" w:rsidRPr="00BB2E83" w:rsidRDefault="00E830B4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830B4" w:rsidRPr="00BB2E83" w:rsidRDefault="00E830B4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830B4" w:rsidRPr="00BB2E83" w:rsidRDefault="00E830B4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830B4" w:rsidRPr="00BB2E83" w:rsidRDefault="00E830B4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830B4" w:rsidRPr="00BB2E83" w:rsidRDefault="00E830B4" w:rsidP="0090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E83">
              <w:rPr>
                <w:rFonts w:ascii="Times New Roman" w:hAnsi="Times New Roman"/>
                <w:sz w:val="24"/>
                <w:szCs w:val="24"/>
              </w:rPr>
              <w:t>Таблица № 2</w:t>
            </w:r>
          </w:p>
          <w:p w:rsidR="00E830B4" w:rsidRPr="00BB2E83" w:rsidRDefault="00E830B4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830B4" w:rsidRPr="00BB2E83" w:rsidRDefault="00E830B4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830B4" w:rsidRPr="00BB2E83" w:rsidRDefault="00E830B4" w:rsidP="009E33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30B4" w:rsidRPr="00BB2E83" w:rsidRDefault="00E830B4" w:rsidP="009E33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X="-61" w:tblpY="2146"/>
              <w:tblW w:w="15446" w:type="dxa"/>
              <w:tblLayout w:type="fixed"/>
              <w:tblLook w:val="04A0"/>
            </w:tblPr>
            <w:tblGrid>
              <w:gridCol w:w="6374"/>
              <w:gridCol w:w="1134"/>
              <w:gridCol w:w="1134"/>
              <w:gridCol w:w="992"/>
              <w:gridCol w:w="1150"/>
              <w:gridCol w:w="1134"/>
              <w:gridCol w:w="1276"/>
              <w:gridCol w:w="1118"/>
              <w:gridCol w:w="1134"/>
            </w:tblGrid>
            <w:tr w:rsidR="004609A9" w:rsidRPr="00BB2E83" w:rsidTr="00832E06">
              <w:trPr>
                <w:trHeight w:val="567"/>
              </w:trPr>
              <w:tc>
                <w:tcPr>
                  <w:tcW w:w="63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Бюджетные ассигнования 20</w:t>
                  </w:r>
                  <w:r w:rsidR="00B56562"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  <w:r w:rsidR="00203FB3"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 xml:space="preserve"> год</w:t>
                  </w:r>
                </w:p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в рублях</w:t>
                  </w:r>
                </w:p>
              </w:tc>
              <w:tc>
                <w:tcPr>
                  <w:tcW w:w="115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4609A9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Сумма бюджетных ассигнований, не исполненных по объективным причинам (</w:t>
                  </w:r>
                  <w:r w:rsidRPr="00E902D4">
                    <w:rPr>
                      <w:rFonts w:ascii="Times New Roman" w:eastAsia="Times New Roman" w:hAnsi="Times New Roman"/>
                      <w:lang w:val="en-US" w:eastAsia="ru-RU"/>
                    </w:rPr>
                    <w:t>u</w:t>
                  </w: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Степень достижения показателя Программы</w:t>
                  </w:r>
                </w:p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в %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Результативность реализации Программы</w:t>
                  </w:r>
                </w:p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в %</w:t>
                  </w:r>
                </w:p>
              </w:tc>
              <w:tc>
                <w:tcPr>
                  <w:tcW w:w="111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Полнота использования бюджетных средств</w:t>
                  </w:r>
                </w:p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в 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Эффективность использования средств бюджета поселения на реализацию Программы</w:t>
                  </w:r>
                </w:p>
              </w:tc>
            </w:tr>
            <w:tr w:rsidR="004609A9" w:rsidRPr="00BB2E83" w:rsidTr="00832E06">
              <w:trPr>
                <w:trHeight w:val="575"/>
              </w:trPr>
              <w:tc>
                <w:tcPr>
                  <w:tcW w:w="637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План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Факт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Отклонение</w:t>
                  </w:r>
                </w:p>
              </w:tc>
              <w:tc>
                <w:tcPr>
                  <w:tcW w:w="115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4609A9" w:rsidRPr="00BB2E83" w:rsidTr="00832E06">
              <w:trPr>
                <w:trHeight w:val="110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1 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3 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4 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5 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>10</w:t>
                  </w:r>
                </w:p>
              </w:tc>
            </w:tr>
            <w:tr w:rsidR="004609A9" w:rsidRPr="00BB2E83" w:rsidTr="00832E06">
              <w:trPr>
                <w:trHeight w:val="274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30A6" w:rsidRPr="00E902D4" w:rsidRDefault="00EE4BAB" w:rsidP="009E331C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 xml:space="preserve">Муниципальная  программа  «Устойчивое  развитие  муниципального образования «поселок Ессей»»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8173E3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4 111,8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8173E3" w:rsidP="009E331C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3 929,6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-182,2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382,5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95,6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95,6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</w:tr>
            <w:tr w:rsidR="00A47DDC" w:rsidRPr="00BB2E83" w:rsidTr="00832E06">
              <w:trPr>
                <w:trHeight w:val="274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7DDC" w:rsidRPr="00A47DDC" w:rsidRDefault="00A47DDC" w:rsidP="009E331C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47DDC">
                    <w:rPr>
                      <w:rFonts w:ascii="Times New Roman" w:hAnsi="Times New Roman"/>
                    </w:rPr>
                    <w:t>Подпрограмма «</w:t>
                  </w:r>
                  <w:r w:rsidRPr="00A47DDC">
                    <w:rPr>
                      <w:rFonts w:ascii="Times New Roman" w:hAnsi="Times New Roman"/>
                      <w:bCs/>
                    </w:rPr>
                    <w:t>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Ессей»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7DDC" w:rsidRPr="00E902D4" w:rsidRDefault="008173E3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7DDC" w:rsidRPr="00E902D4" w:rsidRDefault="008173E3" w:rsidP="009E331C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47DDC" w:rsidRPr="00E902D4" w:rsidRDefault="008173E3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47DDC" w:rsidRPr="00E902D4" w:rsidRDefault="00A47DDC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7DDC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7DDC" w:rsidRPr="00E902D4" w:rsidRDefault="00A47DDC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7DDC" w:rsidRPr="00E902D4" w:rsidRDefault="00A47DDC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7DDC" w:rsidRPr="00E902D4" w:rsidRDefault="00A47DDC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4609A9" w:rsidRPr="00BB2E83" w:rsidTr="00832E06">
              <w:trPr>
                <w:trHeight w:val="274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30A6" w:rsidRPr="00E902D4" w:rsidRDefault="00CC30A6" w:rsidP="009E3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hAnsi="Times New Roman"/>
                    </w:rPr>
                    <w:t xml:space="preserve">Подпрограмма </w:t>
                  </w:r>
                  <w:r w:rsidR="00EE4BAB" w:rsidRPr="00E902D4">
                    <w:rPr>
                      <w:rFonts w:ascii="Times New Roman" w:hAnsi="Times New Roman"/>
                    </w:rPr>
                    <w:t>«</w:t>
                  </w:r>
                  <w:r w:rsidR="005E2FE6" w:rsidRPr="00E902D4">
                    <w:rPr>
                      <w:rFonts w:ascii="Times New Roman" w:hAnsi="Times New Roman"/>
                    </w:rPr>
                    <w:t>Дорожная деятельность в отношении дорог местного значения поселка Ессей и обеспечение безопасности дорожного движения</w:t>
                  </w:r>
                  <w:r w:rsidR="00EE4BAB" w:rsidRPr="00E902D4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8173E3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675,5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8173E3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574,7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-100,8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85,1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</w:tr>
            <w:tr w:rsidR="004609A9" w:rsidRPr="00BB2E83" w:rsidTr="00832E06">
              <w:trPr>
                <w:trHeight w:val="274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30A6" w:rsidRPr="00E902D4" w:rsidRDefault="00CC30A6" w:rsidP="009E3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 xml:space="preserve">Подпрограмма </w:t>
                  </w:r>
                  <w:r w:rsidR="00EE4BAB" w:rsidRPr="00E902D4">
                    <w:rPr>
                      <w:rFonts w:ascii="Times New Roman" w:eastAsia="Times New Roman" w:hAnsi="Times New Roman"/>
                      <w:lang w:eastAsia="ru-RU"/>
                    </w:rPr>
                    <w:t>«</w:t>
                  </w:r>
                  <w:r w:rsidR="005E2FE6" w:rsidRPr="00E902D4">
                    <w:rPr>
                      <w:rFonts w:ascii="Times New Roman" w:eastAsia="Times New Roman" w:hAnsi="Times New Roman"/>
                      <w:lang w:eastAsia="ru-RU"/>
                    </w:rPr>
                    <w:t>Организация благоустройства территории, создание среды комфортной для проживания жителей поселка Ессей</w:t>
                  </w:r>
                  <w:r w:rsidR="00EE4BAB" w:rsidRPr="00E902D4">
                    <w:rPr>
                      <w:rFonts w:ascii="Times New Roman" w:eastAsia="Times New Roman" w:hAnsi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8173E3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3 137,5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8173E3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3 056,1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-81,4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97,4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</w:tr>
            <w:tr w:rsidR="004609A9" w:rsidRPr="00BB2E83" w:rsidTr="00832E06">
              <w:trPr>
                <w:trHeight w:val="274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C30A6" w:rsidRPr="00E902D4" w:rsidRDefault="00CC30A6" w:rsidP="009E3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eastAsia="Times New Roman" w:hAnsi="Times New Roman"/>
                      <w:lang w:eastAsia="ru-RU"/>
                    </w:rPr>
                    <w:t xml:space="preserve">Подпрограмма </w:t>
                  </w:r>
                  <w:r w:rsidR="00EE4BAB" w:rsidRPr="00E902D4">
                    <w:rPr>
                      <w:rFonts w:ascii="Times New Roman" w:eastAsia="Times New Roman" w:hAnsi="Times New Roman"/>
                      <w:lang w:eastAsia="ru-RU"/>
                    </w:rPr>
                    <w:t>«</w:t>
                  </w:r>
                  <w:r w:rsidR="005E2FE6" w:rsidRPr="00E902D4">
                    <w:rPr>
                      <w:rFonts w:ascii="Times New Roman" w:eastAsia="Times New Roman" w:hAnsi="Times New Roman"/>
                      <w:lang w:eastAsia="ru-RU"/>
                    </w:rPr>
                    <w:t>Предупреждение и ликвидация последствий ЧС и обеспечение мер пожарный безопасности на территории поселка Ессей</w:t>
                  </w:r>
                  <w:r w:rsidR="00EE4BAB" w:rsidRPr="00E902D4">
                    <w:rPr>
                      <w:rFonts w:ascii="Times New Roman" w:eastAsia="Times New Roman" w:hAnsi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173E3" w:rsidRPr="00E902D4" w:rsidRDefault="008173E3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79,3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8173E3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79,3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C30A6" w:rsidRPr="00E902D4" w:rsidRDefault="008173E3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</w:tr>
            <w:tr w:rsidR="004609A9" w:rsidRPr="00BB2E83" w:rsidTr="00832E06">
              <w:trPr>
                <w:trHeight w:val="269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hAnsi="Times New Roman"/>
                    </w:rPr>
                    <w:t xml:space="preserve">Подпрограмма  </w:t>
                  </w:r>
                  <w:r w:rsidR="00EE4BAB" w:rsidRPr="00E902D4">
                    <w:rPr>
                      <w:rFonts w:ascii="Times New Roman" w:hAnsi="Times New Roman"/>
                    </w:rPr>
                    <w:t>«</w:t>
                  </w:r>
                  <w:r w:rsidR="005E2FE6" w:rsidRPr="00E902D4">
                    <w:rPr>
                      <w:rFonts w:ascii="Times New Roman" w:hAnsi="Times New Roman"/>
                    </w:rPr>
                    <w:t>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Ессей</w:t>
                  </w:r>
                  <w:r w:rsidR="00EE4BAB" w:rsidRPr="00E902D4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219,5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219,5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</w:tr>
            <w:tr w:rsidR="004609A9" w:rsidRPr="00BB2E83" w:rsidTr="00832E06">
              <w:trPr>
                <w:trHeight w:val="680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C30A6" w:rsidRPr="00E902D4" w:rsidRDefault="00CC30A6" w:rsidP="009E3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902D4">
                    <w:rPr>
                      <w:rFonts w:ascii="Times New Roman" w:hAnsi="Times New Roman"/>
                    </w:rPr>
                    <w:lastRenderedPageBreak/>
                    <w:t xml:space="preserve">Подпрограмма </w:t>
                  </w:r>
                  <w:r w:rsidR="00EE4BAB" w:rsidRPr="00E902D4">
                    <w:rPr>
                      <w:rFonts w:ascii="Times New Roman" w:hAnsi="Times New Roman"/>
                    </w:rPr>
                    <w:t>«</w:t>
                  </w:r>
                  <w:r w:rsidR="005E2FE6" w:rsidRPr="00E902D4">
                    <w:rPr>
                      <w:rFonts w:ascii="Times New Roman" w:hAnsi="Times New Roman"/>
                    </w:rPr>
                    <w:t>Противодействие экстремизму и профилактика терроризма на территории поселка Ессей</w:t>
                  </w:r>
                  <w:r w:rsidR="00EE4BAB" w:rsidRPr="00E902D4">
                    <w:rPr>
                      <w:rFonts w:ascii="Times New Roman" w:hAnsi="Times New Roman"/>
                    </w:rPr>
                    <w:t xml:space="preserve">»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903D7" w:rsidRPr="00E902D4" w:rsidRDefault="004903D7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C30A6" w:rsidRPr="00E902D4" w:rsidRDefault="00CC30A6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</w:tr>
            <w:tr w:rsidR="007854EC" w:rsidRPr="00BB2E83" w:rsidTr="00832E06">
              <w:trPr>
                <w:trHeight w:val="564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7854EC" w:rsidP="009E331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E902D4">
                    <w:rPr>
                      <w:rFonts w:ascii="Times New Roman" w:hAnsi="Times New Roman"/>
                    </w:rPr>
                    <w:t>Подпрограмма  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Ессей»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854EC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54EC" w:rsidRPr="00E902D4" w:rsidRDefault="007854EC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7854EC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7854EC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7854EC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7854EC" w:rsidRPr="00BB2E83" w:rsidTr="00832E06">
              <w:trPr>
                <w:trHeight w:val="564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7854EC" w:rsidP="009E331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E902D4">
                    <w:rPr>
                      <w:rFonts w:ascii="Times New Roman" w:hAnsi="Times New Roman"/>
                    </w:rPr>
                    <w:t>Подпрограмма  «Профилактика правонарушений на территории поселка Ессей»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854EC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54EC" w:rsidRPr="00E902D4" w:rsidRDefault="007854EC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DD5AC8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7854EC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7854EC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54EC" w:rsidRPr="00E902D4" w:rsidRDefault="007854EC" w:rsidP="009E33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:rsidR="00E830B4" w:rsidRPr="00BB2E83" w:rsidRDefault="00E830B4" w:rsidP="009E33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61BB" w:rsidRDefault="005561BB" w:rsidP="009E33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4241" w:rsidRDefault="00196162" w:rsidP="009E331C">
            <w:pPr>
              <w:spacing w:after="0" w:line="240" w:lineRule="auto"/>
              <w:rPr>
                <w:noProof/>
                <w:position w:val="-24"/>
                <w:sz w:val="28"/>
                <w:szCs w:val="24"/>
              </w:rPr>
            </w:pPr>
            <w:r w:rsidRPr="003D40C4">
              <w:rPr>
                <w:noProof/>
                <w:position w:val="-24"/>
                <w:sz w:val="28"/>
                <w:szCs w:val="24"/>
                <w:lang w:eastAsia="ru-RU"/>
              </w:rPr>
              <w:drawing>
                <wp:inline distT="0" distB="0" distL="0" distR="0">
                  <wp:extent cx="1275080" cy="615315"/>
                  <wp:effectExtent l="0" t="0" r="0" b="0"/>
                  <wp:docPr id="8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80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143E">
              <w:rPr>
                <w:noProof/>
                <w:position w:val="-24"/>
                <w:sz w:val="28"/>
                <w:szCs w:val="24"/>
              </w:rPr>
              <w:t>,</w:t>
            </w:r>
            <w:r w:rsidRPr="003D40C4">
              <w:rPr>
                <w:noProof/>
                <w:position w:val="-24"/>
                <w:sz w:val="28"/>
                <w:szCs w:val="24"/>
                <w:lang w:eastAsia="ru-RU"/>
              </w:rPr>
              <w:drawing>
                <wp:inline distT="0" distB="0" distL="0" distR="0">
                  <wp:extent cx="1266190" cy="386715"/>
                  <wp:effectExtent l="0" t="0" r="0" b="0"/>
                  <wp:docPr id="9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143E">
              <w:rPr>
                <w:noProof/>
                <w:position w:val="-24"/>
                <w:sz w:val="28"/>
                <w:szCs w:val="24"/>
              </w:rPr>
              <w:t>,</w:t>
            </w:r>
            <w:r w:rsidRPr="003D40C4">
              <w:rPr>
                <w:noProof/>
                <w:position w:val="-24"/>
                <w:sz w:val="28"/>
                <w:szCs w:val="24"/>
                <w:lang w:eastAsia="ru-RU"/>
              </w:rPr>
              <w:drawing>
                <wp:inline distT="0" distB="0" distL="0" distR="0">
                  <wp:extent cx="483870" cy="386715"/>
                  <wp:effectExtent l="0" t="0" r="0" b="0"/>
                  <wp:docPr id="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143E">
              <w:rPr>
                <w:noProof/>
                <w:position w:val="-24"/>
                <w:sz w:val="28"/>
                <w:szCs w:val="24"/>
              </w:rPr>
              <w:t>.</w:t>
            </w:r>
          </w:p>
          <w:p w:rsidR="0000143E" w:rsidRPr="00BB2E83" w:rsidRDefault="0000143E" w:rsidP="009E33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313" w:rsidRDefault="002E7313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5D18" w:rsidRDefault="00AD5D18" w:rsidP="009E33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830B4" w:rsidRPr="0000143E" w:rsidRDefault="002232DF" w:rsidP="007618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Таблица 3</w:t>
            </w:r>
          </w:p>
          <w:p w:rsidR="0000143E" w:rsidRPr="0000143E" w:rsidRDefault="0000143E" w:rsidP="009E33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E331C" w:rsidRPr="00203FB3" w:rsidRDefault="009E331C" w:rsidP="009E331C">
            <w:pPr>
              <w:spacing w:after="0" w:line="240" w:lineRule="auto"/>
              <w:ind w:left="-108" w:right="-108"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Эффективность</w:t>
            </w:r>
            <w:r w:rsidRPr="00203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</w:t>
            </w:r>
            <w:r w:rsidRPr="00D8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03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программы </w:t>
            </w:r>
          </w:p>
          <w:p w:rsidR="009E331C" w:rsidRPr="00203FB3" w:rsidRDefault="009E331C" w:rsidP="009E331C">
            <w:pPr>
              <w:spacing w:after="0" w:line="240" w:lineRule="auto"/>
              <w:ind w:left="-108" w:right="-108"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Устойчивое  развитие муниципального образования «поселок Ессей»» </w:t>
            </w:r>
            <w:r w:rsidRPr="00203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среднесрочный 3-летний период в разрезе лет</w:t>
            </w:r>
          </w:p>
          <w:p w:rsidR="009E331C" w:rsidRDefault="009E331C" w:rsidP="009E3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3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тыс. рублей</w:t>
            </w:r>
          </w:p>
          <w:p w:rsidR="00E830B4" w:rsidRPr="00BB2E83" w:rsidRDefault="00E830B4" w:rsidP="009E33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0B4" w:rsidRPr="00BB2E83" w:rsidTr="00E830B4">
        <w:trPr>
          <w:trHeight w:val="537"/>
        </w:trPr>
        <w:tc>
          <w:tcPr>
            <w:tcW w:w="16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0B4" w:rsidRPr="00BB2E83" w:rsidRDefault="00E830B4" w:rsidP="009E3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0B4" w:rsidRPr="00BB2E83" w:rsidTr="00E830B4">
        <w:trPr>
          <w:trHeight w:val="537"/>
        </w:trPr>
        <w:tc>
          <w:tcPr>
            <w:tcW w:w="16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0B4" w:rsidRPr="00BB2E83" w:rsidRDefault="00E830B4" w:rsidP="009E3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BE7" w:rsidRPr="00BB2E83" w:rsidRDefault="00F34BE7" w:rsidP="009E331C">
      <w:pPr>
        <w:spacing w:after="0"/>
        <w:rPr>
          <w:vanish/>
        </w:rPr>
      </w:pPr>
    </w:p>
    <w:p w:rsidR="00B944ED" w:rsidRDefault="00B944ED" w:rsidP="009E331C">
      <w:pPr>
        <w:tabs>
          <w:tab w:val="left" w:pos="14145"/>
          <w:tab w:val="left" w:pos="14175"/>
          <w:tab w:val="right" w:pos="15735"/>
        </w:tabs>
        <w:spacing w:after="0"/>
        <w:ind w:right="252"/>
        <w:rPr>
          <w:rFonts w:ascii="Times New Roman" w:hAnsi="Times New Roman"/>
          <w:sz w:val="20"/>
          <w:szCs w:val="20"/>
        </w:rPr>
      </w:pPr>
    </w:p>
    <w:tbl>
      <w:tblPr>
        <w:tblStyle w:val="aa"/>
        <w:tblW w:w="15030" w:type="dxa"/>
        <w:tblLook w:val="04A0"/>
      </w:tblPr>
      <w:tblGrid>
        <w:gridCol w:w="2631"/>
        <w:gridCol w:w="1064"/>
        <w:gridCol w:w="1063"/>
        <w:gridCol w:w="1063"/>
        <w:gridCol w:w="1192"/>
        <w:gridCol w:w="1063"/>
        <w:gridCol w:w="1193"/>
        <w:gridCol w:w="1327"/>
        <w:gridCol w:w="1196"/>
        <w:gridCol w:w="1332"/>
        <w:gridCol w:w="1906"/>
      </w:tblGrid>
      <w:tr w:rsidR="009E331C" w:rsidTr="00470610">
        <w:trPr>
          <w:trHeight w:val="500"/>
        </w:trPr>
        <w:tc>
          <w:tcPr>
            <w:tcW w:w="2634" w:type="dxa"/>
            <w:vMerge w:val="restart"/>
          </w:tcPr>
          <w:p w:rsidR="009E331C" w:rsidRPr="009B688D" w:rsidRDefault="009E331C" w:rsidP="009E331C">
            <w:pPr>
              <w:spacing w:after="0"/>
              <w:ind w:right="-173"/>
              <w:rPr>
                <w:rFonts w:ascii="Times New Roman" w:hAnsi="Times New Roman"/>
              </w:rPr>
            </w:pPr>
          </w:p>
          <w:p w:rsidR="009E331C" w:rsidRPr="009B688D" w:rsidRDefault="009E331C" w:rsidP="009E331C">
            <w:pPr>
              <w:spacing w:after="0"/>
              <w:ind w:right="-173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E331C">
            <w:pPr>
              <w:spacing w:after="0"/>
              <w:ind w:right="-108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 xml:space="preserve">           2020</w:t>
            </w:r>
          </w:p>
          <w:p w:rsidR="009E331C" w:rsidRPr="009B688D" w:rsidRDefault="009E331C" w:rsidP="009E331C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E331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 xml:space="preserve">                  2021</w:t>
            </w:r>
          </w:p>
          <w:p w:rsidR="009E331C" w:rsidRPr="009B688D" w:rsidRDefault="009E331C" w:rsidP="009E331C">
            <w:pPr>
              <w:spacing w:after="0"/>
              <w:ind w:right="-108"/>
              <w:jc w:val="center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E331C">
            <w:pPr>
              <w:spacing w:after="0"/>
              <w:ind w:right="-108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 xml:space="preserve">           2022</w:t>
            </w:r>
          </w:p>
          <w:p w:rsidR="009E331C" w:rsidRPr="009B688D" w:rsidRDefault="009E331C" w:rsidP="009E331C">
            <w:pPr>
              <w:spacing w:after="0"/>
              <w:ind w:right="-108"/>
              <w:jc w:val="center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5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31C" w:rsidRPr="009B688D" w:rsidRDefault="009E331C" w:rsidP="009E331C">
            <w:pPr>
              <w:spacing w:after="0"/>
              <w:ind w:left="164" w:right="-108"/>
              <w:jc w:val="center"/>
              <w:rPr>
                <w:rFonts w:ascii="Times New Roman" w:hAnsi="Times New Roman"/>
                <w:bCs/>
              </w:rPr>
            </w:pPr>
            <w:r w:rsidRPr="009B688D">
              <w:rPr>
                <w:rFonts w:ascii="Times New Roman" w:hAnsi="Times New Roman"/>
              </w:rPr>
              <w:t>за отчётный 3-летний период</w:t>
            </w:r>
          </w:p>
          <w:p w:rsidR="009E331C" w:rsidRPr="009B688D" w:rsidRDefault="009E331C" w:rsidP="009E331C">
            <w:pPr>
              <w:spacing w:after="0"/>
              <w:ind w:right="-108"/>
              <w:jc w:val="center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>реализации программы</w:t>
            </w:r>
          </w:p>
        </w:tc>
      </w:tr>
      <w:tr w:rsidR="00470610" w:rsidTr="00470610">
        <w:trPr>
          <w:trHeight w:val="984"/>
        </w:trPr>
        <w:tc>
          <w:tcPr>
            <w:tcW w:w="2634" w:type="dxa"/>
            <w:vMerge/>
          </w:tcPr>
          <w:p w:rsidR="009E331C" w:rsidRPr="009B688D" w:rsidRDefault="009E331C" w:rsidP="009E331C">
            <w:pPr>
              <w:ind w:right="-173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E331C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B688D">
              <w:rPr>
                <w:rFonts w:ascii="Times New Roman" w:hAnsi="Times New Roman"/>
                <w:bCs/>
              </w:rPr>
              <w:t>План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E331C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B688D">
              <w:rPr>
                <w:rFonts w:ascii="Times New Roman" w:hAnsi="Times New Roman"/>
                <w:bCs/>
              </w:rPr>
              <w:t>Факт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E331C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B688D">
              <w:rPr>
                <w:rFonts w:ascii="Times New Roman" w:hAnsi="Times New Roman"/>
                <w:bCs/>
              </w:rPr>
              <w:t xml:space="preserve">План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E331C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B688D">
              <w:rPr>
                <w:rFonts w:ascii="Times New Roman" w:hAnsi="Times New Roman"/>
                <w:bCs/>
              </w:rPr>
              <w:t xml:space="preserve">Факт 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E331C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B688D">
              <w:rPr>
                <w:rFonts w:ascii="Times New Roman" w:hAnsi="Times New Roman"/>
                <w:bCs/>
              </w:rPr>
              <w:t>План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E331C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B688D">
              <w:rPr>
                <w:rFonts w:ascii="Times New Roman" w:hAnsi="Times New Roman"/>
                <w:bCs/>
              </w:rPr>
              <w:t>Факт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E331C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B688D">
              <w:rPr>
                <w:rFonts w:ascii="Times New Roman" w:hAnsi="Times New Roman"/>
                <w:bCs/>
              </w:rPr>
              <w:t>План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31C" w:rsidRPr="009B688D" w:rsidRDefault="009E331C" w:rsidP="009B688D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B688D">
              <w:rPr>
                <w:rFonts w:ascii="Times New Roman" w:hAnsi="Times New Roman"/>
                <w:bCs/>
              </w:rPr>
              <w:t xml:space="preserve">Факт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31C" w:rsidRPr="009B688D" w:rsidRDefault="009E331C" w:rsidP="009E331C">
            <w:pPr>
              <w:ind w:right="-108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>Отклоне-ние (+,-,</w:t>
            </w:r>
            <w:r w:rsidRPr="009B688D">
              <w:rPr>
                <w:rFonts w:ascii="Times New Roman" w:hAnsi="Times New Roman"/>
                <w:u w:val="single"/>
              </w:rPr>
              <w:t>%</w:t>
            </w:r>
            <w:r w:rsidRPr="009B688D">
              <w:rPr>
                <w:rFonts w:ascii="Times New Roman" w:hAnsi="Times New Roman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31C" w:rsidRPr="009B688D" w:rsidRDefault="009E331C" w:rsidP="009E331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9B688D">
              <w:rPr>
                <w:rFonts w:ascii="Times New Roman" w:hAnsi="Times New Roman"/>
                <w:lang w:eastAsia="ar-SA"/>
              </w:rPr>
              <w:t xml:space="preserve">Причины </w:t>
            </w:r>
          </w:p>
          <w:p w:rsidR="009E331C" w:rsidRPr="009B688D" w:rsidRDefault="009E331C" w:rsidP="009E331C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9B688D">
              <w:rPr>
                <w:rFonts w:ascii="Times New Roman" w:hAnsi="Times New Roman"/>
                <w:lang w:eastAsia="ar-SA"/>
              </w:rPr>
              <w:t>не дости-жения запланированных</w:t>
            </w:r>
          </w:p>
          <w:p w:rsidR="009E331C" w:rsidRPr="009B688D" w:rsidRDefault="009E331C" w:rsidP="00D87783">
            <w:pPr>
              <w:ind w:left="-108" w:right="-108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  <w:lang w:eastAsia="ar-SA"/>
              </w:rPr>
              <w:t>значений</w:t>
            </w:r>
          </w:p>
        </w:tc>
      </w:tr>
      <w:tr w:rsidR="00470610" w:rsidTr="00470610">
        <w:trPr>
          <w:trHeight w:val="10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83" w:rsidRPr="00BF4D13" w:rsidRDefault="00D87783" w:rsidP="00D87783">
            <w:pPr>
              <w:rPr>
                <w:rFonts w:ascii="Times New Roman" w:eastAsia="Calibri" w:hAnsi="Times New Roman"/>
              </w:rPr>
            </w:pPr>
            <w:r w:rsidRPr="00BF4D13">
              <w:rPr>
                <w:rFonts w:ascii="Times New Roman" w:hAnsi="Times New Roman"/>
              </w:rPr>
              <w:t>1. Устойчивое  развитие муниципального образования «поселок Ессей»», в том числе:</w:t>
            </w:r>
          </w:p>
        </w:tc>
        <w:tc>
          <w:tcPr>
            <w:tcW w:w="1067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3908,7</w:t>
            </w:r>
          </w:p>
        </w:tc>
        <w:tc>
          <w:tcPr>
            <w:tcW w:w="1066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3155,7</w:t>
            </w:r>
          </w:p>
        </w:tc>
        <w:tc>
          <w:tcPr>
            <w:tcW w:w="1066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4461,1</w:t>
            </w:r>
          </w:p>
        </w:tc>
        <w:tc>
          <w:tcPr>
            <w:tcW w:w="1196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3339,1</w:t>
            </w:r>
          </w:p>
        </w:tc>
        <w:tc>
          <w:tcPr>
            <w:tcW w:w="1066" w:type="dxa"/>
            <w:vAlign w:val="center"/>
          </w:tcPr>
          <w:p w:rsidR="00D87783" w:rsidRPr="00D87783" w:rsidRDefault="008F2245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4111,8</w:t>
            </w:r>
          </w:p>
        </w:tc>
        <w:tc>
          <w:tcPr>
            <w:tcW w:w="1197" w:type="dxa"/>
            <w:vAlign w:val="center"/>
          </w:tcPr>
          <w:p w:rsidR="00D87783" w:rsidRPr="00D87783" w:rsidRDefault="008F2245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3929,6</w:t>
            </w:r>
          </w:p>
        </w:tc>
        <w:tc>
          <w:tcPr>
            <w:tcW w:w="1331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12481,6</w:t>
            </w:r>
          </w:p>
        </w:tc>
        <w:tc>
          <w:tcPr>
            <w:tcW w:w="1199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10424,4</w:t>
            </w:r>
          </w:p>
        </w:tc>
        <w:tc>
          <w:tcPr>
            <w:tcW w:w="1334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83,5</w:t>
            </w:r>
          </w:p>
        </w:tc>
        <w:tc>
          <w:tcPr>
            <w:tcW w:w="1872" w:type="dxa"/>
          </w:tcPr>
          <w:p w:rsidR="00470610" w:rsidRDefault="009B688D" w:rsidP="00EA4009">
            <w:pPr>
              <w:spacing w:after="0" w:line="240" w:lineRule="auto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 xml:space="preserve">Значение  не соответствует </w:t>
            </w:r>
          </w:p>
          <w:p w:rsidR="00D87783" w:rsidRPr="00D87783" w:rsidRDefault="009B688D" w:rsidP="00EA4009">
            <w:pPr>
              <w:spacing w:after="0"/>
              <w:ind w:right="-173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>плану</w:t>
            </w:r>
          </w:p>
        </w:tc>
      </w:tr>
      <w:tr w:rsidR="00470610" w:rsidTr="00470610">
        <w:trPr>
          <w:trHeight w:val="51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783" w:rsidRPr="00BF4D13" w:rsidRDefault="00D87783" w:rsidP="00D87783">
            <w:pPr>
              <w:rPr>
                <w:rFonts w:ascii="Times New Roman" w:hAnsi="Times New Roman"/>
              </w:rPr>
            </w:pPr>
            <w:r w:rsidRPr="00BF4D13">
              <w:rPr>
                <w:rFonts w:ascii="Times New Roman" w:hAnsi="Times New Roman"/>
                <w:bCs/>
              </w:rPr>
              <w:t>Подпрограмма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Ессей»</w:t>
            </w:r>
          </w:p>
        </w:tc>
        <w:tc>
          <w:tcPr>
            <w:tcW w:w="1067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066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066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6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6" w:type="dxa"/>
            <w:vAlign w:val="center"/>
          </w:tcPr>
          <w:p w:rsidR="00D87783" w:rsidRPr="00D87783" w:rsidRDefault="008F2245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7" w:type="dxa"/>
            <w:vAlign w:val="center"/>
          </w:tcPr>
          <w:p w:rsidR="00D87783" w:rsidRPr="00D87783" w:rsidRDefault="008F2245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1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99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334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872" w:type="dxa"/>
          </w:tcPr>
          <w:p w:rsidR="00D87783" w:rsidRPr="00D87783" w:rsidRDefault="009B688D" w:rsidP="00D87783">
            <w:pPr>
              <w:ind w:right="-173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>Значение соответствует  запланированной</w:t>
            </w:r>
          </w:p>
        </w:tc>
      </w:tr>
      <w:tr w:rsidR="00470610" w:rsidTr="00470610">
        <w:trPr>
          <w:trHeight w:val="50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83" w:rsidRPr="00BF4D13" w:rsidRDefault="00D87783" w:rsidP="00D87783">
            <w:pPr>
              <w:rPr>
                <w:rFonts w:ascii="Times New Roman" w:eastAsia="Calibri" w:hAnsi="Times New Roman"/>
              </w:rPr>
            </w:pPr>
            <w:r w:rsidRPr="00BF4D13">
              <w:rPr>
                <w:rFonts w:ascii="Times New Roman" w:hAnsi="Times New Roman"/>
                <w:bCs/>
              </w:rPr>
              <w:lastRenderedPageBreak/>
              <w:t>Подпрограмма «Дорожная деятельность в отношении дорог местного значения поселка Ессей и обеспечение безопасности дорожного движения»</w:t>
            </w:r>
          </w:p>
        </w:tc>
        <w:tc>
          <w:tcPr>
            <w:tcW w:w="1067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1066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6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524,1</w:t>
            </w:r>
          </w:p>
        </w:tc>
        <w:tc>
          <w:tcPr>
            <w:tcW w:w="1196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6" w:type="dxa"/>
            <w:vAlign w:val="center"/>
          </w:tcPr>
          <w:p w:rsidR="00D87783" w:rsidRPr="00D87783" w:rsidRDefault="008F2245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675,5</w:t>
            </w:r>
          </w:p>
        </w:tc>
        <w:tc>
          <w:tcPr>
            <w:tcW w:w="1197" w:type="dxa"/>
            <w:vAlign w:val="center"/>
          </w:tcPr>
          <w:p w:rsidR="00D87783" w:rsidRPr="00D87783" w:rsidRDefault="008F2245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574,7</w:t>
            </w:r>
          </w:p>
        </w:tc>
        <w:tc>
          <w:tcPr>
            <w:tcW w:w="1331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1659,6</w:t>
            </w:r>
          </w:p>
        </w:tc>
        <w:tc>
          <w:tcPr>
            <w:tcW w:w="1199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574,7</w:t>
            </w:r>
          </w:p>
        </w:tc>
        <w:tc>
          <w:tcPr>
            <w:tcW w:w="1334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34,6</w:t>
            </w:r>
          </w:p>
        </w:tc>
        <w:tc>
          <w:tcPr>
            <w:tcW w:w="1872" w:type="dxa"/>
          </w:tcPr>
          <w:p w:rsidR="00D87783" w:rsidRPr="00D87783" w:rsidRDefault="009B688D" w:rsidP="00EA4009">
            <w:pPr>
              <w:spacing w:line="240" w:lineRule="auto"/>
              <w:rPr>
                <w:rFonts w:ascii="Times New Roman" w:hAnsi="Times New Roman"/>
              </w:rPr>
            </w:pPr>
            <w:r w:rsidRPr="009B688D">
              <w:rPr>
                <w:rFonts w:ascii="Times New Roman" w:hAnsi="Times New Roman"/>
              </w:rPr>
              <w:t xml:space="preserve">Значение </w:t>
            </w:r>
            <w:r w:rsidR="00524474">
              <w:rPr>
                <w:rFonts w:ascii="Times New Roman" w:hAnsi="Times New Roman"/>
              </w:rPr>
              <w:t>значитель</w:t>
            </w:r>
            <w:r w:rsidR="00193330">
              <w:rPr>
                <w:rFonts w:ascii="Times New Roman" w:hAnsi="Times New Roman"/>
              </w:rPr>
              <w:t>но</w:t>
            </w:r>
            <w:r w:rsidRPr="009B688D">
              <w:rPr>
                <w:rFonts w:ascii="Times New Roman" w:hAnsi="Times New Roman"/>
              </w:rPr>
              <w:t xml:space="preserve"> не соответствует </w:t>
            </w:r>
            <w:r w:rsidR="00524474">
              <w:rPr>
                <w:rFonts w:ascii="Times New Roman" w:hAnsi="Times New Roman"/>
              </w:rPr>
              <w:t xml:space="preserve">запланированным расходам. </w:t>
            </w:r>
          </w:p>
        </w:tc>
      </w:tr>
      <w:tr w:rsidR="00470610" w:rsidTr="00470610">
        <w:trPr>
          <w:trHeight w:val="51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83" w:rsidRPr="00BF4D13" w:rsidRDefault="00D87783" w:rsidP="00D87783">
            <w:pPr>
              <w:rPr>
                <w:rFonts w:ascii="Times New Roman" w:eastAsia="Calibri" w:hAnsi="Times New Roman"/>
              </w:rPr>
            </w:pPr>
            <w:r w:rsidRPr="00BF4D13">
              <w:rPr>
                <w:rFonts w:ascii="Times New Roman" w:hAnsi="Times New Roman"/>
                <w:bCs/>
              </w:rPr>
              <w:t>Подпрограмма «Организация благоустройства территории, создание среды комфортной для проживания жителей поселка Ессей»</w:t>
            </w:r>
          </w:p>
        </w:tc>
        <w:tc>
          <w:tcPr>
            <w:tcW w:w="1067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2878,3</w:t>
            </w:r>
          </w:p>
        </w:tc>
        <w:tc>
          <w:tcPr>
            <w:tcW w:w="1066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2647,3</w:t>
            </w:r>
          </w:p>
        </w:tc>
        <w:tc>
          <w:tcPr>
            <w:tcW w:w="1066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3280,6</w:t>
            </w:r>
          </w:p>
        </w:tc>
        <w:tc>
          <w:tcPr>
            <w:tcW w:w="1196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2738,7</w:t>
            </w:r>
          </w:p>
        </w:tc>
        <w:tc>
          <w:tcPr>
            <w:tcW w:w="1066" w:type="dxa"/>
            <w:vAlign w:val="center"/>
          </w:tcPr>
          <w:p w:rsidR="00D87783" w:rsidRPr="00D87783" w:rsidRDefault="008F2245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3137,5</w:t>
            </w:r>
          </w:p>
        </w:tc>
        <w:tc>
          <w:tcPr>
            <w:tcW w:w="1197" w:type="dxa"/>
            <w:vAlign w:val="center"/>
          </w:tcPr>
          <w:p w:rsidR="00D87783" w:rsidRPr="00D87783" w:rsidRDefault="008F2245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3056,1</w:t>
            </w:r>
          </w:p>
        </w:tc>
        <w:tc>
          <w:tcPr>
            <w:tcW w:w="1331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9296,4</w:t>
            </w:r>
          </w:p>
        </w:tc>
        <w:tc>
          <w:tcPr>
            <w:tcW w:w="1199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8442,1</w:t>
            </w:r>
          </w:p>
        </w:tc>
        <w:tc>
          <w:tcPr>
            <w:tcW w:w="1334" w:type="dxa"/>
            <w:vAlign w:val="center"/>
          </w:tcPr>
          <w:p w:rsidR="00D87783" w:rsidRPr="00D87783" w:rsidRDefault="00585EAB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90,8</w:t>
            </w:r>
          </w:p>
        </w:tc>
        <w:tc>
          <w:tcPr>
            <w:tcW w:w="1872" w:type="dxa"/>
          </w:tcPr>
          <w:p w:rsidR="00D87783" w:rsidRPr="00D87783" w:rsidRDefault="00585EAB" w:rsidP="00EA4009">
            <w:pPr>
              <w:spacing w:line="240" w:lineRule="auto"/>
              <w:ind w:right="-176"/>
              <w:rPr>
                <w:rFonts w:ascii="Times New Roman" w:hAnsi="Times New Roman"/>
              </w:rPr>
            </w:pPr>
            <w:r w:rsidRPr="00585EAB">
              <w:rPr>
                <w:rFonts w:ascii="Times New Roman" w:hAnsi="Times New Roman"/>
              </w:rPr>
              <w:t xml:space="preserve">Значение приближено  </w:t>
            </w:r>
            <w:r>
              <w:rPr>
                <w:rFonts w:ascii="Times New Roman" w:hAnsi="Times New Roman"/>
              </w:rPr>
              <w:t xml:space="preserve">к </w:t>
            </w:r>
            <w:r w:rsidRPr="00585EAB">
              <w:rPr>
                <w:rFonts w:ascii="Times New Roman" w:hAnsi="Times New Roman"/>
              </w:rPr>
              <w:t>запланированно</w:t>
            </w:r>
            <w:r>
              <w:rPr>
                <w:rFonts w:ascii="Times New Roman" w:hAnsi="Times New Roman"/>
              </w:rPr>
              <w:t>му</w:t>
            </w:r>
          </w:p>
        </w:tc>
      </w:tr>
      <w:tr w:rsidR="00470610" w:rsidTr="00470610">
        <w:trPr>
          <w:trHeight w:val="50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83" w:rsidRPr="00BF4D13" w:rsidRDefault="00D87783" w:rsidP="00D87783">
            <w:pPr>
              <w:tabs>
                <w:tab w:val="left" w:pos="375"/>
              </w:tabs>
              <w:rPr>
                <w:rFonts w:ascii="Times New Roman" w:eastAsia="Calibri" w:hAnsi="Times New Roman"/>
                <w:highlight w:val="yellow"/>
              </w:rPr>
            </w:pPr>
            <w:r w:rsidRPr="00BF4D13">
              <w:rPr>
                <w:rFonts w:ascii="Times New Roman" w:hAnsi="Times New Roman"/>
              </w:rPr>
              <w:t>Подпрограмма «Предупреждение и ликвидация последствий ЧС и обеспечение мер пожарный безопасности на территории поселка Ессей»</w:t>
            </w:r>
          </w:p>
        </w:tc>
        <w:tc>
          <w:tcPr>
            <w:tcW w:w="1067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</w:t>
            </w:r>
          </w:p>
        </w:tc>
        <w:tc>
          <w:tcPr>
            <w:tcW w:w="1066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</w:t>
            </w:r>
          </w:p>
        </w:tc>
        <w:tc>
          <w:tcPr>
            <w:tcW w:w="1066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135,4</w:t>
            </w:r>
          </w:p>
        </w:tc>
        <w:tc>
          <w:tcPr>
            <w:tcW w:w="1196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135,4</w:t>
            </w:r>
          </w:p>
        </w:tc>
        <w:tc>
          <w:tcPr>
            <w:tcW w:w="1066" w:type="dxa"/>
            <w:vAlign w:val="center"/>
          </w:tcPr>
          <w:p w:rsidR="00D87783" w:rsidRPr="00D87783" w:rsidRDefault="008F2245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1197" w:type="dxa"/>
            <w:vAlign w:val="center"/>
          </w:tcPr>
          <w:p w:rsidR="00D87783" w:rsidRPr="00D87783" w:rsidRDefault="008F2245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1331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271,2</w:t>
            </w:r>
          </w:p>
        </w:tc>
        <w:tc>
          <w:tcPr>
            <w:tcW w:w="1199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271,2</w:t>
            </w:r>
          </w:p>
        </w:tc>
        <w:tc>
          <w:tcPr>
            <w:tcW w:w="1334" w:type="dxa"/>
            <w:vAlign w:val="center"/>
          </w:tcPr>
          <w:p w:rsidR="00D87783" w:rsidRPr="00D87783" w:rsidRDefault="009B688D" w:rsidP="00D87783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872" w:type="dxa"/>
          </w:tcPr>
          <w:p w:rsidR="00D87783" w:rsidRPr="00D87783" w:rsidRDefault="00585EAB" w:rsidP="00EA4009">
            <w:pPr>
              <w:spacing w:line="240" w:lineRule="auto"/>
              <w:rPr>
                <w:rFonts w:ascii="Times New Roman" w:hAnsi="Times New Roman"/>
              </w:rPr>
            </w:pPr>
            <w:r w:rsidRPr="00585EAB">
              <w:rPr>
                <w:rFonts w:ascii="Times New Roman" w:hAnsi="Times New Roman"/>
              </w:rPr>
              <w:t>Значение соответствует  запланированной</w:t>
            </w:r>
          </w:p>
        </w:tc>
      </w:tr>
      <w:tr w:rsidR="00470610" w:rsidTr="00470610">
        <w:trPr>
          <w:trHeight w:val="51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AB" w:rsidRPr="00BF4D13" w:rsidRDefault="00585EAB" w:rsidP="00585EAB">
            <w:pPr>
              <w:rPr>
                <w:rFonts w:ascii="Times New Roman" w:eastAsia="Calibri" w:hAnsi="Times New Roman"/>
                <w:highlight w:val="yellow"/>
              </w:rPr>
            </w:pPr>
            <w:r w:rsidRPr="00BF4D13">
              <w:rPr>
                <w:rFonts w:ascii="Times New Roman" w:hAnsi="Times New Roman"/>
              </w:rPr>
              <w:t xml:space="preserve">Подпрограмма «Пользованиеи распоряжение имуществом, находящимся в муниципальной собственности, межевание территории и постановка недвижимых объектов на учет в </w:t>
            </w:r>
            <w:r w:rsidRPr="00BF4D13">
              <w:rPr>
                <w:rFonts w:ascii="Times New Roman" w:hAnsi="Times New Roman"/>
              </w:rPr>
              <w:lastRenderedPageBreak/>
              <w:t>муниципальную собственность поселка Ессей»</w:t>
            </w:r>
          </w:p>
        </w:tc>
        <w:tc>
          <w:tcPr>
            <w:tcW w:w="1067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443,9</w:t>
            </w:r>
          </w:p>
        </w:tc>
        <w:tc>
          <w:tcPr>
            <w:tcW w:w="1066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381,9</w:t>
            </w:r>
          </w:p>
        </w:tc>
        <w:tc>
          <w:tcPr>
            <w:tcW w:w="1066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520,0</w:t>
            </w:r>
          </w:p>
        </w:tc>
        <w:tc>
          <w:tcPr>
            <w:tcW w:w="1196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465,0</w:t>
            </w:r>
          </w:p>
        </w:tc>
        <w:tc>
          <w:tcPr>
            <w:tcW w:w="1066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219,5</w:t>
            </w:r>
          </w:p>
        </w:tc>
        <w:tc>
          <w:tcPr>
            <w:tcW w:w="1197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219,5</w:t>
            </w:r>
          </w:p>
        </w:tc>
        <w:tc>
          <w:tcPr>
            <w:tcW w:w="1331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1183,4</w:t>
            </w:r>
          </w:p>
        </w:tc>
        <w:tc>
          <w:tcPr>
            <w:tcW w:w="1199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1066,4</w:t>
            </w:r>
          </w:p>
        </w:tc>
        <w:tc>
          <w:tcPr>
            <w:tcW w:w="1334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90,1</w:t>
            </w:r>
          </w:p>
        </w:tc>
        <w:tc>
          <w:tcPr>
            <w:tcW w:w="1872" w:type="dxa"/>
          </w:tcPr>
          <w:p w:rsidR="00585EAB" w:rsidRPr="00D87783" w:rsidRDefault="00585EAB" w:rsidP="00585EAB">
            <w:pPr>
              <w:ind w:right="-173"/>
              <w:rPr>
                <w:rFonts w:ascii="Times New Roman" w:hAnsi="Times New Roman"/>
              </w:rPr>
            </w:pPr>
            <w:r w:rsidRPr="00585EAB">
              <w:rPr>
                <w:rFonts w:ascii="Times New Roman" w:hAnsi="Times New Roman"/>
              </w:rPr>
              <w:t xml:space="preserve">Значение приближено  </w:t>
            </w:r>
            <w:r>
              <w:rPr>
                <w:rFonts w:ascii="Times New Roman" w:hAnsi="Times New Roman"/>
              </w:rPr>
              <w:t xml:space="preserve">к </w:t>
            </w:r>
            <w:r w:rsidRPr="00585EAB">
              <w:rPr>
                <w:rFonts w:ascii="Times New Roman" w:hAnsi="Times New Roman"/>
              </w:rPr>
              <w:t>запланированно</w:t>
            </w:r>
            <w:r>
              <w:rPr>
                <w:rFonts w:ascii="Times New Roman" w:hAnsi="Times New Roman"/>
              </w:rPr>
              <w:t>му</w:t>
            </w:r>
          </w:p>
        </w:tc>
      </w:tr>
      <w:tr w:rsidR="00470610" w:rsidTr="00470610">
        <w:trPr>
          <w:trHeight w:val="50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AB" w:rsidRPr="00BF4D13" w:rsidRDefault="00585EAB" w:rsidP="00585EAB">
            <w:pPr>
              <w:rPr>
                <w:rFonts w:ascii="Times New Roman" w:hAnsi="Times New Roman"/>
                <w:highlight w:val="yellow"/>
              </w:rPr>
            </w:pPr>
            <w:r w:rsidRPr="00BF4D13">
              <w:rPr>
                <w:rFonts w:ascii="Times New Roman" w:hAnsi="Times New Roman"/>
              </w:rPr>
              <w:lastRenderedPageBreak/>
              <w:t>Подпрограмма «Противодействие экстремизму и профилактика терроризма на территории поселка Ессей»</w:t>
            </w:r>
          </w:p>
        </w:tc>
        <w:tc>
          <w:tcPr>
            <w:tcW w:w="1067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6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6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96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6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7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1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99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4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72" w:type="dxa"/>
          </w:tcPr>
          <w:p w:rsidR="00585EAB" w:rsidRPr="00D87783" w:rsidRDefault="00585EAB" w:rsidP="00EA4009">
            <w:pPr>
              <w:spacing w:line="240" w:lineRule="auto"/>
              <w:rPr>
                <w:rFonts w:ascii="Times New Roman" w:hAnsi="Times New Roman"/>
              </w:rPr>
            </w:pPr>
            <w:r w:rsidRPr="00585EAB">
              <w:rPr>
                <w:rFonts w:ascii="Times New Roman" w:hAnsi="Times New Roman"/>
              </w:rPr>
              <w:t>Значение  не соответствует плану</w:t>
            </w:r>
          </w:p>
        </w:tc>
      </w:tr>
      <w:tr w:rsidR="00470610" w:rsidTr="00470610">
        <w:trPr>
          <w:trHeight w:val="51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EAB" w:rsidRPr="00BF4D13" w:rsidRDefault="00585EAB" w:rsidP="00585EAB">
            <w:pPr>
              <w:rPr>
                <w:rFonts w:ascii="Times New Roman" w:hAnsi="Times New Roman"/>
                <w:highlight w:val="yellow"/>
              </w:rPr>
            </w:pPr>
            <w:r w:rsidRPr="00BF4D13">
              <w:rPr>
                <w:rFonts w:ascii="Times New Roman" w:hAnsi="Times New Roman"/>
              </w:rPr>
              <w:t>Подпрограмма 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Ессей»</w:t>
            </w:r>
          </w:p>
        </w:tc>
        <w:tc>
          <w:tcPr>
            <w:tcW w:w="1067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6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6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6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6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7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1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4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72" w:type="dxa"/>
          </w:tcPr>
          <w:p w:rsidR="00585EAB" w:rsidRPr="00D87783" w:rsidRDefault="00585EAB" w:rsidP="00585EAB">
            <w:pPr>
              <w:ind w:right="-1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70610" w:rsidTr="00470610">
        <w:trPr>
          <w:trHeight w:val="50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EAB" w:rsidRPr="00BF4D13" w:rsidRDefault="00585EAB" w:rsidP="00585EAB">
            <w:pPr>
              <w:rPr>
                <w:rFonts w:ascii="Times New Roman" w:hAnsi="Times New Roman"/>
                <w:highlight w:val="yellow"/>
              </w:rPr>
            </w:pPr>
            <w:r w:rsidRPr="00BF4D13"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 xml:space="preserve">«Профилактика правонарушений </w:t>
            </w:r>
            <w:r w:rsidRPr="00BF4D13">
              <w:rPr>
                <w:rFonts w:ascii="Times New Roman" w:hAnsi="Times New Roman"/>
              </w:rPr>
              <w:t>на территории поселка Ессей»</w:t>
            </w:r>
          </w:p>
        </w:tc>
        <w:tc>
          <w:tcPr>
            <w:tcW w:w="1067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6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6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6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6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7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1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4" w:type="dxa"/>
            <w:vAlign w:val="center"/>
          </w:tcPr>
          <w:p w:rsidR="00585EAB" w:rsidRPr="00D87783" w:rsidRDefault="00585EAB" w:rsidP="00585EAB">
            <w:pPr>
              <w:ind w:right="-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72" w:type="dxa"/>
          </w:tcPr>
          <w:p w:rsidR="00585EAB" w:rsidRPr="00D87783" w:rsidRDefault="00585EAB" w:rsidP="00585EAB">
            <w:pPr>
              <w:ind w:right="-1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BC4208" w:rsidRDefault="00BC4208" w:rsidP="00327B14">
      <w:pPr>
        <w:ind w:right="-173"/>
      </w:pPr>
    </w:p>
    <w:p w:rsidR="00193330" w:rsidRDefault="00BC4208" w:rsidP="00193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610">
        <w:rPr>
          <w:rFonts w:ascii="Times New Roman" w:hAnsi="Times New Roman"/>
          <w:sz w:val="28"/>
          <w:szCs w:val="28"/>
        </w:rPr>
        <w:t xml:space="preserve">Несмотря на </w:t>
      </w:r>
      <w:r w:rsidR="00470610" w:rsidRPr="00470610">
        <w:rPr>
          <w:rFonts w:ascii="Times New Roman" w:hAnsi="Times New Roman"/>
          <w:sz w:val="28"/>
          <w:szCs w:val="28"/>
        </w:rPr>
        <w:t xml:space="preserve">неисполнение4 подпрограмм </w:t>
      </w:r>
      <w:r w:rsidRPr="00470610">
        <w:rPr>
          <w:rFonts w:ascii="Times New Roman" w:hAnsi="Times New Roman"/>
          <w:sz w:val="28"/>
          <w:szCs w:val="28"/>
        </w:rPr>
        <w:t xml:space="preserve">к концу 2022 года </w:t>
      </w:r>
      <w:r w:rsidR="00470610" w:rsidRPr="00470610">
        <w:rPr>
          <w:rFonts w:ascii="Times New Roman" w:hAnsi="Times New Roman"/>
          <w:sz w:val="28"/>
          <w:szCs w:val="28"/>
        </w:rPr>
        <w:t>из 8 подпрограмм Программы  наблюдается</w:t>
      </w:r>
      <w:r w:rsidR="00193330">
        <w:rPr>
          <w:rFonts w:ascii="Times New Roman" w:hAnsi="Times New Roman"/>
          <w:sz w:val="28"/>
          <w:szCs w:val="28"/>
        </w:rPr>
        <w:t xml:space="preserve"> положительна</w:t>
      </w:r>
      <w:r w:rsidR="00470610" w:rsidRPr="00470610">
        <w:rPr>
          <w:rFonts w:ascii="Times New Roman" w:hAnsi="Times New Roman"/>
          <w:sz w:val="28"/>
          <w:szCs w:val="28"/>
        </w:rPr>
        <w:t>я</w:t>
      </w:r>
      <w:r w:rsidRPr="00470610">
        <w:rPr>
          <w:rFonts w:ascii="Times New Roman" w:hAnsi="Times New Roman"/>
          <w:sz w:val="28"/>
          <w:szCs w:val="28"/>
        </w:rPr>
        <w:t xml:space="preserve"> динамик</w:t>
      </w:r>
      <w:r w:rsidR="00193330">
        <w:rPr>
          <w:rFonts w:ascii="Times New Roman" w:hAnsi="Times New Roman"/>
          <w:sz w:val="28"/>
          <w:szCs w:val="28"/>
        </w:rPr>
        <w:t>а</w:t>
      </w:r>
      <w:r w:rsidRPr="00470610">
        <w:rPr>
          <w:rFonts w:ascii="Times New Roman" w:hAnsi="Times New Roman"/>
          <w:sz w:val="28"/>
          <w:szCs w:val="28"/>
        </w:rPr>
        <w:t xml:space="preserve"> реализации Программы в 2022 году, где оценка полноты использования бюджетных средств равна </w:t>
      </w:r>
      <w:r w:rsidR="00470610" w:rsidRPr="00470610">
        <w:rPr>
          <w:rFonts w:ascii="Times New Roman" w:hAnsi="Times New Roman"/>
          <w:sz w:val="28"/>
          <w:szCs w:val="28"/>
        </w:rPr>
        <w:t>95,6</w:t>
      </w:r>
      <w:r w:rsidRPr="00470610">
        <w:rPr>
          <w:rFonts w:ascii="Times New Roman" w:hAnsi="Times New Roman"/>
          <w:sz w:val="28"/>
          <w:szCs w:val="28"/>
        </w:rPr>
        <w:t xml:space="preserve"> %, оценка результативности равна </w:t>
      </w:r>
      <w:r w:rsidR="00470610" w:rsidRPr="00470610">
        <w:rPr>
          <w:rFonts w:ascii="Times New Roman" w:hAnsi="Times New Roman"/>
          <w:sz w:val="28"/>
          <w:szCs w:val="28"/>
        </w:rPr>
        <w:t>95,6</w:t>
      </w:r>
      <w:r w:rsidRPr="00470610">
        <w:rPr>
          <w:rFonts w:ascii="Times New Roman" w:hAnsi="Times New Roman"/>
          <w:sz w:val="28"/>
          <w:szCs w:val="28"/>
        </w:rPr>
        <w:t>%</w:t>
      </w:r>
      <w:r w:rsidR="00193330">
        <w:rPr>
          <w:rFonts w:ascii="Times New Roman" w:hAnsi="Times New Roman"/>
          <w:sz w:val="28"/>
          <w:szCs w:val="28"/>
        </w:rPr>
        <w:t xml:space="preserve"> и оценивается как высокая</w:t>
      </w:r>
      <w:r w:rsidRPr="00470610">
        <w:rPr>
          <w:rFonts w:ascii="Times New Roman" w:hAnsi="Times New Roman"/>
          <w:sz w:val="28"/>
          <w:szCs w:val="28"/>
        </w:rPr>
        <w:t xml:space="preserve">, эффективность использования средств бюджета поселения оценивается как соответствующая запланированной. При этом в среднесрочном периоде 2020–2022 годы </w:t>
      </w:r>
      <w:r w:rsidRPr="00470610">
        <w:rPr>
          <w:rFonts w:ascii="Times New Roman" w:hAnsi="Times New Roman"/>
          <w:sz w:val="28"/>
          <w:szCs w:val="28"/>
        </w:rPr>
        <w:lastRenderedPageBreak/>
        <w:t>эффективность использования средств бюджета поселения на реализацию муниципальной программы «</w:t>
      </w:r>
      <w:r w:rsidR="00470610" w:rsidRPr="00470610">
        <w:rPr>
          <w:rFonts w:ascii="Times New Roman" w:hAnsi="Times New Roman"/>
          <w:sz w:val="28"/>
          <w:szCs w:val="28"/>
        </w:rPr>
        <w:t>Устойчивое  развитие муниципального образования «поселок Ессей»»</w:t>
      </w:r>
      <w:r w:rsidRPr="00470610">
        <w:rPr>
          <w:rFonts w:ascii="Times New Roman" w:hAnsi="Times New Roman"/>
          <w:sz w:val="28"/>
          <w:szCs w:val="28"/>
        </w:rPr>
        <w:t xml:space="preserve">» по динамике лет показательно в целом за период </w:t>
      </w:r>
      <w:r w:rsidR="00470610" w:rsidRPr="00470610">
        <w:rPr>
          <w:rFonts w:ascii="Times New Roman" w:hAnsi="Times New Roman"/>
          <w:sz w:val="28"/>
          <w:szCs w:val="28"/>
        </w:rPr>
        <w:t>удов</w:t>
      </w:r>
      <w:r w:rsidR="00193330">
        <w:rPr>
          <w:rFonts w:ascii="Times New Roman" w:hAnsi="Times New Roman"/>
          <w:sz w:val="28"/>
          <w:szCs w:val="28"/>
        </w:rPr>
        <w:t>л</w:t>
      </w:r>
      <w:r w:rsidR="00470610" w:rsidRPr="00470610">
        <w:rPr>
          <w:rFonts w:ascii="Times New Roman" w:hAnsi="Times New Roman"/>
          <w:sz w:val="28"/>
          <w:szCs w:val="28"/>
        </w:rPr>
        <w:t>етворительная</w:t>
      </w:r>
      <w:r w:rsidRPr="00470610">
        <w:rPr>
          <w:rFonts w:ascii="Times New Roman" w:hAnsi="Times New Roman"/>
          <w:sz w:val="28"/>
          <w:szCs w:val="28"/>
        </w:rPr>
        <w:t>.На 100 % достижения плановых значений в значительной степени повлияло не исполнение средств дорожного фонда на мероприятия подпрограммы «</w:t>
      </w:r>
      <w:r w:rsidR="00470610" w:rsidRPr="00470610">
        <w:rPr>
          <w:rFonts w:ascii="Times New Roman" w:hAnsi="Times New Roman"/>
          <w:bCs/>
          <w:sz w:val="28"/>
          <w:szCs w:val="28"/>
        </w:rPr>
        <w:t>Дорожная деятельность в отношении дорог местного значения поселка Ессей и обеспечение безопасности дорожного движения</w:t>
      </w:r>
      <w:r w:rsidRPr="00470610">
        <w:rPr>
          <w:rFonts w:ascii="Times New Roman" w:hAnsi="Times New Roman"/>
          <w:sz w:val="28"/>
          <w:szCs w:val="28"/>
        </w:rPr>
        <w:t>»</w:t>
      </w:r>
      <w:r w:rsidR="00470610" w:rsidRPr="00470610">
        <w:rPr>
          <w:rFonts w:ascii="Times New Roman" w:hAnsi="Times New Roman"/>
          <w:sz w:val="28"/>
          <w:szCs w:val="28"/>
        </w:rPr>
        <w:t xml:space="preserve">, и </w:t>
      </w:r>
      <w:r w:rsidR="00470610" w:rsidRPr="00470610">
        <w:rPr>
          <w:rFonts w:ascii="Times New Roman" w:eastAsia="Times New Roman" w:hAnsi="Times New Roman"/>
          <w:sz w:val="28"/>
          <w:szCs w:val="28"/>
          <w:lang w:eastAsia="ru-RU"/>
        </w:rPr>
        <w:t>организация благоустройства территории, создание среды комфортной для проживания жителей поселка Ессей»</w:t>
      </w:r>
      <w:r w:rsidRPr="00470610">
        <w:rPr>
          <w:rFonts w:ascii="Times New Roman" w:hAnsi="Times New Roman"/>
          <w:sz w:val="28"/>
          <w:szCs w:val="28"/>
        </w:rPr>
        <w:t xml:space="preserve"> в 2020 и 2022 годах.</w:t>
      </w:r>
    </w:p>
    <w:p w:rsidR="00BC4208" w:rsidRPr="00470610" w:rsidRDefault="00193330" w:rsidP="00193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Ессейско</w:t>
      </w:r>
      <w:r w:rsidR="00BC4208" w:rsidRPr="00470610">
        <w:rPr>
          <w:rFonts w:ascii="Times New Roman" w:hAnsi="Times New Roman"/>
          <w:sz w:val="28"/>
          <w:szCs w:val="28"/>
        </w:rPr>
        <w:t>му поселковому Совету депутатов необходимо усилить взаимодействие с администрацией пос</w:t>
      </w:r>
      <w:r w:rsidR="007618B5">
        <w:rPr>
          <w:rFonts w:ascii="Times New Roman" w:hAnsi="Times New Roman"/>
          <w:sz w:val="28"/>
          <w:szCs w:val="28"/>
        </w:rPr>
        <w:t>е</w:t>
      </w:r>
      <w:r w:rsidR="00BC4208" w:rsidRPr="00470610">
        <w:rPr>
          <w:rFonts w:ascii="Times New Roman" w:hAnsi="Times New Roman"/>
          <w:sz w:val="28"/>
          <w:szCs w:val="28"/>
        </w:rPr>
        <w:t>лка по контролю за планированием и расходованием средств бюджета поселения на реализацию мероприятий Программы и подпрограмм.</w:t>
      </w:r>
    </w:p>
    <w:p w:rsidR="00BC4208" w:rsidRDefault="00BC4208" w:rsidP="00BC4208"/>
    <w:p w:rsidR="00BC4208" w:rsidRDefault="00BC4208" w:rsidP="00BC4208">
      <w:pPr>
        <w:tabs>
          <w:tab w:val="left" w:pos="2755"/>
        </w:tabs>
      </w:pPr>
      <w:r>
        <w:tab/>
      </w:r>
    </w:p>
    <w:p w:rsidR="00083BA5" w:rsidRPr="00BC4208" w:rsidRDefault="00BC4208" w:rsidP="00BC4208">
      <w:pPr>
        <w:tabs>
          <w:tab w:val="left" w:pos="2755"/>
        </w:tabs>
        <w:sectPr w:rsidR="00083BA5" w:rsidRPr="00BC4208" w:rsidSect="00470610">
          <w:pgSz w:w="16838" w:h="11906" w:orient="landscape" w:code="9"/>
          <w:pgMar w:top="907" w:right="851" w:bottom="680" w:left="1134" w:header="709" w:footer="709" w:gutter="0"/>
          <w:cols w:space="708"/>
          <w:docGrid w:linePitch="360"/>
        </w:sectPr>
      </w:pPr>
      <w:r>
        <w:tab/>
      </w:r>
    </w:p>
    <w:p w:rsidR="0028133C" w:rsidRPr="00EC66B7" w:rsidRDefault="0028133C" w:rsidP="003C48BB"/>
    <w:sectPr w:rsidR="0028133C" w:rsidRPr="00EC66B7" w:rsidSect="004540D4">
      <w:headerReference w:type="default" r:id="rId16"/>
      <w:footnotePr>
        <w:numRestart w:val="eachPage"/>
      </w:footnotePr>
      <w:pgSz w:w="16838" w:h="11907" w:orient="landscape"/>
      <w:pgMar w:top="567" w:right="1103" w:bottom="993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9E0" w:rsidRDefault="001049E0" w:rsidP="00361018">
      <w:pPr>
        <w:spacing w:after="0" w:line="240" w:lineRule="auto"/>
      </w:pPr>
      <w:r>
        <w:separator/>
      </w:r>
    </w:p>
  </w:endnote>
  <w:endnote w:type="continuationSeparator" w:id="1">
    <w:p w:rsidR="001049E0" w:rsidRDefault="001049E0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9E0" w:rsidRDefault="001049E0" w:rsidP="00361018">
      <w:pPr>
        <w:spacing w:after="0" w:line="240" w:lineRule="auto"/>
      </w:pPr>
      <w:r>
        <w:separator/>
      </w:r>
    </w:p>
  </w:footnote>
  <w:footnote w:type="continuationSeparator" w:id="1">
    <w:p w:rsidR="001049E0" w:rsidRDefault="001049E0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610" w:rsidRDefault="00903FAF">
    <w:pPr>
      <w:jc w:val="center"/>
    </w:pPr>
    <w:r>
      <w:fldChar w:fldCharType="begin"/>
    </w:r>
    <w:r w:rsidR="00470610">
      <w:instrText xml:space="preserve"> PAGE   \* MERGEFORMAT </w:instrText>
    </w:r>
    <w:r>
      <w:fldChar w:fldCharType="separate"/>
    </w:r>
    <w:r w:rsidR="00CB006F">
      <w:rPr>
        <w:noProof/>
      </w:rPr>
      <w:t>11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610" w:rsidRDefault="00903FAF">
    <w:pPr>
      <w:jc w:val="center"/>
    </w:pPr>
    <w:r>
      <w:fldChar w:fldCharType="begin"/>
    </w:r>
    <w:r w:rsidR="00470610">
      <w:instrText xml:space="preserve"> PAGE   \* MERGEFORMAT </w:instrText>
    </w:r>
    <w:r>
      <w:fldChar w:fldCharType="separate"/>
    </w:r>
    <w:r w:rsidR="00CB006F">
      <w:rPr>
        <w:noProof/>
      </w:rPr>
      <w:t>12</w:t>
    </w:r>
    <w:r>
      <w:rPr>
        <w:noProof/>
      </w:rPr>
      <w:fldChar w:fldCharType="end"/>
    </w:r>
  </w:p>
  <w:p w:rsidR="00470610" w:rsidRDefault="0047061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8014262"/>
    <w:multiLevelType w:val="hybridMultilevel"/>
    <w:tmpl w:val="392E1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424BF"/>
    <w:multiLevelType w:val="hybridMultilevel"/>
    <w:tmpl w:val="ECBA332E"/>
    <w:lvl w:ilvl="0" w:tplc="3264B6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33487"/>
    <w:multiLevelType w:val="hybridMultilevel"/>
    <w:tmpl w:val="A7061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B78EC"/>
    <w:multiLevelType w:val="singleLevel"/>
    <w:tmpl w:val="6DF029E2"/>
    <w:lvl w:ilvl="0">
      <w:start w:val="8"/>
      <w:numFmt w:val="decimal"/>
      <w:lvlText w:val="3.1.2.%1."/>
      <w:legacy w:legacy="1" w:legacySpace="0" w:legacyIndent="1109"/>
      <w:lvlJc w:val="left"/>
      <w:rPr>
        <w:rFonts w:ascii="Times New Roman" w:hAnsi="Times New Roman" w:cs="Times New Roman" w:hint="default"/>
      </w:rPr>
    </w:lvl>
  </w:abstractNum>
  <w:abstractNum w:abstractNumId="5">
    <w:nsid w:val="0E4774A1"/>
    <w:multiLevelType w:val="hybridMultilevel"/>
    <w:tmpl w:val="3B80F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1765AC"/>
    <w:multiLevelType w:val="hybridMultilevel"/>
    <w:tmpl w:val="C1BCE790"/>
    <w:lvl w:ilvl="0" w:tplc="4D82E7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2A16884"/>
    <w:multiLevelType w:val="singleLevel"/>
    <w:tmpl w:val="DAD0EED0"/>
    <w:lvl w:ilvl="0">
      <w:start w:val="6"/>
      <w:numFmt w:val="decimal"/>
      <w:lvlText w:val="3.1.2.%1."/>
      <w:legacy w:legacy="1" w:legacySpace="0" w:legacyIndent="1102"/>
      <w:lvlJc w:val="left"/>
      <w:rPr>
        <w:rFonts w:ascii="Times New Roman" w:hAnsi="Times New Roman" w:cs="Times New Roman" w:hint="default"/>
      </w:rPr>
    </w:lvl>
  </w:abstractNum>
  <w:abstractNum w:abstractNumId="8">
    <w:nsid w:val="12EA535E"/>
    <w:multiLevelType w:val="hybridMultilevel"/>
    <w:tmpl w:val="F198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42D8B"/>
    <w:multiLevelType w:val="singleLevel"/>
    <w:tmpl w:val="E01C3DFC"/>
    <w:lvl w:ilvl="0">
      <w:start w:val="2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>
    <w:nsid w:val="1A5035D0"/>
    <w:multiLevelType w:val="multilevel"/>
    <w:tmpl w:val="77D82CE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FA40A78"/>
    <w:multiLevelType w:val="singleLevel"/>
    <w:tmpl w:val="9586E41A"/>
    <w:lvl w:ilvl="0">
      <w:start w:val="8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2">
    <w:nsid w:val="28730B02"/>
    <w:multiLevelType w:val="singleLevel"/>
    <w:tmpl w:val="F04882B2"/>
    <w:lvl w:ilvl="0">
      <w:start w:val="2"/>
      <w:numFmt w:val="decimal"/>
      <w:lvlText w:val="3.1.3.%1."/>
      <w:legacy w:legacy="1" w:legacySpace="0" w:legacyIndent="1390"/>
      <w:lvlJc w:val="left"/>
      <w:rPr>
        <w:rFonts w:ascii="Times New Roman" w:hAnsi="Times New Roman" w:cs="Times New Roman" w:hint="default"/>
      </w:rPr>
    </w:lvl>
  </w:abstractNum>
  <w:abstractNum w:abstractNumId="13">
    <w:nsid w:val="28C53B35"/>
    <w:multiLevelType w:val="singleLevel"/>
    <w:tmpl w:val="4CCE0080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14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92D3E21"/>
    <w:multiLevelType w:val="hybridMultilevel"/>
    <w:tmpl w:val="9D6E1F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8689F"/>
    <w:multiLevelType w:val="singleLevel"/>
    <w:tmpl w:val="DC846622"/>
    <w:lvl w:ilvl="0">
      <w:start w:val="4"/>
      <w:numFmt w:val="decimal"/>
      <w:lvlText w:val="3.1.4.%1."/>
      <w:legacy w:legacy="1" w:legacySpace="0" w:legacyIndent="1094"/>
      <w:lvlJc w:val="left"/>
      <w:rPr>
        <w:rFonts w:ascii="Times New Roman" w:hAnsi="Times New Roman" w:cs="Times New Roman" w:hint="default"/>
      </w:rPr>
    </w:lvl>
  </w:abstractNum>
  <w:abstractNum w:abstractNumId="17">
    <w:nsid w:val="459E70FF"/>
    <w:multiLevelType w:val="hybridMultilevel"/>
    <w:tmpl w:val="766C7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FA1FA3"/>
    <w:multiLevelType w:val="singleLevel"/>
    <w:tmpl w:val="DD2A1F20"/>
    <w:lvl w:ilvl="0">
      <w:start w:val="3"/>
      <w:numFmt w:val="decimal"/>
      <w:lvlText w:val="5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9">
    <w:nsid w:val="480A7BFE"/>
    <w:multiLevelType w:val="singleLevel"/>
    <w:tmpl w:val="191EE8B6"/>
    <w:lvl w:ilvl="0">
      <w:start w:val="7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0">
    <w:nsid w:val="516E2E11"/>
    <w:multiLevelType w:val="hybridMultilevel"/>
    <w:tmpl w:val="D896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B3018"/>
    <w:multiLevelType w:val="singleLevel"/>
    <w:tmpl w:val="82FEBDFC"/>
    <w:lvl w:ilvl="0">
      <w:start w:val="2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2">
    <w:nsid w:val="57634B6F"/>
    <w:multiLevelType w:val="hybridMultilevel"/>
    <w:tmpl w:val="61CC4F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5D9B487D"/>
    <w:multiLevelType w:val="singleLevel"/>
    <w:tmpl w:val="2C0E6396"/>
    <w:lvl w:ilvl="0">
      <w:start w:val="1"/>
      <w:numFmt w:val="decimal"/>
      <w:lvlText w:val="2.2.%1."/>
      <w:legacy w:legacy="1" w:legacySpace="0" w:legacyIndent="979"/>
      <w:lvlJc w:val="left"/>
      <w:rPr>
        <w:rFonts w:ascii="Times New Roman" w:hAnsi="Times New Roman" w:cs="Times New Roman" w:hint="default"/>
      </w:rPr>
    </w:lvl>
  </w:abstractNum>
  <w:abstractNum w:abstractNumId="24">
    <w:nsid w:val="5DBB1443"/>
    <w:multiLevelType w:val="singleLevel"/>
    <w:tmpl w:val="E1FACF76"/>
    <w:lvl w:ilvl="0">
      <w:start w:val="2"/>
      <w:numFmt w:val="decimal"/>
      <w:lvlText w:val="3.1.4.%1."/>
      <w:legacy w:legacy="1" w:legacySpace="0" w:legacyIndent="1094"/>
      <w:lvlJc w:val="left"/>
      <w:rPr>
        <w:rFonts w:ascii="Times New Roman" w:hAnsi="Times New Roman" w:cs="Times New Roman" w:hint="default"/>
      </w:rPr>
    </w:lvl>
  </w:abstractNum>
  <w:abstractNum w:abstractNumId="25">
    <w:nsid w:val="5E1D58FE"/>
    <w:multiLevelType w:val="hybridMultilevel"/>
    <w:tmpl w:val="9FD899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11"/>
  </w:num>
  <w:num w:numId="9">
    <w:abstractNumId w:val="2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12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4"/>
  </w:num>
  <w:num w:numId="18">
    <w:abstractNumId w:val="16"/>
  </w:num>
  <w:num w:numId="19">
    <w:abstractNumId w:val="18"/>
  </w:num>
  <w:num w:numId="20">
    <w:abstractNumId w:val="19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6"/>
  </w:num>
  <w:num w:numId="26">
    <w:abstractNumId w:val="17"/>
  </w:num>
  <w:num w:numId="27">
    <w:abstractNumId w:val="1"/>
  </w:num>
  <w:num w:numId="28">
    <w:abstractNumId w:val="25"/>
  </w:num>
  <w:num w:numId="29">
    <w:abstractNumId w:val="8"/>
  </w:num>
  <w:num w:numId="30">
    <w:abstractNumId w:val="3"/>
  </w:num>
  <w:num w:numId="31">
    <w:abstractNumId w:val="20"/>
  </w:num>
  <w:num w:numId="32">
    <w:abstractNumId w:val="14"/>
  </w:num>
  <w:num w:numId="33">
    <w:abstractNumId w:val="5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F55EA"/>
    <w:rsid w:val="00000BCE"/>
    <w:rsid w:val="00000EA1"/>
    <w:rsid w:val="00001143"/>
    <w:rsid w:val="00001205"/>
    <w:rsid w:val="0000143E"/>
    <w:rsid w:val="000018E3"/>
    <w:rsid w:val="00001D09"/>
    <w:rsid w:val="000022F1"/>
    <w:rsid w:val="00002FEA"/>
    <w:rsid w:val="000043CF"/>
    <w:rsid w:val="0000477F"/>
    <w:rsid w:val="0000478D"/>
    <w:rsid w:val="00006687"/>
    <w:rsid w:val="000066C8"/>
    <w:rsid w:val="00010267"/>
    <w:rsid w:val="000108A4"/>
    <w:rsid w:val="000115B9"/>
    <w:rsid w:val="00011608"/>
    <w:rsid w:val="00011BE3"/>
    <w:rsid w:val="000128D3"/>
    <w:rsid w:val="00012AB3"/>
    <w:rsid w:val="00012E17"/>
    <w:rsid w:val="00013A88"/>
    <w:rsid w:val="00013D1B"/>
    <w:rsid w:val="00014980"/>
    <w:rsid w:val="000150CA"/>
    <w:rsid w:val="00015284"/>
    <w:rsid w:val="00015BB2"/>
    <w:rsid w:val="00017490"/>
    <w:rsid w:val="00017A61"/>
    <w:rsid w:val="00017D8E"/>
    <w:rsid w:val="00017EEF"/>
    <w:rsid w:val="00020A51"/>
    <w:rsid w:val="0002156F"/>
    <w:rsid w:val="0002186D"/>
    <w:rsid w:val="00022237"/>
    <w:rsid w:val="00022389"/>
    <w:rsid w:val="0002245F"/>
    <w:rsid w:val="00022DF0"/>
    <w:rsid w:val="0002303E"/>
    <w:rsid w:val="00023DD5"/>
    <w:rsid w:val="00024CD6"/>
    <w:rsid w:val="00026812"/>
    <w:rsid w:val="00026B41"/>
    <w:rsid w:val="0003056B"/>
    <w:rsid w:val="000312D3"/>
    <w:rsid w:val="000321F1"/>
    <w:rsid w:val="000338B3"/>
    <w:rsid w:val="000349B0"/>
    <w:rsid w:val="000375C0"/>
    <w:rsid w:val="000378FE"/>
    <w:rsid w:val="00037A98"/>
    <w:rsid w:val="000411AC"/>
    <w:rsid w:val="00041E9B"/>
    <w:rsid w:val="000427FA"/>
    <w:rsid w:val="0004282F"/>
    <w:rsid w:val="000429F9"/>
    <w:rsid w:val="00043704"/>
    <w:rsid w:val="000440B3"/>
    <w:rsid w:val="00044A67"/>
    <w:rsid w:val="00044CFD"/>
    <w:rsid w:val="00044F25"/>
    <w:rsid w:val="00045AC2"/>
    <w:rsid w:val="00046480"/>
    <w:rsid w:val="00047774"/>
    <w:rsid w:val="000477B6"/>
    <w:rsid w:val="00047BA6"/>
    <w:rsid w:val="000504F1"/>
    <w:rsid w:val="000509DF"/>
    <w:rsid w:val="00050B99"/>
    <w:rsid w:val="00050E68"/>
    <w:rsid w:val="0005188D"/>
    <w:rsid w:val="00051ED9"/>
    <w:rsid w:val="00052788"/>
    <w:rsid w:val="0005299B"/>
    <w:rsid w:val="000531FE"/>
    <w:rsid w:val="000532C2"/>
    <w:rsid w:val="00053E86"/>
    <w:rsid w:val="000540EB"/>
    <w:rsid w:val="00054295"/>
    <w:rsid w:val="00054FE7"/>
    <w:rsid w:val="000554AE"/>
    <w:rsid w:val="00056180"/>
    <w:rsid w:val="000567C2"/>
    <w:rsid w:val="00056A54"/>
    <w:rsid w:val="00057174"/>
    <w:rsid w:val="0005785C"/>
    <w:rsid w:val="000578DD"/>
    <w:rsid w:val="000604B6"/>
    <w:rsid w:val="00060524"/>
    <w:rsid w:val="0006127B"/>
    <w:rsid w:val="00061282"/>
    <w:rsid w:val="00061550"/>
    <w:rsid w:val="00061BFC"/>
    <w:rsid w:val="000623A7"/>
    <w:rsid w:val="00062C39"/>
    <w:rsid w:val="000638DC"/>
    <w:rsid w:val="00064D8F"/>
    <w:rsid w:val="00066031"/>
    <w:rsid w:val="0006637C"/>
    <w:rsid w:val="00066413"/>
    <w:rsid w:val="00066D67"/>
    <w:rsid w:val="000670A2"/>
    <w:rsid w:val="000675DA"/>
    <w:rsid w:val="00067619"/>
    <w:rsid w:val="00070F8D"/>
    <w:rsid w:val="00072353"/>
    <w:rsid w:val="00072406"/>
    <w:rsid w:val="00072410"/>
    <w:rsid w:val="0007268A"/>
    <w:rsid w:val="00073A8E"/>
    <w:rsid w:val="000755B3"/>
    <w:rsid w:val="00075E08"/>
    <w:rsid w:val="00076AB7"/>
    <w:rsid w:val="0007705D"/>
    <w:rsid w:val="000771A1"/>
    <w:rsid w:val="0007736E"/>
    <w:rsid w:val="000816D4"/>
    <w:rsid w:val="00081DEE"/>
    <w:rsid w:val="000823F0"/>
    <w:rsid w:val="000830E9"/>
    <w:rsid w:val="00083BA5"/>
    <w:rsid w:val="00083D8E"/>
    <w:rsid w:val="00083D99"/>
    <w:rsid w:val="00083F6C"/>
    <w:rsid w:val="00085B70"/>
    <w:rsid w:val="00086666"/>
    <w:rsid w:val="00087B4D"/>
    <w:rsid w:val="00087E0D"/>
    <w:rsid w:val="000907B2"/>
    <w:rsid w:val="00090896"/>
    <w:rsid w:val="000924D7"/>
    <w:rsid w:val="000924E5"/>
    <w:rsid w:val="00092C19"/>
    <w:rsid w:val="000937D6"/>
    <w:rsid w:val="0009460A"/>
    <w:rsid w:val="000949E9"/>
    <w:rsid w:val="00095240"/>
    <w:rsid w:val="00095C9E"/>
    <w:rsid w:val="0009601F"/>
    <w:rsid w:val="00096ED4"/>
    <w:rsid w:val="000972F7"/>
    <w:rsid w:val="00097DE0"/>
    <w:rsid w:val="000A0192"/>
    <w:rsid w:val="000A1DAC"/>
    <w:rsid w:val="000A2346"/>
    <w:rsid w:val="000A37D3"/>
    <w:rsid w:val="000A3F96"/>
    <w:rsid w:val="000A4F10"/>
    <w:rsid w:val="000A5044"/>
    <w:rsid w:val="000A5433"/>
    <w:rsid w:val="000A6B1A"/>
    <w:rsid w:val="000A7C4D"/>
    <w:rsid w:val="000B006D"/>
    <w:rsid w:val="000B00DB"/>
    <w:rsid w:val="000B0EB6"/>
    <w:rsid w:val="000B1522"/>
    <w:rsid w:val="000B16ED"/>
    <w:rsid w:val="000B1A4C"/>
    <w:rsid w:val="000B1B9D"/>
    <w:rsid w:val="000B349C"/>
    <w:rsid w:val="000B4CFE"/>
    <w:rsid w:val="000B5CFC"/>
    <w:rsid w:val="000B5DEB"/>
    <w:rsid w:val="000C0517"/>
    <w:rsid w:val="000C081C"/>
    <w:rsid w:val="000C103D"/>
    <w:rsid w:val="000C1B63"/>
    <w:rsid w:val="000C205A"/>
    <w:rsid w:val="000C26F8"/>
    <w:rsid w:val="000C27A2"/>
    <w:rsid w:val="000C27F3"/>
    <w:rsid w:val="000C2803"/>
    <w:rsid w:val="000C2D25"/>
    <w:rsid w:val="000C325A"/>
    <w:rsid w:val="000C334D"/>
    <w:rsid w:val="000C3F98"/>
    <w:rsid w:val="000C45A3"/>
    <w:rsid w:val="000C52E0"/>
    <w:rsid w:val="000C5DA3"/>
    <w:rsid w:val="000C7091"/>
    <w:rsid w:val="000C75F6"/>
    <w:rsid w:val="000C77AE"/>
    <w:rsid w:val="000D0EBA"/>
    <w:rsid w:val="000D1F3E"/>
    <w:rsid w:val="000D2625"/>
    <w:rsid w:val="000D2B10"/>
    <w:rsid w:val="000D30A5"/>
    <w:rsid w:val="000D3F0A"/>
    <w:rsid w:val="000D4116"/>
    <w:rsid w:val="000D4677"/>
    <w:rsid w:val="000D5507"/>
    <w:rsid w:val="000D5743"/>
    <w:rsid w:val="000D70E6"/>
    <w:rsid w:val="000E054A"/>
    <w:rsid w:val="000E102F"/>
    <w:rsid w:val="000E140F"/>
    <w:rsid w:val="000E20D8"/>
    <w:rsid w:val="000E299C"/>
    <w:rsid w:val="000E2C5D"/>
    <w:rsid w:val="000E3FDF"/>
    <w:rsid w:val="000E4E59"/>
    <w:rsid w:val="000E73F1"/>
    <w:rsid w:val="000F0263"/>
    <w:rsid w:val="000F050A"/>
    <w:rsid w:val="000F1672"/>
    <w:rsid w:val="000F1854"/>
    <w:rsid w:val="000F19D0"/>
    <w:rsid w:val="000F20B0"/>
    <w:rsid w:val="000F272A"/>
    <w:rsid w:val="000F2954"/>
    <w:rsid w:val="000F3487"/>
    <w:rsid w:val="000F3513"/>
    <w:rsid w:val="000F3D03"/>
    <w:rsid w:val="000F58A6"/>
    <w:rsid w:val="000F5CF0"/>
    <w:rsid w:val="000F671C"/>
    <w:rsid w:val="000F727C"/>
    <w:rsid w:val="0010101E"/>
    <w:rsid w:val="00101A10"/>
    <w:rsid w:val="00101BCF"/>
    <w:rsid w:val="00102814"/>
    <w:rsid w:val="0010325D"/>
    <w:rsid w:val="001049E0"/>
    <w:rsid w:val="00104B7D"/>
    <w:rsid w:val="001055AC"/>
    <w:rsid w:val="00105D07"/>
    <w:rsid w:val="00106E28"/>
    <w:rsid w:val="0010728F"/>
    <w:rsid w:val="0010746A"/>
    <w:rsid w:val="00110C7F"/>
    <w:rsid w:val="00112CAF"/>
    <w:rsid w:val="00113FE0"/>
    <w:rsid w:val="00114DD7"/>
    <w:rsid w:val="001157F5"/>
    <w:rsid w:val="00117BB7"/>
    <w:rsid w:val="001208DC"/>
    <w:rsid w:val="001209F7"/>
    <w:rsid w:val="00121934"/>
    <w:rsid w:val="00121E6D"/>
    <w:rsid w:val="00122D5B"/>
    <w:rsid w:val="00123AF3"/>
    <w:rsid w:val="00123FBC"/>
    <w:rsid w:val="0012751E"/>
    <w:rsid w:val="001275CC"/>
    <w:rsid w:val="00127975"/>
    <w:rsid w:val="00127AE1"/>
    <w:rsid w:val="0013029B"/>
    <w:rsid w:val="001303B2"/>
    <w:rsid w:val="001319D5"/>
    <w:rsid w:val="00131E98"/>
    <w:rsid w:val="001321B2"/>
    <w:rsid w:val="00132803"/>
    <w:rsid w:val="00135615"/>
    <w:rsid w:val="00136BF4"/>
    <w:rsid w:val="00136D87"/>
    <w:rsid w:val="00137260"/>
    <w:rsid w:val="001400C1"/>
    <w:rsid w:val="00140524"/>
    <w:rsid w:val="001406B2"/>
    <w:rsid w:val="001408F6"/>
    <w:rsid w:val="00140F54"/>
    <w:rsid w:val="001411B9"/>
    <w:rsid w:val="001413F6"/>
    <w:rsid w:val="001424BE"/>
    <w:rsid w:val="00143018"/>
    <w:rsid w:val="0014365D"/>
    <w:rsid w:val="00143AA6"/>
    <w:rsid w:val="00143C32"/>
    <w:rsid w:val="00143DB9"/>
    <w:rsid w:val="00144B13"/>
    <w:rsid w:val="00144BF1"/>
    <w:rsid w:val="00145986"/>
    <w:rsid w:val="001459F3"/>
    <w:rsid w:val="00145C63"/>
    <w:rsid w:val="00145EFC"/>
    <w:rsid w:val="00146073"/>
    <w:rsid w:val="00147086"/>
    <w:rsid w:val="0014726B"/>
    <w:rsid w:val="00147A06"/>
    <w:rsid w:val="00147F0E"/>
    <w:rsid w:val="00150807"/>
    <w:rsid w:val="0015132F"/>
    <w:rsid w:val="001519B6"/>
    <w:rsid w:val="00151DF2"/>
    <w:rsid w:val="0015320A"/>
    <w:rsid w:val="001532AB"/>
    <w:rsid w:val="00153ED6"/>
    <w:rsid w:val="001540FC"/>
    <w:rsid w:val="001556EF"/>
    <w:rsid w:val="00157079"/>
    <w:rsid w:val="00157090"/>
    <w:rsid w:val="00157818"/>
    <w:rsid w:val="00157D95"/>
    <w:rsid w:val="00157F0A"/>
    <w:rsid w:val="001601CD"/>
    <w:rsid w:val="001614B0"/>
    <w:rsid w:val="0016155B"/>
    <w:rsid w:val="00161ACE"/>
    <w:rsid w:val="00162586"/>
    <w:rsid w:val="00162CBA"/>
    <w:rsid w:val="001632B6"/>
    <w:rsid w:val="00164532"/>
    <w:rsid w:val="00164E9E"/>
    <w:rsid w:val="0016524F"/>
    <w:rsid w:val="00165B40"/>
    <w:rsid w:val="00165D3D"/>
    <w:rsid w:val="00165E41"/>
    <w:rsid w:val="0016655B"/>
    <w:rsid w:val="001669CD"/>
    <w:rsid w:val="00166BAC"/>
    <w:rsid w:val="001678BA"/>
    <w:rsid w:val="0017076B"/>
    <w:rsid w:val="001730F8"/>
    <w:rsid w:val="00173116"/>
    <w:rsid w:val="00173729"/>
    <w:rsid w:val="00173B69"/>
    <w:rsid w:val="00173C84"/>
    <w:rsid w:val="00174B47"/>
    <w:rsid w:val="00174B8F"/>
    <w:rsid w:val="001751DC"/>
    <w:rsid w:val="001751F6"/>
    <w:rsid w:val="001755C6"/>
    <w:rsid w:val="00175972"/>
    <w:rsid w:val="001765C1"/>
    <w:rsid w:val="00176927"/>
    <w:rsid w:val="00176AA3"/>
    <w:rsid w:val="00176DE4"/>
    <w:rsid w:val="00177F5B"/>
    <w:rsid w:val="00181B9F"/>
    <w:rsid w:val="00181BD0"/>
    <w:rsid w:val="001821E4"/>
    <w:rsid w:val="001851FB"/>
    <w:rsid w:val="00185953"/>
    <w:rsid w:val="00185E4E"/>
    <w:rsid w:val="001860B3"/>
    <w:rsid w:val="0018611C"/>
    <w:rsid w:val="001873BE"/>
    <w:rsid w:val="0019014A"/>
    <w:rsid w:val="00190FAE"/>
    <w:rsid w:val="0019174E"/>
    <w:rsid w:val="00191DC0"/>
    <w:rsid w:val="00193330"/>
    <w:rsid w:val="00193A18"/>
    <w:rsid w:val="00193B63"/>
    <w:rsid w:val="0019494A"/>
    <w:rsid w:val="001955E8"/>
    <w:rsid w:val="00196162"/>
    <w:rsid w:val="001A0357"/>
    <w:rsid w:val="001A0A09"/>
    <w:rsid w:val="001A0DFD"/>
    <w:rsid w:val="001A21EF"/>
    <w:rsid w:val="001A4232"/>
    <w:rsid w:val="001A4A14"/>
    <w:rsid w:val="001A4DF4"/>
    <w:rsid w:val="001A6B86"/>
    <w:rsid w:val="001A6E79"/>
    <w:rsid w:val="001A73B3"/>
    <w:rsid w:val="001A7BE8"/>
    <w:rsid w:val="001A7E2C"/>
    <w:rsid w:val="001A7E5A"/>
    <w:rsid w:val="001B0428"/>
    <w:rsid w:val="001B0768"/>
    <w:rsid w:val="001B14B2"/>
    <w:rsid w:val="001B16BF"/>
    <w:rsid w:val="001B3729"/>
    <w:rsid w:val="001B387D"/>
    <w:rsid w:val="001B3A37"/>
    <w:rsid w:val="001B41C1"/>
    <w:rsid w:val="001B514E"/>
    <w:rsid w:val="001B55A7"/>
    <w:rsid w:val="001B6910"/>
    <w:rsid w:val="001B6C68"/>
    <w:rsid w:val="001B7510"/>
    <w:rsid w:val="001B7C52"/>
    <w:rsid w:val="001C00C9"/>
    <w:rsid w:val="001C045D"/>
    <w:rsid w:val="001C0C7B"/>
    <w:rsid w:val="001C0DBC"/>
    <w:rsid w:val="001C19A4"/>
    <w:rsid w:val="001C2F2B"/>
    <w:rsid w:val="001C3A65"/>
    <w:rsid w:val="001C5764"/>
    <w:rsid w:val="001C5765"/>
    <w:rsid w:val="001C5DE6"/>
    <w:rsid w:val="001C6E67"/>
    <w:rsid w:val="001C7046"/>
    <w:rsid w:val="001D0022"/>
    <w:rsid w:val="001D18A2"/>
    <w:rsid w:val="001D1E49"/>
    <w:rsid w:val="001D39D4"/>
    <w:rsid w:val="001D5565"/>
    <w:rsid w:val="001D5D7E"/>
    <w:rsid w:val="001D6082"/>
    <w:rsid w:val="001D6380"/>
    <w:rsid w:val="001D6C10"/>
    <w:rsid w:val="001D70D5"/>
    <w:rsid w:val="001D79F5"/>
    <w:rsid w:val="001D7A15"/>
    <w:rsid w:val="001D7E5B"/>
    <w:rsid w:val="001E0C19"/>
    <w:rsid w:val="001E0D4D"/>
    <w:rsid w:val="001E156C"/>
    <w:rsid w:val="001E223E"/>
    <w:rsid w:val="001E36C2"/>
    <w:rsid w:val="001E39EB"/>
    <w:rsid w:val="001E491F"/>
    <w:rsid w:val="001E4ADE"/>
    <w:rsid w:val="001E57CA"/>
    <w:rsid w:val="001E5CE9"/>
    <w:rsid w:val="001E6254"/>
    <w:rsid w:val="001E69A0"/>
    <w:rsid w:val="001E7C85"/>
    <w:rsid w:val="001E7DA5"/>
    <w:rsid w:val="001E7E59"/>
    <w:rsid w:val="001E7FA5"/>
    <w:rsid w:val="001F039E"/>
    <w:rsid w:val="001F0C51"/>
    <w:rsid w:val="001F12B8"/>
    <w:rsid w:val="001F38CE"/>
    <w:rsid w:val="001F3BAF"/>
    <w:rsid w:val="001F4170"/>
    <w:rsid w:val="001F4477"/>
    <w:rsid w:val="001F4FE6"/>
    <w:rsid w:val="001F50A1"/>
    <w:rsid w:val="001F54C7"/>
    <w:rsid w:val="001F5741"/>
    <w:rsid w:val="001F6166"/>
    <w:rsid w:val="001F6BBD"/>
    <w:rsid w:val="001F6DB5"/>
    <w:rsid w:val="001F6F80"/>
    <w:rsid w:val="001F7257"/>
    <w:rsid w:val="001F757C"/>
    <w:rsid w:val="001F75A6"/>
    <w:rsid w:val="001F76B9"/>
    <w:rsid w:val="002001A7"/>
    <w:rsid w:val="00200397"/>
    <w:rsid w:val="00201226"/>
    <w:rsid w:val="002023F9"/>
    <w:rsid w:val="00203743"/>
    <w:rsid w:val="002037F4"/>
    <w:rsid w:val="00203FB3"/>
    <w:rsid w:val="00204216"/>
    <w:rsid w:val="0020444E"/>
    <w:rsid w:val="0020566B"/>
    <w:rsid w:val="002070DB"/>
    <w:rsid w:val="00207A46"/>
    <w:rsid w:val="00207C6D"/>
    <w:rsid w:val="00207F0F"/>
    <w:rsid w:val="00210332"/>
    <w:rsid w:val="0021080C"/>
    <w:rsid w:val="002108D5"/>
    <w:rsid w:val="00211749"/>
    <w:rsid w:val="0021174F"/>
    <w:rsid w:val="002123FD"/>
    <w:rsid w:val="00214781"/>
    <w:rsid w:val="00214D6F"/>
    <w:rsid w:val="00214D8D"/>
    <w:rsid w:val="00215AF2"/>
    <w:rsid w:val="00216350"/>
    <w:rsid w:val="00216364"/>
    <w:rsid w:val="002165FB"/>
    <w:rsid w:val="0021740C"/>
    <w:rsid w:val="00217A9F"/>
    <w:rsid w:val="0022014F"/>
    <w:rsid w:val="00220790"/>
    <w:rsid w:val="0022094C"/>
    <w:rsid w:val="00220AA8"/>
    <w:rsid w:val="00221F76"/>
    <w:rsid w:val="00222026"/>
    <w:rsid w:val="00222AE1"/>
    <w:rsid w:val="00222BBD"/>
    <w:rsid w:val="0022304B"/>
    <w:rsid w:val="00223111"/>
    <w:rsid w:val="002232DF"/>
    <w:rsid w:val="002234B2"/>
    <w:rsid w:val="002251CF"/>
    <w:rsid w:val="00225E12"/>
    <w:rsid w:val="00225F51"/>
    <w:rsid w:val="0022681E"/>
    <w:rsid w:val="00226DE6"/>
    <w:rsid w:val="0022737F"/>
    <w:rsid w:val="0022753E"/>
    <w:rsid w:val="00227E23"/>
    <w:rsid w:val="0023074A"/>
    <w:rsid w:val="00230EB1"/>
    <w:rsid w:val="002317EF"/>
    <w:rsid w:val="00232079"/>
    <w:rsid w:val="00232354"/>
    <w:rsid w:val="00232874"/>
    <w:rsid w:val="00232D79"/>
    <w:rsid w:val="002334C2"/>
    <w:rsid w:val="00233C35"/>
    <w:rsid w:val="00234132"/>
    <w:rsid w:val="00234A7E"/>
    <w:rsid w:val="0023538B"/>
    <w:rsid w:val="00235B36"/>
    <w:rsid w:val="00235C63"/>
    <w:rsid w:val="00235D4D"/>
    <w:rsid w:val="00236B92"/>
    <w:rsid w:val="00237877"/>
    <w:rsid w:val="00240420"/>
    <w:rsid w:val="00240D68"/>
    <w:rsid w:val="00241E9D"/>
    <w:rsid w:val="0024201D"/>
    <w:rsid w:val="00242793"/>
    <w:rsid w:val="0024379B"/>
    <w:rsid w:val="0024407A"/>
    <w:rsid w:val="00244313"/>
    <w:rsid w:val="00244DDC"/>
    <w:rsid w:val="00245454"/>
    <w:rsid w:val="002459B7"/>
    <w:rsid w:val="00246CE7"/>
    <w:rsid w:val="00247054"/>
    <w:rsid w:val="002477A3"/>
    <w:rsid w:val="002508B7"/>
    <w:rsid w:val="00250E15"/>
    <w:rsid w:val="00251760"/>
    <w:rsid w:val="002520A2"/>
    <w:rsid w:val="0025228C"/>
    <w:rsid w:val="0025248D"/>
    <w:rsid w:val="002529A2"/>
    <w:rsid w:val="00252B54"/>
    <w:rsid w:val="00252CC9"/>
    <w:rsid w:val="00252DC7"/>
    <w:rsid w:val="00252FF2"/>
    <w:rsid w:val="002530FA"/>
    <w:rsid w:val="00253AC2"/>
    <w:rsid w:val="00254193"/>
    <w:rsid w:val="0025553A"/>
    <w:rsid w:val="002560BC"/>
    <w:rsid w:val="0025619E"/>
    <w:rsid w:val="0025725D"/>
    <w:rsid w:val="00257560"/>
    <w:rsid w:val="00257D6E"/>
    <w:rsid w:val="00257ED8"/>
    <w:rsid w:val="00260E62"/>
    <w:rsid w:val="00261026"/>
    <w:rsid w:val="00261393"/>
    <w:rsid w:val="00261ECB"/>
    <w:rsid w:val="0026274D"/>
    <w:rsid w:val="00264B46"/>
    <w:rsid w:val="00267035"/>
    <w:rsid w:val="00267162"/>
    <w:rsid w:val="002707CA"/>
    <w:rsid w:val="002709D2"/>
    <w:rsid w:val="00270B13"/>
    <w:rsid w:val="00270C6D"/>
    <w:rsid w:val="0027124D"/>
    <w:rsid w:val="00271371"/>
    <w:rsid w:val="00271B0E"/>
    <w:rsid w:val="00271C90"/>
    <w:rsid w:val="0027223B"/>
    <w:rsid w:val="0027246F"/>
    <w:rsid w:val="00272471"/>
    <w:rsid w:val="0027268E"/>
    <w:rsid w:val="00274241"/>
    <w:rsid w:val="00274D32"/>
    <w:rsid w:val="00274D52"/>
    <w:rsid w:val="00274F74"/>
    <w:rsid w:val="002759CD"/>
    <w:rsid w:val="00276116"/>
    <w:rsid w:val="00280C6A"/>
    <w:rsid w:val="0028133C"/>
    <w:rsid w:val="00282EBD"/>
    <w:rsid w:val="00283351"/>
    <w:rsid w:val="00283BA9"/>
    <w:rsid w:val="00283F20"/>
    <w:rsid w:val="0028438E"/>
    <w:rsid w:val="00285DF5"/>
    <w:rsid w:val="00286035"/>
    <w:rsid w:val="00286ECE"/>
    <w:rsid w:val="00287347"/>
    <w:rsid w:val="00290025"/>
    <w:rsid w:val="00290EF9"/>
    <w:rsid w:val="00292F46"/>
    <w:rsid w:val="002931DC"/>
    <w:rsid w:val="00293F68"/>
    <w:rsid w:val="0029438A"/>
    <w:rsid w:val="0029470C"/>
    <w:rsid w:val="00295760"/>
    <w:rsid w:val="00295E0E"/>
    <w:rsid w:val="00295FE5"/>
    <w:rsid w:val="002973CF"/>
    <w:rsid w:val="002975DA"/>
    <w:rsid w:val="002A0C6B"/>
    <w:rsid w:val="002A0CA1"/>
    <w:rsid w:val="002A0F80"/>
    <w:rsid w:val="002A19E5"/>
    <w:rsid w:val="002A2B83"/>
    <w:rsid w:val="002A2D8F"/>
    <w:rsid w:val="002A2F64"/>
    <w:rsid w:val="002A3121"/>
    <w:rsid w:val="002A3544"/>
    <w:rsid w:val="002A3ADF"/>
    <w:rsid w:val="002A4290"/>
    <w:rsid w:val="002A487E"/>
    <w:rsid w:val="002A4EE2"/>
    <w:rsid w:val="002A5BFE"/>
    <w:rsid w:val="002A600C"/>
    <w:rsid w:val="002A6B51"/>
    <w:rsid w:val="002A708B"/>
    <w:rsid w:val="002A735E"/>
    <w:rsid w:val="002A7513"/>
    <w:rsid w:val="002B0B5B"/>
    <w:rsid w:val="002B1485"/>
    <w:rsid w:val="002B15E9"/>
    <w:rsid w:val="002B1AC8"/>
    <w:rsid w:val="002B1C49"/>
    <w:rsid w:val="002B262D"/>
    <w:rsid w:val="002B2CE6"/>
    <w:rsid w:val="002B423B"/>
    <w:rsid w:val="002B4679"/>
    <w:rsid w:val="002B4921"/>
    <w:rsid w:val="002B6CF2"/>
    <w:rsid w:val="002B6F65"/>
    <w:rsid w:val="002B7162"/>
    <w:rsid w:val="002B774A"/>
    <w:rsid w:val="002B7E32"/>
    <w:rsid w:val="002C0A8B"/>
    <w:rsid w:val="002C16A1"/>
    <w:rsid w:val="002C225D"/>
    <w:rsid w:val="002C23B0"/>
    <w:rsid w:val="002C270F"/>
    <w:rsid w:val="002C29A6"/>
    <w:rsid w:val="002C3E42"/>
    <w:rsid w:val="002C4311"/>
    <w:rsid w:val="002C4787"/>
    <w:rsid w:val="002C5179"/>
    <w:rsid w:val="002C6512"/>
    <w:rsid w:val="002C7569"/>
    <w:rsid w:val="002D02C9"/>
    <w:rsid w:val="002D0450"/>
    <w:rsid w:val="002D0F63"/>
    <w:rsid w:val="002D0FB0"/>
    <w:rsid w:val="002D191C"/>
    <w:rsid w:val="002D1DE9"/>
    <w:rsid w:val="002D1FA7"/>
    <w:rsid w:val="002D3CCE"/>
    <w:rsid w:val="002D45CD"/>
    <w:rsid w:val="002D47D3"/>
    <w:rsid w:val="002D4BC0"/>
    <w:rsid w:val="002D5160"/>
    <w:rsid w:val="002D54EE"/>
    <w:rsid w:val="002D5B7E"/>
    <w:rsid w:val="002D73AA"/>
    <w:rsid w:val="002D7515"/>
    <w:rsid w:val="002E05E4"/>
    <w:rsid w:val="002E1271"/>
    <w:rsid w:val="002E1405"/>
    <w:rsid w:val="002E1A6D"/>
    <w:rsid w:val="002E1B15"/>
    <w:rsid w:val="002E1C72"/>
    <w:rsid w:val="002E2CA6"/>
    <w:rsid w:val="002E2FCD"/>
    <w:rsid w:val="002E3018"/>
    <w:rsid w:val="002E31EC"/>
    <w:rsid w:val="002E3251"/>
    <w:rsid w:val="002E399F"/>
    <w:rsid w:val="002E5A67"/>
    <w:rsid w:val="002E6113"/>
    <w:rsid w:val="002E63D1"/>
    <w:rsid w:val="002E6515"/>
    <w:rsid w:val="002E7313"/>
    <w:rsid w:val="002E7B41"/>
    <w:rsid w:val="002F06BC"/>
    <w:rsid w:val="002F08C1"/>
    <w:rsid w:val="002F0B74"/>
    <w:rsid w:val="002F21D2"/>
    <w:rsid w:val="002F39C4"/>
    <w:rsid w:val="002F3C8F"/>
    <w:rsid w:val="002F5095"/>
    <w:rsid w:val="002F59BE"/>
    <w:rsid w:val="002F5FC5"/>
    <w:rsid w:val="002F617E"/>
    <w:rsid w:val="002F6DB9"/>
    <w:rsid w:val="002F7070"/>
    <w:rsid w:val="00300C9C"/>
    <w:rsid w:val="003029B8"/>
    <w:rsid w:val="00302B8A"/>
    <w:rsid w:val="00303DA0"/>
    <w:rsid w:val="00304296"/>
    <w:rsid w:val="003049EB"/>
    <w:rsid w:val="00306644"/>
    <w:rsid w:val="003072BB"/>
    <w:rsid w:val="0030733F"/>
    <w:rsid w:val="00310202"/>
    <w:rsid w:val="00310D36"/>
    <w:rsid w:val="00311C2F"/>
    <w:rsid w:val="00312C47"/>
    <w:rsid w:val="003130A3"/>
    <w:rsid w:val="003139E2"/>
    <w:rsid w:val="003143EA"/>
    <w:rsid w:val="003149E8"/>
    <w:rsid w:val="003155CD"/>
    <w:rsid w:val="00316329"/>
    <w:rsid w:val="0031654D"/>
    <w:rsid w:val="003174CD"/>
    <w:rsid w:val="00317FD7"/>
    <w:rsid w:val="003206B2"/>
    <w:rsid w:val="003207B7"/>
    <w:rsid w:val="00320BBD"/>
    <w:rsid w:val="0032110D"/>
    <w:rsid w:val="0032204B"/>
    <w:rsid w:val="00322140"/>
    <w:rsid w:val="0032230A"/>
    <w:rsid w:val="003224A9"/>
    <w:rsid w:val="00322EE3"/>
    <w:rsid w:val="00323253"/>
    <w:rsid w:val="003234E8"/>
    <w:rsid w:val="003243DE"/>
    <w:rsid w:val="00324ECD"/>
    <w:rsid w:val="0032658C"/>
    <w:rsid w:val="00327B14"/>
    <w:rsid w:val="00327D2E"/>
    <w:rsid w:val="00327D37"/>
    <w:rsid w:val="00327E75"/>
    <w:rsid w:val="00331349"/>
    <w:rsid w:val="0033156E"/>
    <w:rsid w:val="00331F62"/>
    <w:rsid w:val="00332A73"/>
    <w:rsid w:val="00334759"/>
    <w:rsid w:val="00334D5D"/>
    <w:rsid w:val="003350E1"/>
    <w:rsid w:val="003353F7"/>
    <w:rsid w:val="00335CA7"/>
    <w:rsid w:val="0033605B"/>
    <w:rsid w:val="00336806"/>
    <w:rsid w:val="003370C5"/>
    <w:rsid w:val="0033745B"/>
    <w:rsid w:val="003405F2"/>
    <w:rsid w:val="00341005"/>
    <w:rsid w:val="00341EE8"/>
    <w:rsid w:val="003424A4"/>
    <w:rsid w:val="00342CC5"/>
    <w:rsid w:val="003432E9"/>
    <w:rsid w:val="003433A8"/>
    <w:rsid w:val="0034454C"/>
    <w:rsid w:val="003447D5"/>
    <w:rsid w:val="00344ECD"/>
    <w:rsid w:val="00344FDC"/>
    <w:rsid w:val="00344FE8"/>
    <w:rsid w:val="00345C8C"/>
    <w:rsid w:val="00345E8C"/>
    <w:rsid w:val="003472FA"/>
    <w:rsid w:val="00347B6B"/>
    <w:rsid w:val="00350A75"/>
    <w:rsid w:val="00351B25"/>
    <w:rsid w:val="0035244D"/>
    <w:rsid w:val="00352C56"/>
    <w:rsid w:val="00353294"/>
    <w:rsid w:val="00354B6C"/>
    <w:rsid w:val="003566A7"/>
    <w:rsid w:val="00356877"/>
    <w:rsid w:val="00356F92"/>
    <w:rsid w:val="0035706B"/>
    <w:rsid w:val="00357601"/>
    <w:rsid w:val="00357AE9"/>
    <w:rsid w:val="00360972"/>
    <w:rsid w:val="00361018"/>
    <w:rsid w:val="003615C1"/>
    <w:rsid w:val="00362C22"/>
    <w:rsid w:val="00362D43"/>
    <w:rsid w:val="00363473"/>
    <w:rsid w:val="0036353A"/>
    <w:rsid w:val="00364D01"/>
    <w:rsid w:val="00364E65"/>
    <w:rsid w:val="00370BE0"/>
    <w:rsid w:val="00371039"/>
    <w:rsid w:val="0037169E"/>
    <w:rsid w:val="003716A2"/>
    <w:rsid w:val="00372679"/>
    <w:rsid w:val="00374B17"/>
    <w:rsid w:val="00375135"/>
    <w:rsid w:val="00376658"/>
    <w:rsid w:val="003779AD"/>
    <w:rsid w:val="003810E2"/>
    <w:rsid w:val="00381274"/>
    <w:rsid w:val="00382069"/>
    <w:rsid w:val="003825D3"/>
    <w:rsid w:val="00382723"/>
    <w:rsid w:val="00382CF4"/>
    <w:rsid w:val="0038333D"/>
    <w:rsid w:val="00383774"/>
    <w:rsid w:val="0038431E"/>
    <w:rsid w:val="00384C67"/>
    <w:rsid w:val="00390C0E"/>
    <w:rsid w:val="003917AB"/>
    <w:rsid w:val="00393B39"/>
    <w:rsid w:val="00393F95"/>
    <w:rsid w:val="003944E7"/>
    <w:rsid w:val="003947E6"/>
    <w:rsid w:val="00394E73"/>
    <w:rsid w:val="003958BD"/>
    <w:rsid w:val="003959B5"/>
    <w:rsid w:val="003965BF"/>
    <w:rsid w:val="003A04D1"/>
    <w:rsid w:val="003A07D3"/>
    <w:rsid w:val="003A20DB"/>
    <w:rsid w:val="003A2218"/>
    <w:rsid w:val="003A3157"/>
    <w:rsid w:val="003A3803"/>
    <w:rsid w:val="003A5944"/>
    <w:rsid w:val="003A6719"/>
    <w:rsid w:val="003A6A2B"/>
    <w:rsid w:val="003A7217"/>
    <w:rsid w:val="003A7E19"/>
    <w:rsid w:val="003B02CE"/>
    <w:rsid w:val="003B1197"/>
    <w:rsid w:val="003B1DE1"/>
    <w:rsid w:val="003B1F78"/>
    <w:rsid w:val="003B2A9E"/>
    <w:rsid w:val="003B522B"/>
    <w:rsid w:val="003B551E"/>
    <w:rsid w:val="003B724A"/>
    <w:rsid w:val="003B729A"/>
    <w:rsid w:val="003B7D23"/>
    <w:rsid w:val="003C0172"/>
    <w:rsid w:val="003C08F7"/>
    <w:rsid w:val="003C0A37"/>
    <w:rsid w:val="003C232B"/>
    <w:rsid w:val="003C29B7"/>
    <w:rsid w:val="003C2FFE"/>
    <w:rsid w:val="003C36A9"/>
    <w:rsid w:val="003C48BB"/>
    <w:rsid w:val="003C54A2"/>
    <w:rsid w:val="003C5AB3"/>
    <w:rsid w:val="003C7185"/>
    <w:rsid w:val="003C75BB"/>
    <w:rsid w:val="003C7BA9"/>
    <w:rsid w:val="003C7F1F"/>
    <w:rsid w:val="003D0998"/>
    <w:rsid w:val="003D1E42"/>
    <w:rsid w:val="003D319C"/>
    <w:rsid w:val="003D36A0"/>
    <w:rsid w:val="003D3D18"/>
    <w:rsid w:val="003D4110"/>
    <w:rsid w:val="003D43F2"/>
    <w:rsid w:val="003D4F26"/>
    <w:rsid w:val="003D6842"/>
    <w:rsid w:val="003D7435"/>
    <w:rsid w:val="003D746D"/>
    <w:rsid w:val="003D7594"/>
    <w:rsid w:val="003D76A9"/>
    <w:rsid w:val="003E004F"/>
    <w:rsid w:val="003E08C3"/>
    <w:rsid w:val="003E1D2E"/>
    <w:rsid w:val="003E31EE"/>
    <w:rsid w:val="003E37A0"/>
    <w:rsid w:val="003E3D0B"/>
    <w:rsid w:val="003E5872"/>
    <w:rsid w:val="003E588E"/>
    <w:rsid w:val="003E5925"/>
    <w:rsid w:val="003E5D4C"/>
    <w:rsid w:val="003E5F6F"/>
    <w:rsid w:val="003E61EA"/>
    <w:rsid w:val="003E6674"/>
    <w:rsid w:val="003E7720"/>
    <w:rsid w:val="003F2732"/>
    <w:rsid w:val="003F27C8"/>
    <w:rsid w:val="003F2AB4"/>
    <w:rsid w:val="003F350D"/>
    <w:rsid w:val="003F4CA8"/>
    <w:rsid w:val="003F4F8E"/>
    <w:rsid w:val="003F600B"/>
    <w:rsid w:val="0040010D"/>
    <w:rsid w:val="00400E4A"/>
    <w:rsid w:val="00401099"/>
    <w:rsid w:val="00401871"/>
    <w:rsid w:val="00401BC8"/>
    <w:rsid w:val="00402218"/>
    <w:rsid w:val="0040242A"/>
    <w:rsid w:val="00403B33"/>
    <w:rsid w:val="00404EB7"/>
    <w:rsid w:val="004060F3"/>
    <w:rsid w:val="00406FA3"/>
    <w:rsid w:val="004074EB"/>
    <w:rsid w:val="00407AA9"/>
    <w:rsid w:val="00407BE4"/>
    <w:rsid w:val="00410CD2"/>
    <w:rsid w:val="0041121E"/>
    <w:rsid w:val="0041136A"/>
    <w:rsid w:val="00411E92"/>
    <w:rsid w:val="00412694"/>
    <w:rsid w:val="00412EE9"/>
    <w:rsid w:val="004151F2"/>
    <w:rsid w:val="0041523E"/>
    <w:rsid w:val="00415792"/>
    <w:rsid w:val="00416F7E"/>
    <w:rsid w:val="0042049A"/>
    <w:rsid w:val="004204D7"/>
    <w:rsid w:val="0042074A"/>
    <w:rsid w:val="004208C2"/>
    <w:rsid w:val="004217B1"/>
    <w:rsid w:val="00421B72"/>
    <w:rsid w:val="00421E7B"/>
    <w:rsid w:val="00421F37"/>
    <w:rsid w:val="00422002"/>
    <w:rsid w:val="00422732"/>
    <w:rsid w:val="0042362A"/>
    <w:rsid w:val="00424823"/>
    <w:rsid w:val="00424C4B"/>
    <w:rsid w:val="00424DF3"/>
    <w:rsid w:val="00424FAF"/>
    <w:rsid w:val="00426031"/>
    <w:rsid w:val="0042689A"/>
    <w:rsid w:val="004271B8"/>
    <w:rsid w:val="00427F07"/>
    <w:rsid w:val="004315F2"/>
    <w:rsid w:val="004316D3"/>
    <w:rsid w:val="00432B8A"/>
    <w:rsid w:val="00432C82"/>
    <w:rsid w:val="004335C9"/>
    <w:rsid w:val="00434543"/>
    <w:rsid w:val="00435046"/>
    <w:rsid w:val="0043592E"/>
    <w:rsid w:val="00436B19"/>
    <w:rsid w:val="00436EE7"/>
    <w:rsid w:val="00436FC4"/>
    <w:rsid w:val="00440BFA"/>
    <w:rsid w:val="00440E00"/>
    <w:rsid w:val="00442EBE"/>
    <w:rsid w:val="00442EDC"/>
    <w:rsid w:val="0044460C"/>
    <w:rsid w:val="00444811"/>
    <w:rsid w:val="00444F81"/>
    <w:rsid w:val="00445180"/>
    <w:rsid w:val="004452F0"/>
    <w:rsid w:val="004456F6"/>
    <w:rsid w:val="00446208"/>
    <w:rsid w:val="00446933"/>
    <w:rsid w:val="00446CB9"/>
    <w:rsid w:val="00446E5B"/>
    <w:rsid w:val="004470ED"/>
    <w:rsid w:val="00447F5E"/>
    <w:rsid w:val="00451A15"/>
    <w:rsid w:val="00451CAF"/>
    <w:rsid w:val="00452433"/>
    <w:rsid w:val="00452F67"/>
    <w:rsid w:val="00453658"/>
    <w:rsid w:val="00453EF0"/>
    <w:rsid w:val="004540D4"/>
    <w:rsid w:val="00454A4C"/>
    <w:rsid w:val="00454ED0"/>
    <w:rsid w:val="00455664"/>
    <w:rsid w:val="00456389"/>
    <w:rsid w:val="00456B8E"/>
    <w:rsid w:val="00456CB0"/>
    <w:rsid w:val="00456DDE"/>
    <w:rsid w:val="004576F0"/>
    <w:rsid w:val="0046010D"/>
    <w:rsid w:val="00460815"/>
    <w:rsid w:val="004609A9"/>
    <w:rsid w:val="00461222"/>
    <w:rsid w:val="00461A5D"/>
    <w:rsid w:val="00462BFD"/>
    <w:rsid w:val="00462D5F"/>
    <w:rsid w:val="00462D67"/>
    <w:rsid w:val="00462E8D"/>
    <w:rsid w:val="00463742"/>
    <w:rsid w:val="004639F6"/>
    <w:rsid w:val="00464DD4"/>
    <w:rsid w:val="00464EC4"/>
    <w:rsid w:val="004650FF"/>
    <w:rsid w:val="00465192"/>
    <w:rsid w:val="004653FC"/>
    <w:rsid w:val="00466467"/>
    <w:rsid w:val="0046771F"/>
    <w:rsid w:val="00467B88"/>
    <w:rsid w:val="0047046F"/>
    <w:rsid w:val="00470610"/>
    <w:rsid w:val="00470622"/>
    <w:rsid w:val="0047259D"/>
    <w:rsid w:val="00472FAE"/>
    <w:rsid w:val="00473551"/>
    <w:rsid w:val="004735F5"/>
    <w:rsid w:val="00473D74"/>
    <w:rsid w:val="0047536F"/>
    <w:rsid w:val="004755C5"/>
    <w:rsid w:val="0047604F"/>
    <w:rsid w:val="0047616D"/>
    <w:rsid w:val="00477EA7"/>
    <w:rsid w:val="004801FE"/>
    <w:rsid w:val="00480B2C"/>
    <w:rsid w:val="00480EE4"/>
    <w:rsid w:val="004817C5"/>
    <w:rsid w:val="00481BD9"/>
    <w:rsid w:val="0048227D"/>
    <w:rsid w:val="004832BB"/>
    <w:rsid w:val="004838E4"/>
    <w:rsid w:val="00483CD6"/>
    <w:rsid w:val="00484002"/>
    <w:rsid w:val="004842B2"/>
    <w:rsid w:val="00484E38"/>
    <w:rsid w:val="004857A3"/>
    <w:rsid w:val="004859F3"/>
    <w:rsid w:val="00486734"/>
    <w:rsid w:val="00486B9D"/>
    <w:rsid w:val="00486EF2"/>
    <w:rsid w:val="004872B4"/>
    <w:rsid w:val="00487708"/>
    <w:rsid w:val="004903D7"/>
    <w:rsid w:val="0049045B"/>
    <w:rsid w:val="00491F3C"/>
    <w:rsid w:val="00492660"/>
    <w:rsid w:val="00492C67"/>
    <w:rsid w:val="004939DD"/>
    <w:rsid w:val="00494189"/>
    <w:rsid w:val="00494881"/>
    <w:rsid w:val="0049499B"/>
    <w:rsid w:val="00494D28"/>
    <w:rsid w:val="00494ECF"/>
    <w:rsid w:val="00496BE1"/>
    <w:rsid w:val="00497401"/>
    <w:rsid w:val="0049791E"/>
    <w:rsid w:val="00497C4C"/>
    <w:rsid w:val="004A0734"/>
    <w:rsid w:val="004A14C3"/>
    <w:rsid w:val="004A38A9"/>
    <w:rsid w:val="004A3AD9"/>
    <w:rsid w:val="004A4B17"/>
    <w:rsid w:val="004A4B5C"/>
    <w:rsid w:val="004A5B2A"/>
    <w:rsid w:val="004A5B2B"/>
    <w:rsid w:val="004A672C"/>
    <w:rsid w:val="004A67BF"/>
    <w:rsid w:val="004A78D7"/>
    <w:rsid w:val="004B0EBE"/>
    <w:rsid w:val="004B18A8"/>
    <w:rsid w:val="004B301C"/>
    <w:rsid w:val="004B3E40"/>
    <w:rsid w:val="004B4609"/>
    <w:rsid w:val="004B4C8C"/>
    <w:rsid w:val="004B54EE"/>
    <w:rsid w:val="004B60CF"/>
    <w:rsid w:val="004B7F54"/>
    <w:rsid w:val="004C1213"/>
    <w:rsid w:val="004C3F72"/>
    <w:rsid w:val="004C43F0"/>
    <w:rsid w:val="004C5878"/>
    <w:rsid w:val="004C5B96"/>
    <w:rsid w:val="004C5D53"/>
    <w:rsid w:val="004C6979"/>
    <w:rsid w:val="004C7541"/>
    <w:rsid w:val="004C7A04"/>
    <w:rsid w:val="004D19DF"/>
    <w:rsid w:val="004D1AFA"/>
    <w:rsid w:val="004D1C41"/>
    <w:rsid w:val="004D23E5"/>
    <w:rsid w:val="004D2CDF"/>
    <w:rsid w:val="004D3285"/>
    <w:rsid w:val="004D3475"/>
    <w:rsid w:val="004D4D1E"/>
    <w:rsid w:val="004D5EC9"/>
    <w:rsid w:val="004D7BE6"/>
    <w:rsid w:val="004D7BF2"/>
    <w:rsid w:val="004E1A2F"/>
    <w:rsid w:val="004E24A0"/>
    <w:rsid w:val="004E2BD1"/>
    <w:rsid w:val="004E336D"/>
    <w:rsid w:val="004E3582"/>
    <w:rsid w:val="004E362C"/>
    <w:rsid w:val="004E43B7"/>
    <w:rsid w:val="004E6A73"/>
    <w:rsid w:val="004E796E"/>
    <w:rsid w:val="004F0256"/>
    <w:rsid w:val="004F0514"/>
    <w:rsid w:val="004F0929"/>
    <w:rsid w:val="004F1586"/>
    <w:rsid w:val="004F1A18"/>
    <w:rsid w:val="004F1BC5"/>
    <w:rsid w:val="004F1BD5"/>
    <w:rsid w:val="004F21FD"/>
    <w:rsid w:val="004F22EB"/>
    <w:rsid w:val="004F25FF"/>
    <w:rsid w:val="004F4468"/>
    <w:rsid w:val="004F4669"/>
    <w:rsid w:val="004F4EEF"/>
    <w:rsid w:val="004F52A8"/>
    <w:rsid w:val="004F5662"/>
    <w:rsid w:val="004F57C7"/>
    <w:rsid w:val="004F63F4"/>
    <w:rsid w:val="004F67C5"/>
    <w:rsid w:val="004F7002"/>
    <w:rsid w:val="004F7A7F"/>
    <w:rsid w:val="004F7D5B"/>
    <w:rsid w:val="00500004"/>
    <w:rsid w:val="00500241"/>
    <w:rsid w:val="005007F8"/>
    <w:rsid w:val="00500CA8"/>
    <w:rsid w:val="00500F19"/>
    <w:rsid w:val="005011B3"/>
    <w:rsid w:val="00501925"/>
    <w:rsid w:val="00501E1E"/>
    <w:rsid w:val="00501F86"/>
    <w:rsid w:val="005024D0"/>
    <w:rsid w:val="0050273A"/>
    <w:rsid w:val="005032FE"/>
    <w:rsid w:val="00504F86"/>
    <w:rsid w:val="005069F9"/>
    <w:rsid w:val="00506F0A"/>
    <w:rsid w:val="00507ECF"/>
    <w:rsid w:val="00510866"/>
    <w:rsid w:val="005110AC"/>
    <w:rsid w:val="005125F9"/>
    <w:rsid w:val="00513303"/>
    <w:rsid w:val="005135AE"/>
    <w:rsid w:val="00513B39"/>
    <w:rsid w:val="00514288"/>
    <w:rsid w:val="005147B4"/>
    <w:rsid w:val="00514B34"/>
    <w:rsid w:val="00514D4E"/>
    <w:rsid w:val="00515497"/>
    <w:rsid w:val="00515A5B"/>
    <w:rsid w:val="00515DCD"/>
    <w:rsid w:val="0051660C"/>
    <w:rsid w:val="005168B1"/>
    <w:rsid w:val="00516BAC"/>
    <w:rsid w:val="00516F1B"/>
    <w:rsid w:val="00520DA1"/>
    <w:rsid w:val="00521209"/>
    <w:rsid w:val="005213D3"/>
    <w:rsid w:val="00522163"/>
    <w:rsid w:val="00524474"/>
    <w:rsid w:val="00527D63"/>
    <w:rsid w:val="005304F9"/>
    <w:rsid w:val="00531661"/>
    <w:rsid w:val="0053207C"/>
    <w:rsid w:val="00532164"/>
    <w:rsid w:val="00532204"/>
    <w:rsid w:val="005338F1"/>
    <w:rsid w:val="005339BD"/>
    <w:rsid w:val="00533AE4"/>
    <w:rsid w:val="005348CD"/>
    <w:rsid w:val="00534BFA"/>
    <w:rsid w:val="005351FB"/>
    <w:rsid w:val="0053537A"/>
    <w:rsid w:val="00535463"/>
    <w:rsid w:val="005358D8"/>
    <w:rsid w:val="00535FB4"/>
    <w:rsid w:val="0053617C"/>
    <w:rsid w:val="0053695F"/>
    <w:rsid w:val="00536ECD"/>
    <w:rsid w:val="00537F39"/>
    <w:rsid w:val="0054021C"/>
    <w:rsid w:val="00540368"/>
    <w:rsid w:val="0054054E"/>
    <w:rsid w:val="00540809"/>
    <w:rsid w:val="00540A24"/>
    <w:rsid w:val="0054102D"/>
    <w:rsid w:val="00541DA5"/>
    <w:rsid w:val="005423DC"/>
    <w:rsid w:val="005426E1"/>
    <w:rsid w:val="0054282A"/>
    <w:rsid w:val="00542BEA"/>
    <w:rsid w:val="00542FC9"/>
    <w:rsid w:val="0054317C"/>
    <w:rsid w:val="005436F4"/>
    <w:rsid w:val="0054384C"/>
    <w:rsid w:val="005444B6"/>
    <w:rsid w:val="005447FD"/>
    <w:rsid w:val="005475A5"/>
    <w:rsid w:val="005475AE"/>
    <w:rsid w:val="00551322"/>
    <w:rsid w:val="005513D4"/>
    <w:rsid w:val="0055283D"/>
    <w:rsid w:val="00552C74"/>
    <w:rsid w:val="00554438"/>
    <w:rsid w:val="00554C51"/>
    <w:rsid w:val="00554E1C"/>
    <w:rsid w:val="00555475"/>
    <w:rsid w:val="00555EB4"/>
    <w:rsid w:val="005561BB"/>
    <w:rsid w:val="00556C11"/>
    <w:rsid w:val="00557831"/>
    <w:rsid w:val="00557948"/>
    <w:rsid w:val="00557C3B"/>
    <w:rsid w:val="00560347"/>
    <w:rsid w:val="00560A9B"/>
    <w:rsid w:val="005611EB"/>
    <w:rsid w:val="00561DFC"/>
    <w:rsid w:val="00561E15"/>
    <w:rsid w:val="005621E7"/>
    <w:rsid w:val="005636E5"/>
    <w:rsid w:val="005649A5"/>
    <w:rsid w:val="00564C07"/>
    <w:rsid w:val="005650C3"/>
    <w:rsid w:val="0056525C"/>
    <w:rsid w:val="005665ED"/>
    <w:rsid w:val="00566714"/>
    <w:rsid w:val="00566C3B"/>
    <w:rsid w:val="0056707F"/>
    <w:rsid w:val="00570445"/>
    <w:rsid w:val="005708B1"/>
    <w:rsid w:val="00570E0E"/>
    <w:rsid w:val="0057253F"/>
    <w:rsid w:val="005726CD"/>
    <w:rsid w:val="005727AD"/>
    <w:rsid w:val="00573471"/>
    <w:rsid w:val="005742AD"/>
    <w:rsid w:val="00574B18"/>
    <w:rsid w:val="00576726"/>
    <w:rsid w:val="00576746"/>
    <w:rsid w:val="00577DA6"/>
    <w:rsid w:val="005801F4"/>
    <w:rsid w:val="0058021E"/>
    <w:rsid w:val="00580351"/>
    <w:rsid w:val="00580CBC"/>
    <w:rsid w:val="00580E35"/>
    <w:rsid w:val="005816BD"/>
    <w:rsid w:val="00582107"/>
    <w:rsid w:val="0058277C"/>
    <w:rsid w:val="00583558"/>
    <w:rsid w:val="0058413D"/>
    <w:rsid w:val="00585178"/>
    <w:rsid w:val="00585578"/>
    <w:rsid w:val="00585707"/>
    <w:rsid w:val="00585C42"/>
    <w:rsid w:val="00585EAB"/>
    <w:rsid w:val="0059043A"/>
    <w:rsid w:val="00590553"/>
    <w:rsid w:val="00590598"/>
    <w:rsid w:val="00591E5B"/>
    <w:rsid w:val="00592074"/>
    <w:rsid w:val="00592229"/>
    <w:rsid w:val="005929DE"/>
    <w:rsid w:val="00592D16"/>
    <w:rsid w:val="00592FC6"/>
    <w:rsid w:val="005950C7"/>
    <w:rsid w:val="005955BC"/>
    <w:rsid w:val="005956FC"/>
    <w:rsid w:val="0059583D"/>
    <w:rsid w:val="005967C3"/>
    <w:rsid w:val="00596DA9"/>
    <w:rsid w:val="005970A3"/>
    <w:rsid w:val="005976CE"/>
    <w:rsid w:val="00597AA4"/>
    <w:rsid w:val="00597EC5"/>
    <w:rsid w:val="005A05E7"/>
    <w:rsid w:val="005A0D8F"/>
    <w:rsid w:val="005A1935"/>
    <w:rsid w:val="005A1F36"/>
    <w:rsid w:val="005A2DD0"/>
    <w:rsid w:val="005A2E08"/>
    <w:rsid w:val="005A2FF4"/>
    <w:rsid w:val="005A3494"/>
    <w:rsid w:val="005A39DA"/>
    <w:rsid w:val="005A42D8"/>
    <w:rsid w:val="005A4674"/>
    <w:rsid w:val="005A4F8A"/>
    <w:rsid w:val="005A5220"/>
    <w:rsid w:val="005A75B0"/>
    <w:rsid w:val="005B02A9"/>
    <w:rsid w:val="005B076A"/>
    <w:rsid w:val="005B286A"/>
    <w:rsid w:val="005B3144"/>
    <w:rsid w:val="005B3572"/>
    <w:rsid w:val="005B3795"/>
    <w:rsid w:val="005B3F04"/>
    <w:rsid w:val="005B4D21"/>
    <w:rsid w:val="005B54C7"/>
    <w:rsid w:val="005B5842"/>
    <w:rsid w:val="005B5AAF"/>
    <w:rsid w:val="005B5DD8"/>
    <w:rsid w:val="005B7283"/>
    <w:rsid w:val="005B728A"/>
    <w:rsid w:val="005C0C71"/>
    <w:rsid w:val="005C2891"/>
    <w:rsid w:val="005C2D9E"/>
    <w:rsid w:val="005C3A04"/>
    <w:rsid w:val="005C3A4B"/>
    <w:rsid w:val="005C5F96"/>
    <w:rsid w:val="005C6561"/>
    <w:rsid w:val="005C6904"/>
    <w:rsid w:val="005C7D59"/>
    <w:rsid w:val="005D03F0"/>
    <w:rsid w:val="005D0C1A"/>
    <w:rsid w:val="005D0F7D"/>
    <w:rsid w:val="005D120F"/>
    <w:rsid w:val="005D19EA"/>
    <w:rsid w:val="005D2293"/>
    <w:rsid w:val="005D3B61"/>
    <w:rsid w:val="005D3C6C"/>
    <w:rsid w:val="005D3E40"/>
    <w:rsid w:val="005D3EFE"/>
    <w:rsid w:val="005D40AD"/>
    <w:rsid w:val="005D458D"/>
    <w:rsid w:val="005D52E1"/>
    <w:rsid w:val="005D6027"/>
    <w:rsid w:val="005D7CBE"/>
    <w:rsid w:val="005D7F1F"/>
    <w:rsid w:val="005E05F3"/>
    <w:rsid w:val="005E0937"/>
    <w:rsid w:val="005E0BA4"/>
    <w:rsid w:val="005E1DB9"/>
    <w:rsid w:val="005E266D"/>
    <w:rsid w:val="005E2AB7"/>
    <w:rsid w:val="005E2BAC"/>
    <w:rsid w:val="005E2D02"/>
    <w:rsid w:val="005E2FE6"/>
    <w:rsid w:val="005E40FD"/>
    <w:rsid w:val="005E7AB0"/>
    <w:rsid w:val="005E7AFE"/>
    <w:rsid w:val="005F0518"/>
    <w:rsid w:val="005F1428"/>
    <w:rsid w:val="005F1DE2"/>
    <w:rsid w:val="005F3B34"/>
    <w:rsid w:val="005F438C"/>
    <w:rsid w:val="005F55EA"/>
    <w:rsid w:val="005F5651"/>
    <w:rsid w:val="005F5CDF"/>
    <w:rsid w:val="005F65C6"/>
    <w:rsid w:val="005F6BCB"/>
    <w:rsid w:val="005F774A"/>
    <w:rsid w:val="00600C97"/>
    <w:rsid w:val="006015CE"/>
    <w:rsid w:val="00602F1F"/>
    <w:rsid w:val="00606016"/>
    <w:rsid w:val="0060664C"/>
    <w:rsid w:val="00607FDA"/>
    <w:rsid w:val="006106C6"/>
    <w:rsid w:val="00610F83"/>
    <w:rsid w:val="0061168B"/>
    <w:rsid w:val="00611AB6"/>
    <w:rsid w:val="006129B0"/>
    <w:rsid w:val="00613020"/>
    <w:rsid w:val="0061439E"/>
    <w:rsid w:val="00614504"/>
    <w:rsid w:val="006147B0"/>
    <w:rsid w:val="00614A41"/>
    <w:rsid w:val="00615884"/>
    <w:rsid w:val="00615970"/>
    <w:rsid w:val="006159F2"/>
    <w:rsid w:val="0061614A"/>
    <w:rsid w:val="006166FF"/>
    <w:rsid w:val="006168B4"/>
    <w:rsid w:val="006173F5"/>
    <w:rsid w:val="00620643"/>
    <w:rsid w:val="00620A69"/>
    <w:rsid w:val="00620C51"/>
    <w:rsid w:val="00620E87"/>
    <w:rsid w:val="00621062"/>
    <w:rsid w:val="00621B35"/>
    <w:rsid w:val="00622946"/>
    <w:rsid w:val="00624BB1"/>
    <w:rsid w:val="00625146"/>
    <w:rsid w:val="0062619F"/>
    <w:rsid w:val="0062645A"/>
    <w:rsid w:val="00626FB6"/>
    <w:rsid w:val="0062720B"/>
    <w:rsid w:val="00630F53"/>
    <w:rsid w:val="006313EF"/>
    <w:rsid w:val="00633AA6"/>
    <w:rsid w:val="00634913"/>
    <w:rsid w:val="00635E01"/>
    <w:rsid w:val="00636381"/>
    <w:rsid w:val="006363DC"/>
    <w:rsid w:val="0063676F"/>
    <w:rsid w:val="00636EA4"/>
    <w:rsid w:val="006406C0"/>
    <w:rsid w:val="00640DBC"/>
    <w:rsid w:val="00641416"/>
    <w:rsid w:val="00641889"/>
    <w:rsid w:val="00643038"/>
    <w:rsid w:val="0064417C"/>
    <w:rsid w:val="006449FB"/>
    <w:rsid w:val="00644ED6"/>
    <w:rsid w:val="00644FA7"/>
    <w:rsid w:val="006451A2"/>
    <w:rsid w:val="0064543F"/>
    <w:rsid w:val="0064699D"/>
    <w:rsid w:val="00646C64"/>
    <w:rsid w:val="00647C94"/>
    <w:rsid w:val="00647D0F"/>
    <w:rsid w:val="006504CF"/>
    <w:rsid w:val="006508D6"/>
    <w:rsid w:val="00650A8B"/>
    <w:rsid w:val="00650B8F"/>
    <w:rsid w:val="00650E5B"/>
    <w:rsid w:val="006512FF"/>
    <w:rsid w:val="00651E28"/>
    <w:rsid w:val="00652D0D"/>
    <w:rsid w:val="0065446C"/>
    <w:rsid w:val="00654FFB"/>
    <w:rsid w:val="00655E4D"/>
    <w:rsid w:val="00656F97"/>
    <w:rsid w:val="006574D2"/>
    <w:rsid w:val="00657FF9"/>
    <w:rsid w:val="00660729"/>
    <w:rsid w:val="006614AD"/>
    <w:rsid w:val="00662772"/>
    <w:rsid w:val="006630D4"/>
    <w:rsid w:val="006634A4"/>
    <w:rsid w:val="00664E7A"/>
    <w:rsid w:val="00664F00"/>
    <w:rsid w:val="006662B6"/>
    <w:rsid w:val="006663D0"/>
    <w:rsid w:val="00666B32"/>
    <w:rsid w:val="006679D1"/>
    <w:rsid w:val="00667CB5"/>
    <w:rsid w:val="00667D1F"/>
    <w:rsid w:val="00667F8F"/>
    <w:rsid w:val="00670159"/>
    <w:rsid w:val="00670FEC"/>
    <w:rsid w:val="00671506"/>
    <w:rsid w:val="00672B7E"/>
    <w:rsid w:val="00672C1D"/>
    <w:rsid w:val="006735DB"/>
    <w:rsid w:val="0067425E"/>
    <w:rsid w:val="00675F2F"/>
    <w:rsid w:val="00676ADF"/>
    <w:rsid w:val="00676C87"/>
    <w:rsid w:val="006803E1"/>
    <w:rsid w:val="006814DF"/>
    <w:rsid w:val="006835D0"/>
    <w:rsid w:val="00683689"/>
    <w:rsid w:val="00684948"/>
    <w:rsid w:val="0068653E"/>
    <w:rsid w:val="00686BF6"/>
    <w:rsid w:val="006878DD"/>
    <w:rsid w:val="006906DC"/>
    <w:rsid w:val="0069086D"/>
    <w:rsid w:val="00691C4C"/>
    <w:rsid w:val="0069460B"/>
    <w:rsid w:val="00694F75"/>
    <w:rsid w:val="006975B6"/>
    <w:rsid w:val="006A1905"/>
    <w:rsid w:val="006A25E6"/>
    <w:rsid w:val="006A373C"/>
    <w:rsid w:val="006A37F9"/>
    <w:rsid w:val="006A4230"/>
    <w:rsid w:val="006A49C6"/>
    <w:rsid w:val="006A4A0B"/>
    <w:rsid w:val="006A4F2A"/>
    <w:rsid w:val="006A506A"/>
    <w:rsid w:val="006A5BE4"/>
    <w:rsid w:val="006A5BEF"/>
    <w:rsid w:val="006A6AEF"/>
    <w:rsid w:val="006A73D9"/>
    <w:rsid w:val="006A7504"/>
    <w:rsid w:val="006A7645"/>
    <w:rsid w:val="006A7823"/>
    <w:rsid w:val="006A7824"/>
    <w:rsid w:val="006A7B19"/>
    <w:rsid w:val="006A7EF3"/>
    <w:rsid w:val="006B00E5"/>
    <w:rsid w:val="006B0524"/>
    <w:rsid w:val="006B0D68"/>
    <w:rsid w:val="006B0E28"/>
    <w:rsid w:val="006B36BC"/>
    <w:rsid w:val="006B3923"/>
    <w:rsid w:val="006B51A8"/>
    <w:rsid w:val="006B59F9"/>
    <w:rsid w:val="006B5B6C"/>
    <w:rsid w:val="006B7191"/>
    <w:rsid w:val="006B7200"/>
    <w:rsid w:val="006B7741"/>
    <w:rsid w:val="006C031D"/>
    <w:rsid w:val="006C08BC"/>
    <w:rsid w:val="006C1334"/>
    <w:rsid w:val="006C1A8A"/>
    <w:rsid w:val="006C26BB"/>
    <w:rsid w:val="006C41A2"/>
    <w:rsid w:val="006C463D"/>
    <w:rsid w:val="006C69B8"/>
    <w:rsid w:val="006C6E09"/>
    <w:rsid w:val="006C7EB9"/>
    <w:rsid w:val="006D01EA"/>
    <w:rsid w:val="006D0AD0"/>
    <w:rsid w:val="006D0D23"/>
    <w:rsid w:val="006D0F23"/>
    <w:rsid w:val="006D1D15"/>
    <w:rsid w:val="006D26FC"/>
    <w:rsid w:val="006D37A3"/>
    <w:rsid w:val="006D3AB2"/>
    <w:rsid w:val="006D40FF"/>
    <w:rsid w:val="006D44A2"/>
    <w:rsid w:val="006D49B8"/>
    <w:rsid w:val="006D5339"/>
    <w:rsid w:val="006D68E8"/>
    <w:rsid w:val="006D7044"/>
    <w:rsid w:val="006D79DE"/>
    <w:rsid w:val="006D7D3E"/>
    <w:rsid w:val="006D7F36"/>
    <w:rsid w:val="006E0146"/>
    <w:rsid w:val="006E03B2"/>
    <w:rsid w:val="006E0F1E"/>
    <w:rsid w:val="006E10C9"/>
    <w:rsid w:val="006E120F"/>
    <w:rsid w:val="006E191C"/>
    <w:rsid w:val="006E2349"/>
    <w:rsid w:val="006E281D"/>
    <w:rsid w:val="006E2B43"/>
    <w:rsid w:val="006E52C9"/>
    <w:rsid w:val="006E57D0"/>
    <w:rsid w:val="006E58FE"/>
    <w:rsid w:val="006E605F"/>
    <w:rsid w:val="006E6155"/>
    <w:rsid w:val="006E62EF"/>
    <w:rsid w:val="006E7C52"/>
    <w:rsid w:val="006F0907"/>
    <w:rsid w:val="006F17A2"/>
    <w:rsid w:val="006F1883"/>
    <w:rsid w:val="006F2378"/>
    <w:rsid w:val="006F28A7"/>
    <w:rsid w:val="006F3394"/>
    <w:rsid w:val="006F3396"/>
    <w:rsid w:val="006F3E8F"/>
    <w:rsid w:val="006F6562"/>
    <w:rsid w:val="006F6789"/>
    <w:rsid w:val="006F67DF"/>
    <w:rsid w:val="006F7029"/>
    <w:rsid w:val="007001F6"/>
    <w:rsid w:val="00700A54"/>
    <w:rsid w:val="00700BB4"/>
    <w:rsid w:val="00700FE0"/>
    <w:rsid w:val="00701BBB"/>
    <w:rsid w:val="007027A3"/>
    <w:rsid w:val="007034A0"/>
    <w:rsid w:val="00703762"/>
    <w:rsid w:val="00704B65"/>
    <w:rsid w:val="007051B4"/>
    <w:rsid w:val="00705615"/>
    <w:rsid w:val="0070636B"/>
    <w:rsid w:val="007067E7"/>
    <w:rsid w:val="00707CDE"/>
    <w:rsid w:val="0071077B"/>
    <w:rsid w:val="007135B6"/>
    <w:rsid w:val="007141D4"/>
    <w:rsid w:val="00714D79"/>
    <w:rsid w:val="00714FF0"/>
    <w:rsid w:val="0071685E"/>
    <w:rsid w:val="00716E64"/>
    <w:rsid w:val="00717674"/>
    <w:rsid w:val="00717CA1"/>
    <w:rsid w:val="0072008B"/>
    <w:rsid w:val="00720728"/>
    <w:rsid w:val="00720A42"/>
    <w:rsid w:val="007218B4"/>
    <w:rsid w:val="00722565"/>
    <w:rsid w:val="007229EC"/>
    <w:rsid w:val="00723DA1"/>
    <w:rsid w:val="00723F87"/>
    <w:rsid w:val="007243D4"/>
    <w:rsid w:val="0072600D"/>
    <w:rsid w:val="00726636"/>
    <w:rsid w:val="0072694E"/>
    <w:rsid w:val="007270C4"/>
    <w:rsid w:val="007277A0"/>
    <w:rsid w:val="00727AC2"/>
    <w:rsid w:val="0073054C"/>
    <w:rsid w:val="00730DFA"/>
    <w:rsid w:val="00730ECA"/>
    <w:rsid w:val="00731092"/>
    <w:rsid w:val="007325C9"/>
    <w:rsid w:val="00732EA9"/>
    <w:rsid w:val="0073408A"/>
    <w:rsid w:val="007342AA"/>
    <w:rsid w:val="007342B0"/>
    <w:rsid w:val="00734A51"/>
    <w:rsid w:val="00735F01"/>
    <w:rsid w:val="007360D6"/>
    <w:rsid w:val="007368C6"/>
    <w:rsid w:val="00736F69"/>
    <w:rsid w:val="00737173"/>
    <w:rsid w:val="00737ADB"/>
    <w:rsid w:val="007403D8"/>
    <w:rsid w:val="00740A31"/>
    <w:rsid w:val="0074256E"/>
    <w:rsid w:val="00742913"/>
    <w:rsid w:val="007429C2"/>
    <w:rsid w:val="007437CF"/>
    <w:rsid w:val="00743A54"/>
    <w:rsid w:val="00744125"/>
    <w:rsid w:val="007459F6"/>
    <w:rsid w:val="00746A74"/>
    <w:rsid w:val="00746EF4"/>
    <w:rsid w:val="007478E8"/>
    <w:rsid w:val="007508F4"/>
    <w:rsid w:val="00751250"/>
    <w:rsid w:val="0075242A"/>
    <w:rsid w:val="007526CE"/>
    <w:rsid w:val="0075529D"/>
    <w:rsid w:val="00756451"/>
    <w:rsid w:val="00756611"/>
    <w:rsid w:val="00756DE1"/>
    <w:rsid w:val="007617E3"/>
    <w:rsid w:val="007618B5"/>
    <w:rsid w:val="00762093"/>
    <w:rsid w:val="007621E8"/>
    <w:rsid w:val="00762D97"/>
    <w:rsid w:val="007638F1"/>
    <w:rsid w:val="007639C0"/>
    <w:rsid w:val="00763EF6"/>
    <w:rsid w:val="00765A98"/>
    <w:rsid w:val="00765C88"/>
    <w:rsid w:val="00766FFF"/>
    <w:rsid w:val="00767927"/>
    <w:rsid w:val="00767A8C"/>
    <w:rsid w:val="00767E08"/>
    <w:rsid w:val="00770110"/>
    <w:rsid w:val="0077012D"/>
    <w:rsid w:val="0077074E"/>
    <w:rsid w:val="00770975"/>
    <w:rsid w:val="0077122A"/>
    <w:rsid w:val="00771DF3"/>
    <w:rsid w:val="00772014"/>
    <w:rsid w:val="00772D81"/>
    <w:rsid w:val="00773C88"/>
    <w:rsid w:val="00773DA0"/>
    <w:rsid w:val="007741C0"/>
    <w:rsid w:val="00774540"/>
    <w:rsid w:val="007746A0"/>
    <w:rsid w:val="0077640E"/>
    <w:rsid w:val="00777A9B"/>
    <w:rsid w:val="00777D4E"/>
    <w:rsid w:val="00781216"/>
    <w:rsid w:val="007817B7"/>
    <w:rsid w:val="00782F5E"/>
    <w:rsid w:val="0078307F"/>
    <w:rsid w:val="007837A3"/>
    <w:rsid w:val="0078399B"/>
    <w:rsid w:val="00783C42"/>
    <w:rsid w:val="00783CDB"/>
    <w:rsid w:val="00783ECC"/>
    <w:rsid w:val="00784315"/>
    <w:rsid w:val="00784D84"/>
    <w:rsid w:val="007854EC"/>
    <w:rsid w:val="007861AE"/>
    <w:rsid w:val="0078773B"/>
    <w:rsid w:val="00787788"/>
    <w:rsid w:val="00790CF1"/>
    <w:rsid w:val="00792886"/>
    <w:rsid w:val="007929CC"/>
    <w:rsid w:val="00793DC9"/>
    <w:rsid w:val="00793E6D"/>
    <w:rsid w:val="00794B37"/>
    <w:rsid w:val="00795C91"/>
    <w:rsid w:val="007969CB"/>
    <w:rsid w:val="00796BF1"/>
    <w:rsid w:val="0079788F"/>
    <w:rsid w:val="007A11E8"/>
    <w:rsid w:val="007A15B9"/>
    <w:rsid w:val="007A2168"/>
    <w:rsid w:val="007A21A0"/>
    <w:rsid w:val="007A2373"/>
    <w:rsid w:val="007A3713"/>
    <w:rsid w:val="007A3E8F"/>
    <w:rsid w:val="007A482A"/>
    <w:rsid w:val="007A4B91"/>
    <w:rsid w:val="007A4D2B"/>
    <w:rsid w:val="007A4F64"/>
    <w:rsid w:val="007A63AC"/>
    <w:rsid w:val="007A6CE3"/>
    <w:rsid w:val="007A7876"/>
    <w:rsid w:val="007A7D51"/>
    <w:rsid w:val="007B0601"/>
    <w:rsid w:val="007B145E"/>
    <w:rsid w:val="007B1B57"/>
    <w:rsid w:val="007B1FDE"/>
    <w:rsid w:val="007B2724"/>
    <w:rsid w:val="007B2EE8"/>
    <w:rsid w:val="007B3764"/>
    <w:rsid w:val="007B3DB5"/>
    <w:rsid w:val="007B40F5"/>
    <w:rsid w:val="007B4402"/>
    <w:rsid w:val="007B470B"/>
    <w:rsid w:val="007B5B67"/>
    <w:rsid w:val="007B62A6"/>
    <w:rsid w:val="007C05AB"/>
    <w:rsid w:val="007C066E"/>
    <w:rsid w:val="007C0B61"/>
    <w:rsid w:val="007C0BC2"/>
    <w:rsid w:val="007C0D53"/>
    <w:rsid w:val="007C16C6"/>
    <w:rsid w:val="007C22FA"/>
    <w:rsid w:val="007C3153"/>
    <w:rsid w:val="007C3ED9"/>
    <w:rsid w:val="007C4E27"/>
    <w:rsid w:val="007C51A7"/>
    <w:rsid w:val="007C70A3"/>
    <w:rsid w:val="007C7177"/>
    <w:rsid w:val="007C737B"/>
    <w:rsid w:val="007D037D"/>
    <w:rsid w:val="007D0C60"/>
    <w:rsid w:val="007D0C6E"/>
    <w:rsid w:val="007D0E5F"/>
    <w:rsid w:val="007D2018"/>
    <w:rsid w:val="007D20DD"/>
    <w:rsid w:val="007D229A"/>
    <w:rsid w:val="007D2711"/>
    <w:rsid w:val="007D3338"/>
    <w:rsid w:val="007D360C"/>
    <w:rsid w:val="007D38DA"/>
    <w:rsid w:val="007D3D3F"/>
    <w:rsid w:val="007D41ED"/>
    <w:rsid w:val="007D4BFE"/>
    <w:rsid w:val="007D4F5D"/>
    <w:rsid w:val="007D5BAC"/>
    <w:rsid w:val="007D5BC0"/>
    <w:rsid w:val="007D5D1F"/>
    <w:rsid w:val="007D7087"/>
    <w:rsid w:val="007D7452"/>
    <w:rsid w:val="007D7504"/>
    <w:rsid w:val="007D7E8F"/>
    <w:rsid w:val="007E00DE"/>
    <w:rsid w:val="007E02B7"/>
    <w:rsid w:val="007E1501"/>
    <w:rsid w:val="007E1BCD"/>
    <w:rsid w:val="007E1EC4"/>
    <w:rsid w:val="007E27B7"/>
    <w:rsid w:val="007E4E06"/>
    <w:rsid w:val="007E4ECC"/>
    <w:rsid w:val="007E5C93"/>
    <w:rsid w:val="007E5E2B"/>
    <w:rsid w:val="007E62B2"/>
    <w:rsid w:val="007E698B"/>
    <w:rsid w:val="007E6F28"/>
    <w:rsid w:val="007E7AC9"/>
    <w:rsid w:val="007F0145"/>
    <w:rsid w:val="007F1637"/>
    <w:rsid w:val="007F189B"/>
    <w:rsid w:val="007F1B42"/>
    <w:rsid w:val="007F3EF6"/>
    <w:rsid w:val="007F422A"/>
    <w:rsid w:val="007F5AAF"/>
    <w:rsid w:val="007F645B"/>
    <w:rsid w:val="007F7800"/>
    <w:rsid w:val="008002BE"/>
    <w:rsid w:val="008013FE"/>
    <w:rsid w:val="00801656"/>
    <w:rsid w:val="00801F4B"/>
    <w:rsid w:val="0080273F"/>
    <w:rsid w:val="008027B8"/>
    <w:rsid w:val="008029D9"/>
    <w:rsid w:val="0080350F"/>
    <w:rsid w:val="00804DD2"/>
    <w:rsid w:val="008053DB"/>
    <w:rsid w:val="008056BC"/>
    <w:rsid w:val="0080584D"/>
    <w:rsid w:val="0080589E"/>
    <w:rsid w:val="00805EB4"/>
    <w:rsid w:val="00805FB6"/>
    <w:rsid w:val="0080685D"/>
    <w:rsid w:val="00806A9C"/>
    <w:rsid w:val="00806FF2"/>
    <w:rsid w:val="00807368"/>
    <w:rsid w:val="00807AE7"/>
    <w:rsid w:val="008104D8"/>
    <w:rsid w:val="008108CE"/>
    <w:rsid w:val="00811564"/>
    <w:rsid w:val="0081308A"/>
    <w:rsid w:val="0081466C"/>
    <w:rsid w:val="00815018"/>
    <w:rsid w:val="00816248"/>
    <w:rsid w:val="00816DA4"/>
    <w:rsid w:val="00816FB0"/>
    <w:rsid w:val="008173E3"/>
    <w:rsid w:val="00817779"/>
    <w:rsid w:val="00817A16"/>
    <w:rsid w:val="00817D26"/>
    <w:rsid w:val="00820124"/>
    <w:rsid w:val="00821804"/>
    <w:rsid w:val="008218C7"/>
    <w:rsid w:val="00821D66"/>
    <w:rsid w:val="00822448"/>
    <w:rsid w:val="00822CC3"/>
    <w:rsid w:val="008232F2"/>
    <w:rsid w:val="0082384D"/>
    <w:rsid w:val="00823CB3"/>
    <w:rsid w:val="00824B91"/>
    <w:rsid w:val="00825486"/>
    <w:rsid w:val="008254DD"/>
    <w:rsid w:val="008256F2"/>
    <w:rsid w:val="00826252"/>
    <w:rsid w:val="00827217"/>
    <w:rsid w:val="008303A0"/>
    <w:rsid w:val="00830A7D"/>
    <w:rsid w:val="0083190C"/>
    <w:rsid w:val="00831EB9"/>
    <w:rsid w:val="00832E06"/>
    <w:rsid w:val="008336C0"/>
    <w:rsid w:val="0083406E"/>
    <w:rsid w:val="00834103"/>
    <w:rsid w:val="00834FD4"/>
    <w:rsid w:val="0083572F"/>
    <w:rsid w:val="00835B1D"/>
    <w:rsid w:val="00835EEB"/>
    <w:rsid w:val="0083624D"/>
    <w:rsid w:val="00836270"/>
    <w:rsid w:val="00837568"/>
    <w:rsid w:val="0083760F"/>
    <w:rsid w:val="00841825"/>
    <w:rsid w:val="008420DD"/>
    <w:rsid w:val="008429E8"/>
    <w:rsid w:val="00843014"/>
    <w:rsid w:val="008445FC"/>
    <w:rsid w:val="00844E62"/>
    <w:rsid w:val="00844F77"/>
    <w:rsid w:val="00845310"/>
    <w:rsid w:val="00845A7C"/>
    <w:rsid w:val="008461D4"/>
    <w:rsid w:val="008467FF"/>
    <w:rsid w:val="008476BE"/>
    <w:rsid w:val="00847E0F"/>
    <w:rsid w:val="00850A06"/>
    <w:rsid w:val="008510A4"/>
    <w:rsid w:val="0085136B"/>
    <w:rsid w:val="0085186C"/>
    <w:rsid w:val="008518B0"/>
    <w:rsid w:val="00851D8E"/>
    <w:rsid w:val="00852CDB"/>
    <w:rsid w:val="00852D9B"/>
    <w:rsid w:val="0085384C"/>
    <w:rsid w:val="00853BC6"/>
    <w:rsid w:val="008542C7"/>
    <w:rsid w:val="00854611"/>
    <w:rsid w:val="00855A3D"/>
    <w:rsid w:val="00856246"/>
    <w:rsid w:val="00857050"/>
    <w:rsid w:val="0085713C"/>
    <w:rsid w:val="00857F28"/>
    <w:rsid w:val="008602D0"/>
    <w:rsid w:val="0086041F"/>
    <w:rsid w:val="00861CB8"/>
    <w:rsid w:val="008635D0"/>
    <w:rsid w:val="00863F96"/>
    <w:rsid w:val="00864859"/>
    <w:rsid w:val="00864C37"/>
    <w:rsid w:val="0086578A"/>
    <w:rsid w:val="00866285"/>
    <w:rsid w:val="00866700"/>
    <w:rsid w:val="00867419"/>
    <w:rsid w:val="00867D5D"/>
    <w:rsid w:val="00870FDB"/>
    <w:rsid w:val="00872047"/>
    <w:rsid w:val="008721AF"/>
    <w:rsid w:val="00872CAE"/>
    <w:rsid w:val="00872E82"/>
    <w:rsid w:val="0087309D"/>
    <w:rsid w:val="00874196"/>
    <w:rsid w:val="00874300"/>
    <w:rsid w:val="00874F09"/>
    <w:rsid w:val="00875733"/>
    <w:rsid w:val="00875971"/>
    <w:rsid w:val="008761B9"/>
    <w:rsid w:val="008764A5"/>
    <w:rsid w:val="00876B15"/>
    <w:rsid w:val="00876E95"/>
    <w:rsid w:val="0087701C"/>
    <w:rsid w:val="0087755A"/>
    <w:rsid w:val="008777DE"/>
    <w:rsid w:val="008779A5"/>
    <w:rsid w:val="00877D21"/>
    <w:rsid w:val="008809FF"/>
    <w:rsid w:val="00880E09"/>
    <w:rsid w:val="00881B1B"/>
    <w:rsid w:val="00882969"/>
    <w:rsid w:val="00883EF7"/>
    <w:rsid w:val="00885051"/>
    <w:rsid w:val="00886285"/>
    <w:rsid w:val="00887AB4"/>
    <w:rsid w:val="00887F06"/>
    <w:rsid w:val="008902E5"/>
    <w:rsid w:val="008907F4"/>
    <w:rsid w:val="008908A4"/>
    <w:rsid w:val="00890ED3"/>
    <w:rsid w:val="00891E91"/>
    <w:rsid w:val="008929A1"/>
    <w:rsid w:val="00892C7B"/>
    <w:rsid w:val="00893733"/>
    <w:rsid w:val="00893D10"/>
    <w:rsid w:val="00895C80"/>
    <w:rsid w:val="00896764"/>
    <w:rsid w:val="00897296"/>
    <w:rsid w:val="00897399"/>
    <w:rsid w:val="008A00EB"/>
    <w:rsid w:val="008A0409"/>
    <w:rsid w:val="008A0429"/>
    <w:rsid w:val="008A132C"/>
    <w:rsid w:val="008A13D1"/>
    <w:rsid w:val="008A2ED5"/>
    <w:rsid w:val="008A3374"/>
    <w:rsid w:val="008A4657"/>
    <w:rsid w:val="008A52CA"/>
    <w:rsid w:val="008A5799"/>
    <w:rsid w:val="008A5F72"/>
    <w:rsid w:val="008A7609"/>
    <w:rsid w:val="008A7718"/>
    <w:rsid w:val="008A7BED"/>
    <w:rsid w:val="008B0063"/>
    <w:rsid w:val="008B1A69"/>
    <w:rsid w:val="008B23AC"/>
    <w:rsid w:val="008B2DF1"/>
    <w:rsid w:val="008B2F4D"/>
    <w:rsid w:val="008B3ADE"/>
    <w:rsid w:val="008B42DA"/>
    <w:rsid w:val="008B5854"/>
    <w:rsid w:val="008B5EF0"/>
    <w:rsid w:val="008B64E9"/>
    <w:rsid w:val="008B739B"/>
    <w:rsid w:val="008B7463"/>
    <w:rsid w:val="008B79A0"/>
    <w:rsid w:val="008B7D31"/>
    <w:rsid w:val="008C091C"/>
    <w:rsid w:val="008C09B9"/>
    <w:rsid w:val="008C0EE4"/>
    <w:rsid w:val="008C1482"/>
    <w:rsid w:val="008C1694"/>
    <w:rsid w:val="008C309F"/>
    <w:rsid w:val="008C3EF4"/>
    <w:rsid w:val="008C427C"/>
    <w:rsid w:val="008C475D"/>
    <w:rsid w:val="008C4E0B"/>
    <w:rsid w:val="008C529D"/>
    <w:rsid w:val="008C5D37"/>
    <w:rsid w:val="008C5D5C"/>
    <w:rsid w:val="008C6717"/>
    <w:rsid w:val="008C6836"/>
    <w:rsid w:val="008C7408"/>
    <w:rsid w:val="008D06E2"/>
    <w:rsid w:val="008D0F81"/>
    <w:rsid w:val="008D1043"/>
    <w:rsid w:val="008D19A3"/>
    <w:rsid w:val="008D2E7C"/>
    <w:rsid w:val="008D397A"/>
    <w:rsid w:val="008D5476"/>
    <w:rsid w:val="008D5B8F"/>
    <w:rsid w:val="008D6586"/>
    <w:rsid w:val="008D7F3D"/>
    <w:rsid w:val="008E0B93"/>
    <w:rsid w:val="008E1C9D"/>
    <w:rsid w:val="008E1CCC"/>
    <w:rsid w:val="008E1E18"/>
    <w:rsid w:val="008E3EE5"/>
    <w:rsid w:val="008E40CB"/>
    <w:rsid w:val="008E7692"/>
    <w:rsid w:val="008E7F46"/>
    <w:rsid w:val="008F0CBC"/>
    <w:rsid w:val="008F0D38"/>
    <w:rsid w:val="008F167C"/>
    <w:rsid w:val="008F1D25"/>
    <w:rsid w:val="008F21C3"/>
    <w:rsid w:val="008F2245"/>
    <w:rsid w:val="008F228A"/>
    <w:rsid w:val="008F32AC"/>
    <w:rsid w:val="008F3AFF"/>
    <w:rsid w:val="008F4B2F"/>
    <w:rsid w:val="008F5AD1"/>
    <w:rsid w:val="008F6B03"/>
    <w:rsid w:val="00900250"/>
    <w:rsid w:val="00901171"/>
    <w:rsid w:val="00901355"/>
    <w:rsid w:val="00902BCD"/>
    <w:rsid w:val="00903488"/>
    <w:rsid w:val="0090354B"/>
    <w:rsid w:val="00903998"/>
    <w:rsid w:val="00903F4C"/>
    <w:rsid w:val="00903FAF"/>
    <w:rsid w:val="009044E4"/>
    <w:rsid w:val="0090641B"/>
    <w:rsid w:val="009066C8"/>
    <w:rsid w:val="009074C4"/>
    <w:rsid w:val="00910000"/>
    <w:rsid w:val="0091039D"/>
    <w:rsid w:val="009111B4"/>
    <w:rsid w:val="009112FA"/>
    <w:rsid w:val="0091199B"/>
    <w:rsid w:val="00911B7F"/>
    <w:rsid w:val="009122D3"/>
    <w:rsid w:val="00912AC3"/>
    <w:rsid w:val="009134C2"/>
    <w:rsid w:val="009139CC"/>
    <w:rsid w:val="00914415"/>
    <w:rsid w:val="00914668"/>
    <w:rsid w:val="0091716A"/>
    <w:rsid w:val="0091765D"/>
    <w:rsid w:val="00920F5E"/>
    <w:rsid w:val="00921D2F"/>
    <w:rsid w:val="0092243A"/>
    <w:rsid w:val="00922A17"/>
    <w:rsid w:val="0092339F"/>
    <w:rsid w:val="00923ED4"/>
    <w:rsid w:val="00924903"/>
    <w:rsid w:val="00925321"/>
    <w:rsid w:val="0092580E"/>
    <w:rsid w:val="00925DDA"/>
    <w:rsid w:val="00926F7D"/>
    <w:rsid w:val="009270F1"/>
    <w:rsid w:val="009274BD"/>
    <w:rsid w:val="00927681"/>
    <w:rsid w:val="009276CE"/>
    <w:rsid w:val="009304A3"/>
    <w:rsid w:val="009307AE"/>
    <w:rsid w:val="00930BC8"/>
    <w:rsid w:val="00930E86"/>
    <w:rsid w:val="00931092"/>
    <w:rsid w:val="009322A0"/>
    <w:rsid w:val="00933566"/>
    <w:rsid w:val="009336A9"/>
    <w:rsid w:val="009347E1"/>
    <w:rsid w:val="0093678C"/>
    <w:rsid w:val="00936C1F"/>
    <w:rsid w:val="009377EF"/>
    <w:rsid w:val="00937922"/>
    <w:rsid w:val="00937F33"/>
    <w:rsid w:val="00940113"/>
    <w:rsid w:val="00940DE2"/>
    <w:rsid w:val="00940F53"/>
    <w:rsid w:val="009411E3"/>
    <w:rsid w:val="00941AC8"/>
    <w:rsid w:val="00942492"/>
    <w:rsid w:val="00942564"/>
    <w:rsid w:val="00942FE2"/>
    <w:rsid w:val="009430EA"/>
    <w:rsid w:val="0094379D"/>
    <w:rsid w:val="00943A9D"/>
    <w:rsid w:val="00943FEB"/>
    <w:rsid w:val="00944149"/>
    <w:rsid w:val="009446D1"/>
    <w:rsid w:val="00945A68"/>
    <w:rsid w:val="009476A5"/>
    <w:rsid w:val="00947D73"/>
    <w:rsid w:val="00950989"/>
    <w:rsid w:val="00950B9B"/>
    <w:rsid w:val="009529B1"/>
    <w:rsid w:val="00953724"/>
    <w:rsid w:val="00953AF9"/>
    <w:rsid w:val="0095433D"/>
    <w:rsid w:val="009544BC"/>
    <w:rsid w:val="00954AE0"/>
    <w:rsid w:val="00955388"/>
    <w:rsid w:val="009565A6"/>
    <w:rsid w:val="0095673A"/>
    <w:rsid w:val="00956C33"/>
    <w:rsid w:val="009575B5"/>
    <w:rsid w:val="0096044D"/>
    <w:rsid w:val="009605B3"/>
    <w:rsid w:val="0096089D"/>
    <w:rsid w:val="00960E27"/>
    <w:rsid w:val="00961058"/>
    <w:rsid w:val="009622A9"/>
    <w:rsid w:val="009622CC"/>
    <w:rsid w:val="0096241F"/>
    <w:rsid w:val="00962B42"/>
    <w:rsid w:val="009630D1"/>
    <w:rsid w:val="00963119"/>
    <w:rsid w:val="00963704"/>
    <w:rsid w:val="00963798"/>
    <w:rsid w:val="00965E20"/>
    <w:rsid w:val="00965E2B"/>
    <w:rsid w:val="00967305"/>
    <w:rsid w:val="009704C8"/>
    <w:rsid w:val="00971967"/>
    <w:rsid w:val="00971B12"/>
    <w:rsid w:val="00971EAC"/>
    <w:rsid w:val="00972293"/>
    <w:rsid w:val="00972A94"/>
    <w:rsid w:val="00972B26"/>
    <w:rsid w:val="00972D09"/>
    <w:rsid w:val="00974F0B"/>
    <w:rsid w:val="00975E59"/>
    <w:rsid w:val="0097655B"/>
    <w:rsid w:val="00976647"/>
    <w:rsid w:val="009768D4"/>
    <w:rsid w:val="009777D5"/>
    <w:rsid w:val="0098061A"/>
    <w:rsid w:val="00980749"/>
    <w:rsid w:val="0098084C"/>
    <w:rsid w:val="00981142"/>
    <w:rsid w:val="009818C7"/>
    <w:rsid w:val="00982EEB"/>
    <w:rsid w:val="0098336F"/>
    <w:rsid w:val="00983BB9"/>
    <w:rsid w:val="009849A1"/>
    <w:rsid w:val="00984E84"/>
    <w:rsid w:val="009853E8"/>
    <w:rsid w:val="00985621"/>
    <w:rsid w:val="00985C57"/>
    <w:rsid w:val="009866A3"/>
    <w:rsid w:val="009866A7"/>
    <w:rsid w:val="009867D6"/>
    <w:rsid w:val="00986AA9"/>
    <w:rsid w:val="00987BBA"/>
    <w:rsid w:val="00987E2A"/>
    <w:rsid w:val="00990148"/>
    <w:rsid w:val="00990FA9"/>
    <w:rsid w:val="009915F4"/>
    <w:rsid w:val="00992573"/>
    <w:rsid w:val="009926A4"/>
    <w:rsid w:val="009930A9"/>
    <w:rsid w:val="00993AA8"/>
    <w:rsid w:val="00995EDF"/>
    <w:rsid w:val="009967C6"/>
    <w:rsid w:val="00997C1B"/>
    <w:rsid w:val="009A0464"/>
    <w:rsid w:val="009A0E7B"/>
    <w:rsid w:val="009A11EC"/>
    <w:rsid w:val="009A3A10"/>
    <w:rsid w:val="009A3C32"/>
    <w:rsid w:val="009A4F88"/>
    <w:rsid w:val="009A5432"/>
    <w:rsid w:val="009A5F64"/>
    <w:rsid w:val="009A71E2"/>
    <w:rsid w:val="009A72D8"/>
    <w:rsid w:val="009A73D6"/>
    <w:rsid w:val="009A7B35"/>
    <w:rsid w:val="009B0508"/>
    <w:rsid w:val="009B0685"/>
    <w:rsid w:val="009B0879"/>
    <w:rsid w:val="009B0C89"/>
    <w:rsid w:val="009B2599"/>
    <w:rsid w:val="009B25A9"/>
    <w:rsid w:val="009B2D0A"/>
    <w:rsid w:val="009B2EA7"/>
    <w:rsid w:val="009B32EF"/>
    <w:rsid w:val="009B3516"/>
    <w:rsid w:val="009B50C5"/>
    <w:rsid w:val="009B5475"/>
    <w:rsid w:val="009B642C"/>
    <w:rsid w:val="009B6577"/>
    <w:rsid w:val="009B6689"/>
    <w:rsid w:val="009B688D"/>
    <w:rsid w:val="009B690D"/>
    <w:rsid w:val="009B6B2A"/>
    <w:rsid w:val="009B6BA3"/>
    <w:rsid w:val="009B6C32"/>
    <w:rsid w:val="009B6E85"/>
    <w:rsid w:val="009B7874"/>
    <w:rsid w:val="009C09DD"/>
    <w:rsid w:val="009C2C48"/>
    <w:rsid w:val="009C2D63"/>
    <w:rsid w:val="009C3EDE"/>
    <w:rsid w:val="009C532B"/>
    <w:rsid w:val="009C5484"/>
    <w:rsid w:val="009C59F8"/>
    <w:rsid w:val="009C62CE"/>
    <w:rsid w:val="009C699B"/>
    <w:rsid w:val="009C6A1B"/>
    <w:rsid w:val="009C7B59"/>
    <w:rsid w:val="009D019F"/>
    <w:rsid w:val="009D041A"/>
    <w:rsid w:val="009D078A"/>
    <w:rsid w:val="009D2C7D"/>
    <w:rsid w:val="009D2D4D"/>
    <w:rsid w:val="009D2E5D"/>
    <w:rsid w:val="009D2F5C"/>
    <w:rsid w:val="009D3335"/>
    <w:rsid w:val="009D5315"/>
    <w:rsid w:val="009D59B2"/>
    <w:rsid w:val="009D6832"/>
    <w:rsid w:val="009D6869"/>
    <w:rsid w:val="009D6F6A"/>
    <w:rsid w:val="009D750A"/>
    <w:rsid w:val="009D7D19"/>
    <w:rsid w:val="009E04F7"/>
    <w:rsid w:val="009E2366"/>
    <w:rsid w:val="009E287A"/>
    <w:rsid w:val="009E32A1"/>
    <w:rsid w:val="009E331C"/>
    <w:rsid w:val="009E349D"/>
    <w:rsid w:val="009E34CD"/>
    <w:rsid w:val="009E3AB7"/>
    <w:rsid w:val="009E4D4A"/>
    <w:rsid w:val="009E5341"/>
    <w:rsid w:val="009E77AA"/>
    <w:rsid w:val="009E7CF2"/>
    <w:rsid w:val="009E7E24"/>
    <w:rsid w:val="009F0292"/>
    <w:rsid w:val="009F0CBA"/>
    <w:rsid w:val="009F1543"/>
    <w:rsid w:val="009F190E"/>
    <w:rsid w:val="009F2283"/>
    <w:rsid w:val="009F27A7"/>
    <w:rsid w:val="009F2B8B"/>
    <w:rsid w:val="009F2CB2"/>
    <w:rsid w:val="009F3100"/>
    <w:rsid w:val="009F331C"/>
    <w:rsid w:val="009F4DE8"/>
    <w:rsid w:val="009F563D"/>
    <w:rsid w:val="009F5650"/>
    <w:rsid w:val="009F5A33"/>
    <w:rsid w:val="009F6466"/>
    <w:rsid w:val="009F6854"/>
    <w:rsid w:val="009F6B3D"/>
    <w:rsid w:val="009F6E72"/>
    <w:rsid w:val="009F70F3"/>
    <w:rsid w:val="009F716F"/>
    <w:rsid w:val="00A00377"/>
    <w:rsid w:val="00A00C67"/>
    <w:rsid w:val="00A01C93"/>
    <w:rsid w:val="00A02BDD"/>
    <w:rsid w:val="00A02C1B"/>
    <w:rsid w:val="00A032AC"/>
    <w:rsid w:val="00A03AFD"/>
    <w:rsid w:val="00A03C97"/>
    <w:rsid w:val="00A04452"/>
    <w:rsid w:val="00A04593"/>
    <w:rsid w:val="00A0461F"/>
    <w:rsid w:val="00A04772"/>
    <w:rsid w:val="00A064C7"/>
    <w:rsid w:val="00A06DD5"/>
    <w:rsid w:val="00A11383"/>
    <w:rsid w:val="00A1196C"/>
    <w:rsid w:val="00A11A64"/>
    <w:rsid w:val="00A14084"/>
    <w:rsid w:val="00A142DF"/>
    <w:rsid w:val="00A156F0"/>
    <w:rsid w:val="00A16FF0"/>
    <w:rsid w:val="00A201D5"/>
    <w:rsid w:val="00A20309"/>
    <w:rsid w:val="00A226B9"/>
    <w:rsid w:val="00A2298D"/>
    <w:rsid w:val="00A2343A"/>
    <w:rsid w:val="00A234AD"/>
    <w:rsid w:val="00A23CCF"/>
    <w:rsid w:val="00A25B27"/>
    <w:rsid w:val="00A25C44"/>
    <w:rsid w:val="00A265BD"/>
    <w:rsid w:val="00A266F0"/>
    <w:rsid w:val="00A26C5F"/>
    <w:rsid w:val="00A26CA9"/>
    <w:rsid w:val="00A26EFC"/>
    <w:rsid w:val="00A27B23"/>
    <w:rsid w:val="00A27DA0"/>
    <w:rsid w:val="00A30180"/>
    <w:rsid w:val="00A3052C"/>
    <w:rsid w:val="00A317E9"/>
    <w:rsid w:val="00A3236C"/>
    <w:rsid w:val="00A33DF0"/>
    <w:rsid w:val="00A34076"/>
    <w:rsid w:val="00A34BD5"/>
    <w:rsid w:val="00A34CF3"/>
    <w:rsid w:val="00A34F25"/>
    <w:rsid w:val="00A3526B"/>
    <w:rsid w:val="00A3554E"/>
    <w:rsid w:val="00A360AB"/>
    <w:rsid w:val="00A36CC6"/>
    <w:rsid w:val="00A371F7"/>
    <w:rsid w:val="00A375D9"/>
    <w:rsid w:val="00A378C1"/>
    <w:rsid w:val="00A37A2B"/>
    <w:rsid w:val="00A37C38"/>
    <w:rsid w:val="00A37D64"/>
    <w:rsid w:val="00A37E13"/>
    <w:rsid w:val="00A40B27"/>
    <w:rsid w:val="00A413A5"/>
    <w:rsid w:val="00A4433B"/>
    <w:rsid w:val="00A44F3D"/>
    <w:rsid w:val="00A452AE"/>
    <w:rsid w:val="00A4578E"/>
    <w:rsid w:val="00A4584D"/>
    <w:rsid w:val="00A45D0F"/>
    <w:rsid w:val="00A47DDC"/>
    <w:rsid w:val="00A47F5D"/>
    <w:rsid w:val="00A51932"/>
    <w:rsid w:val="00A520FF"/>
    <w:rsid w:val="00A522B7"/>
    <w:rsid w:val="00A53F88"/>
    <w:rsid w:val="00A548BD"/>
    <w:rsid w:val="00A56143"/>
    <w:rsid w:val="00A572F0"/>
    <w:rsid w:val="00A57ABB"/>
    <w:rsid w:val="00A57AC1"/>
    <w:rsid w:val="00A60D0D"/>
    <w:rsid w:val="00A6323C"/>
    <w:rsid w:val="00A634D2"/>
    <w:rsid w:val="00A636BD"/>
    <w:rsid w:val="00A636BE"/>
    <w:rsid w:val="00A6483B"/>
    <w:rsid w:val="00A64E1D"/>
    <w:rsid w:val="00A6727D"/>
    <w:rsid w:val="00A67309"/>
    <w:rsid w:val="00A70EEA"/>
    <w:rsid w:val="00A711C2"/>
    <w:rsid w:val="00A718A4"/>
    <w:rsid w:val="00A71C3F"/>
    <w:rsid w:val="00A7244E"/>
    <w:rsid w:val="00A72A9D"/>
    <w:rsid w:val="00A72E5D"/>
    <w:rsid w:val="00A7435B"/>
    <w:rsid w:val="00A7447B"/>
    <w:rsid w:val="00A74FC6"/>
    <w:rsid w:val="00A7515C"/>
    <w:rsid w:val="00A7563B"/>
    <w:rsid w:val="00A75FE5"/>
    <w:rsid w:val="00A77252"/>
    <w:rsid w:val="00A77935"/>
    <w:rsid w:val="00A77F24"/>
    <w:rsid w:val="00A8047D"/>
    <w:rsid w:val="00A8062F"/>
    <w:rsid w:val="00A80A75"/>
    <w:rsid w:val="00A80ECF"/>
    <w:rsid w:val="00A80F12"/>
    <w:rsid w:val="00A8144E"/>
    <w:rsid w:val="00A8256E"/>
    <w:rsid w:val="00A82F78"/>
    <w:rsid w:val="00A84A4C"/>
    <w:rsid w:val="00A85E2C"/>
    <w:rsid w:val="00A8651E"/>
    <w:rsid w:val="00A866F1"/>
    <w:rsid w:val="00A868D5"/>
    <w:rsid w:val="00A86D75"/>
    <w:rsid w:val="00A87FD7"/>
    <w:rsid w:val="00A90117"/>
    <w:rsid w:val="00A902E5"/>
    <w:rsid w:val="00A9039F"/>
    <w:rsid w:val="00A908FA"/>
    <w:rsid w:val="00A91443"/>
    <w:rsid w:val="00A926ED"/>
    <w:rsid w:val="00A92724"/>
    <w:rsid w:val="00A928F3"/>
    <w:rsid w:val="00A93810"/>
    <w:rsid w:val="00A93C96"/>
    <w:rsid w:val="00A93FFB"/>
    <w:rsid w:val="00A94150"/>
    <w:rsid w:val="00A963B5"/>
    <w:rsid w:val="00A972DD"/>
    <w:rsid w:val="00A97843"/>
    <w:rsid w:val="00AA0407"/>
    <w:rsid w:val="00AA06FB"/>
    <w:rsid w:val="00AA0899"/>
    <w:rsid w:val="00AA0D72"/>
    <w:rsid w:val="00AA1227"/>
    <w:rsid w:val="00AA31AA"/>
    <w:rsid w:val="00AA3CFD"/>
    <w:rsid w:val="00AA46B8"/>
    <w:rsid w:val="00AA4D74"/>
    <w:rsid w:val="00AA4F6A"/>
    <w:rsid w:val="00AA50C2"/>
    <w:rsid w:val="00AA50E6"/>
    <w:rsid w:val="00AA577B"/>
    <w:rsid w:val="00AA7F6D"/>
    <w:rsid w:val="00AB019E"/>
    <w:rsid w:val="00AB01DD"/>
    <w:rsid w:val="00AB09A9"/>
    <w:rsid w:val="00AB1B37"/>
    <w:rsid w:val="00AB203F"/>
    <w:rsid w:val="00AB20D9"/>
    <w:rsid w:val="00AB2C3B"/>
    <w:rsid w:val="00AB2C75"/>
    <w:rsid w:val="00AB3DE7"/>
    <w:rsid w:val="00AB3DFD"/>
    <w:rsid w:val="00AB40E8"/>
    <w:rsid w:val="00AB5A30"/>
    <w:rsid w:val="00AB6233"/>
    <w:rsid w:val="00AB6ACA"/>
    <w:rsid w:val="00AB6EA0"/>
    <w:rsid w:val="00AB6EAD"/>
    <w:rsid w:val="00AB753F"/>
    <w:rsid w:val="00AB7F63"/>
    <w:rsid w:val="00AC0641"/>
    <w:rsid w:val="00AC08C0"/>
    <w:rsid w:val="00AC08C9"/>
    <w:rsid w:val="00AC16AD"/>
    <w:rsid w:val="00AC18BB"/>
    <w:rsid w:val="00AC232B"/>
    <w:rsid w:val="00AC280C"/>
    <w:rsid w:val="00AC2B4B"/>
    <w:rsid w:val="00AC3CCA"/>
    <w:rsid w:val="00AC3ECA"/>
    <w:rsid w:val="00AC42BE"/>
    <w:rsid w:val="00AC5270"/>
    <w:rsid w:val="00AC589A"/>
    <w:rsid w:val="00AC5E38"/>
    <w:rsid w:val="00AC72EE"/>
    <w:rsid w:val="00AC75C2"/>
    <w:rsid w:val="00AC795F"/>
    <w:rsid w:val="00AD0995"/>
    <w:rsid w:val="00AD0D2A"/>
    <w:rsid w:val="00AD0E7B"/>
    <w:rsid w:val="00AD0EE6"/>
    <w:rsid w:val="00AD0FE5"/>
    <w:rsid w:val="00AD1A54"/>
    <w:rsid w:val="00AD56F4"/>
    <w:rsid w:val="00AD5CF2"/>
    <w:rsid w:val="00AD5D18"/>
    <w:rsid w:val="00AD630F"/>
    <w:rsid w:val="00AD6451"/>
    <w:rsid w:val="00AD6BDF"/>
    <w:rsid w:val="00AD741C"/>
    <w:rsid w:val="00AD78E3"/>
    <w:rsid w:val="00AE0943"/>
    <w:rsid w:val="00AE0A59"/>
    <w:rsid w:val="00AE1514"/>
    <w:rsid w:val="00AE180E"/>
    <w:rsid w:val="00AE3816"/>
    <w:rsid w:val="00AE3D42"/>
    <w:rsid w:val="00AE40CC"/>
    <w:rsid w:val="00AE49B8"/>
    <w:rsid w:val="00AE4E03"/>
    <w:rsid w:val="00AE593D"/>
    <w:rsid w:val="00AE5FF3"/>
    <w:rsid w:val="00AE6DCB"/>
    <w:rsid w:val="00AF1249"/>
    <w:rsid w:val="00AF1D6A"/>
    <w:rsid w:val="00AF1E34"/>
    <w:rsid w:val="00AF26D8"/>
    <w:rsid w:val="00AF376D"/>
    <w:rsid w:val="00AF4B8C"/>
    <w:rsid w:val="00AF752E"/>
    <w:rsid w:val="00AF7556"/>
    <w:rsid w:val="00AF79B8"/>
    <w:rsid w:val="00B00469"/>
    <w:rsid w:val="00B01BE3"/>
    <w:rsid w:val="00B01BF0"/>
    <w:rsid w:val="00B01F20"/>
    <w:rsid w:val="00B0211A"/>
    <w:rsid w:val="00B02D3D"/>
    <w:rsid w:val="00B0366D"/>
    <w:rsid w:val="00B03BBB"/>
    <w:rsid w:val="00B03BBE"/>
    <w:rsid w:val="00B04128"/>
    <w:rsid w:val="00B0431E"/>
    <w:rsid w:val="00B043F2"/>
    <w:rsid w:val="00B046E6"/>
    <w:rsid w:val="00B04CD1"/>
    <w:rsid w:val="00B05129"/>
    <w:rsid w:val="00B06356"/>
    <w:rsid w:val="00B067F5"/>
    <w:rsid w:val="00B07407"/>
    <w:rsid w:val="00B07571"/>
    <w:rsid w:val="00B075EC"/>
    <w:rsid w:val="00B07872"/>
    <w:rsid w:val="00B07F84"/>
    <w:rsid w:val="00B10F35"/>
    <w:rsid w:val="00B10F6F"/>
    <w:rsid w:val="00B11588"/>
    <w:rsid w:val="00B122EE"/>
    <w:rsid w:val="00B13868"/>
    <w:rsid w:val="00B1397C"/>
    <w:rsid w:val="00B13D35"/>
    <w:rsid w:val="00B1502D"/>
    <w:rsid w:val="00B15720"/>
    <w:rsid w:val="00B1617B"/>
    <w:rsid w:val="00B1691B"/>
    <w:rsid w:val="00B172C0"/>
    <w:rsid w:val="00B1734F"/>
    <w:rsid w:val="00B17B69"/>
    <w:rsid w:val="00B204A7"/>
    <w:rsid w:val="00B207B8"/>
    <w:rsid w:val="00B20F7D"/>
    <w:rsid w:val="00B22944"/>
    <w:rsid w:val="00B23708"/>
    <w:rsid w:val="00B23B50"/>
    <w:rsid w:val="00B24EAF"/>
    <w:rsid w:val="00B2533C"/>
    <w:rsid w:val="00B25A51"/>
    <w:rsid w:val="00B25C3A"/>
    <w:rsid w:val="00B25D2B"/>
    <w:rsid w:val="00B26310"/>
    <w:rsid w:val="00B27361"/>
    <w:rsid w:val="00B302AC"/>
    <w:rsid w:val="00B307B2"/>
    <w:rsid w:val="00B30F43"/>
    <w:rsid w:val="00B316BB"/>
    <w:rsid w:val="00B3184A"/>
    <w:rsid w:val="00B3231D"/>
    <w:rsid w:val="00B32442"/>
    <w:rsid w:val="00B32482"/>
    <w:rsid w:val="00B32D59"/>
    <w:rsid w:val="00B33096"/>
    <w:rsid w:val="00B349A3"/>
    <w:rsid w:val="00B35686"/>
    <w:rsid w:val="00B35A81"/>
    <w:rsid w:val="00B3623F"/>
    <w:rsid w:val="00B366CA"/>
    <w:rsid w:val="00B36F21"/>
    <w:rsid w:val="00B37E04"/>
    <w:rsid w:val="00B40250"/>
    <w:rsid w:val="00B40304"/>
    <w:rsid w:val="00B409A7"/>
    <w:rsid w:val="00B41277"/>
    <w:rsid w:val="00B41893"/>
    <w:rsid w:val="00B41F49"/>
    <w:rsid w:val="00B4322A"/>
    <w:rsid w:val="00B4544C"/>
    <w:rsid w:val="00B47065"/>
    <w:rsid w:val="00B47090"/>
    <w:rsid w:val="00B471B2"/>
    <w:rsid w:val="00B471F9"/>
    <w:rsid w:val="00B47CA4"/>
    <w:rsid w:val="00B528CD"/>
    <w:rsid w:val="00B540BE"/>
    <w:rsid w:val="00B55504"/>
    <w:rsid w:val="00B55BBE"/>
    <w:rsid w:val="00B56562"/>
    <w:rsid w:val="00B57101"/>
    <w:rsid w:val="00B571F9"/>
    <w:rsid w:val="00B60486"/>
    <w:rsid w:val="00B60A22"/>
    <w:rsid w:val="00B61251"/>
    <w:rsid w:val="00B62C2C"/>
    <w:rsid w:val="00B6408F"/>
    <w:rsid w:val="00B64218"/>
    <w:rsid w:val="00B64CAD"/>
    <w:rsid w:val="00B65EBA"/>
    <w:rsid w:val="00B6686C"/>
    <w:rsid w:val="00B66E0A"/>
    <w:rsid w:val="00B67129"/>
    <w:rsid w:val="00B67B0C"/>
    <w:rsid w:val="00B67BC8"/>
    <w:rsid w:val="00B70D92"/>
    <w:rsid w:val="00B713C8"/>
    <w:rsid w:val="00B7173D"/>
    <w:rsid w:val="00B71AB7"/>
    <w:rsid w:val="00B72F3A"/>
    <w:rsid w:val="00B73354"/>
    <w:rsid w:val="00B743DE"/>
    <w:rsid w:val="00B776AC"/>
    <w:rsid w:val="00B77AEB"/>
    <w:rsid w:val="00B77B00"/>
    <w:rsid w:val="00B80773"/>
    <w:rsid w:val="00B8115C"/>
    <w:rsid w:val="00B81282"/>
    <w:rsid w:val="00B813EC"/>
    <w:rsid w:val="00B819E5"/>
    <w:rsid w:val="00B82062"/>
    <w:rsid w:val="00B8245A"/>
    <w:rsid w:val="00B83515"/>
    <w:rsid w:val="00B837A0"/>
    <w:rsid w:val="00B838EC"/>
    <w:rsid w:val="00B83EBC"/>
    <w:rsid w:val="00B83EFD"/>
    <w:rsid w:val="00B84099"/>
    <w:rsid w:val="00B84D2D"/>
    <w:rsid w:val="00B85208"/>
    <w:rsid w:val="00B853A6"/>
    <w:rsid w:val="00B85A04"/>
    <w:rsid w:val="00B85D4D"/>
    <w:rsid w:val="00B86264"/>
    <w:rsid w:val="00B87A18"/>
    <w:rsid w:val="00B90497"/>
    <w:rsid w:val="00B90C80"/>
    <w:rsid w:val="00B91F93"/>
    <w:rsid w:val="00B9252F"/>
    <w:rsid w:val="00B927B4"/>
    <w:rsid w:val="00B92FDF"/>
    <w:rsid w:val="00B944ED"/>
    <w:rsid w:val="00B94A1E"/>
    <w:rsid w:val="00B95497"/>
    <w:rsid w:val="00B9580C"/>
    <w:rsid w:val="00B97090"/>
    <w:rsid w:val="00B970F6"/>
    <w:rsid w:val="00B97F7F"/>
    <w:rsid w:val="00BA1462"/>
    <w:rsid w:val="00BA1975"/>
    <w:rsid w:val="00BA2EC2"/>
    <w:rsid w:val="00BA312A"/>
    <w:rsid w:val="00BA44B7"/>
    <w:rsid w:val="00BA5077"/>
    <w:rsid w:val="00BA5BEE"/>
    <w:rsid w:val="00BA6796"/>
    <w:rsid w:val="00BA738A"/>
    <w:rsid w:val="00BA7772"/>
    <w:rsid w:val="00BB0BB9"/>
    <w:rsid w:val="00BB0ED9"/>
    <w:rsid w:val="00BB197B"/>
    <w:rsid w:val="00BB2E83"/>
    <w:rsid w:val="00BB2EEE"/>
    <w:rsid w:val="00BB34E7"/>
    <w:rsid w:val="00BB4354"/>
    <w:rsid w:val="00BB4CB0"/>
    <w:rsid w:val="00BB681C"/>
    <w:rsid w:val="00BB6E4C"/>
    <w:rsid w:val="00BB7B79"/>
    <w:rsid w:val="00BC0265"/>
    <w:rsid w:val="00BC09E8"/>
    <w:rsid w:val="00BC0D87"/>
    <w:rsid w:val="00BC181F"/>
    <w:rsid w:val="00BC2D4A"/>
    <w:rsid w:val="00BC3426"/>
    <w:rsid w:val="00BC4208"/>
    <w:rsid w:val="00BC442C"/>
    <w:rsid w:val="00BC4A3A"/>
    <w:rsid w:val="00BC5006"/>
    <w:rsid w:val="00BC50E3"/>
    <w:rsid w:val="00BC56CC"/>
    <w:rsid w:val="00BC57DA"/>
    <w:rsid w:val="00BC5995"/>
    <w:rsid w:val="00BC5A5B"/>
    <w:rsid w:val="00BC6D46"/>
    <w:rsid w:val="00BD00EE"/>
    <w:rsid w:val="00BD01A1"/>
    <w:rsid w:val="00BD05F0"/>
    <w:rsid w:val="00BD1C28"/>
    <w:rsid w:val="00BD1C45"/>
    <w:rsid w:val="00BD2BC6"/>
    <w:rsid w:val="00BD3F42"/>
    <w:rsid w:val="00BD49E0"/>
    <w:rsid w:val="00BD6C4B"/>
    <w:rsid w:val="00BD6D51"/>
    <w:rsid w:val="00BE0A91"/>
    <w:rsid w:val="00BE0ECE"/>
    <w:rsid w:val="00BE254E"/>
    <w:rsid w:val="00BE2E57"/>
    <w:rsid w:val="00BE39BF"/>
    <w:rsid w:val="00BE4894"/>
    <w:rsid w:val="00BE5FF3"/>
    <w:rsid w:val="00BE603F"/>
    <w:rsid w:val="00BE73E2"/>
    <w:rsid w:val="00BF0617"/>
    <w:rsid w:val="00BF1995"/>
    <w:rsid w:val="00BF19DF"/>
    <w:rsid w:val="00BF242D"/>
    <w:rsid w:val="00BF2BA4"/>
    <w:rsid w:val="00BF3E89"/>
    <w:rsid w:val="00BF41A7"/>
    <w:rsid w:val="00BF5674"/>
    <w:rsid w:val="00BF6356"/>
    <w:rsid w:val="00BF65E6"/>
    <w:rsid w:val="00BF68B8"/>
    <w:rsid w:val="00BF7DD6"/>
    <w:rsid w:val="00C005DC"/>
    <w:rsid w:val="00C012AF"/>
    <w:rsid w:val="00C01892"/>
    <w:rsid w:val="00C01F6C"/>
    <w:rsid w:val="00C02268"/>
    <w:rsid w:val="00C030B0"/>
    <w:rsid w:val="00C030B7"/>
    <w:rsid w:val="00C036E4"/>
    <w:rsid w:val="00C040BE"/>
    <w:rsid w:val="00C04D7B"/>
    <w:rsid w:val="00C04E81"/>
    <w:rsid w:val="00C05443"/>
    <w:rsid w:val="00C05858"/>
    <w:rsid w:val="00C05AC7"/>
    <w:rsid w:val="00C05B90"/>
    <w:rsid w:val="00C061AD"/>
    <w:rsid w:val="00C061D7"/>
    <w:rsid w:val="00C078A3"/>
    <w:rsid w:val="00C10045"/>
    <w:rsid w:val="00C10949"/>
    <w:rsid w:val="00C11C55"/>
    <w:rsid w:val="00C1220F"/>
    <w:rsid w:val="00C12D3E"/>
    <w:rsid w:val="00C13C67"/>
    <w:rsid w:val="00C148EE"/>
    <w:rsid w:val="00C149C9"/>
    <w:rsid w:val="00C1505F"/>
    <w:rsid w:val="00C160A5"/>
    <w:rsid w:val="00C16E14"/>
    <w:rsid w:val="00C17758"/>
    <w:rsid w:val="00C20AEF"/>
    <w:rsid w:val="00C223F6"/>
    <w:rsid w:val="00C22841"/>
    <w:rsid w:val="00C228F7"/>
    <w:rsid w:val="00C22900"/>
    <w:rsid w:val="00C248B6"/>
    <w:rsid w:val="00C2536B"/>
    <w:rsid w:val="00C254E2"/>
    <w:rsid w:val="00C2564C"/>
    <w:rsid w:val="00C25C81"/>
    <w:rsid w:val="00C2602E"/>
    <w:rsid w:val="00C27545"/>
    <w:rsid w:val="00C30989"/>
    <w:rsid w:val="00C30B2B"/>
    <w:rsid w:val="00C31421"/>
    <w:rsid w:val="00C320D5"/>
    <w:rsid w:val="00C33092"/>
    <w:rsid w:val="00C33321"/>
    <w:rsid w:val="00C333C5"/>
    <w:rsid w:val="00C3487E"/>
    <w:rsid w:val="00C34FD5"/>
    <w:rsid w:val="00C353D1"/>
    <w:rsid w:val="00C364E8"/>
    <w:rsid w:val="00C36574"/>
    <w:rsid w:val="00C37FD9"/>
    <w:rsid w:val="00C406CD"/>
    <w:rsid w:val="00C40888"/>
    <w:rsid w:val="00C4370F"/>
    <w:rsid w:val="00C44102"/>
    <w:rsid w:val="00C47E0E"/>
    <w:rsid w:val="00C50C22"/>
    <w:rsid w:val="00C50DAC"/>
    <w:rsid w:val="00C50F39"/>
    <w:rsid w:val="00C5166C"/>
    <w:rsid w:val="00C51B18"/>
    <w:rsid w:val="00C529D7"/>
    <w:rsid w:val="00C531FB"/>
    <w:rsid w:val="00C536A5"/>
    <w:rsid w:val="00C53D85"/>
    <w:rsid w:val="00C5449C"/>
    <w:rsid w:val="00C54AC4"/>
    <w:rsid w:val="00C55A85"/>
    <w:rsid w:val="00C57C26"/>
    <w:rsid w:val="00C57E57"/>
    <w:rsid w:val="00C609F0"/>
    <w:rsid w:val="00C61CB5"/>
    <w:rsid w:val="00C6241C"/>
    <w:rsid w:val="00C62947"/>
    <w:rsid w:val="00C62F01"/>
    <w:rsid w:val="00C639A5"/>
    <w:rsid w:val="00C6450E"/>
    <w:rsid w:val="00C64A8A"/>
    <w:rsid w:val="00C64A9E"/>
    <w:rsid w:val="00C64CF4"/>
    <w:rsid w:val="00C654D1"/>
    <w:rsid w:val="00C65C32"/>
    <w:rsid w:val="00C65E4D"/>
    <w:rsid w:val="00C673D5"/>
    <w:rsid w:val="00C67526"/>
    <w:rsid w:val="00C705B1"/>
    <w:rsid w:val="00C70726"/>
    <w:rsid w:val="00C710F3"/>
    <w:rsid w:val="00C712E2"/>
    <w:rsid w:val="00C7140E"/>
    <w:rsid w:val="00C71BE2"/>
    <w:rsid w:val="00C71DA1"/>
    <w:rsid w:val="00C72133"/>
    <w:rsid w:val="00C72D58"/>
    <w:rsid w:val="00C72FE3"/>
    <w:rsid w:val="00C7315D"/>
    <w:rsid w:val="00C73D46"/>
    <w:rsid w:val="00C74116"/>
    <w:rsid w:val="00C745C6"/>
    <w:rsid w:val="00C74620"/>
    <w:rsid w:val="00C7528F"/>
    <w:rsid w:val="00C76758"/>
    <w:rsid w:val="00C76FDC"/>
    <w:rsid w:val="00C775EC"/>
    <w:rsid w:val="00C77847"/>
    <w:rsid w:val="00C77BF1"/>
    <w:rsid w:val="00C80F0A"/>
    <w:rsid w:val="00C81153"/>
    <w:rsid w:val="00C81C7C"/>
    <w:rsid w:val="00C81D4B"/>
    <w:rsid w:val="00C828E9"/>
    <w:rsid w:val="00C82963"/>
    <w:rsid w:val="00C83AA3"/>
    <w:rsid w:val="00C83E8C"/>
    <w:rsid w:val="00C8406A"/>
    <w:rsid w:val="00C841DD"/>
    <w:rsid w:val="00C8440D"/>
    <w:rsid w:val="00C85362"/>
    <w:rsid w:val="00C86A91"/>
    <w:rsid w:val="00C871AF"/>
    <w:rsid w:val="00C87E93"/>
    <w:rsid w:val="00C90315"/>
    <w:rsid w:val="00C90E6E"/>
    <w:rsid w:val="00C9167C"/>
    <w:rsid w:val="00C92FA1"/>
    <w:rsid w:val="00C9334A"/>
    <w:rsid w:val="00C938D3"/>
    <w:rsid w:val="00C941CB"/>
    <w:rsid w:val="00C94629"/>
    <w:rsid w:val="00C94783"/>
    <w:rsid w:val="00C95458"/>
    <w:rsid w:val="00C95836"/>
    <w:rsid w:val="00C96BDB"/>
    <w:rsid w:val="00C96D20"/>
    <w:rsid w:val="00C97C76"/>
    <w:rsid w:val="00CA0D95"/>
    <w:rsid w:val="00CA1148"/>
    <w:rsid w:val="00CA2638"/>
    <w:rsid w:val="00CA30F5"/>
    <w:rsid w:val="00CA3176"/>
    <w:rsid w:val="00CA5291"/>
    <w:rsid w:val="00CA5708"/>
    <w:rsid w:val="00CA5DC4"/>
    <w:rsid w:val="00CA7338"/>
    <w:rsid w:val="00CA7A0C"/>
    <w:rsid w:val="00CA7E21"/>
    <w:rsid w:val="00CA7FE5"/>
    <w:rsid w:val="00CB006F"/>
    <w:rsid w:val="00CB10A4"/>
    <w:rsid w:val="00CB1336"/>
    <w:rsid w:val="00CB1F50"/>
    <w:rsid w:val="00CB2E49"/>
    <w:rsid w:val="00CB3298"/>
    <w:rsid w:val="00CB49F5"/>
    <w:rsid w:val="00CB5152"/>
    <w:rsid w:val="00CB577F"/>
    <w:rsid w:val="00CB57D2"/>
    <w:rsid w:val="00CB5F25"/>
    <w:rsid w:val="00CB6212"/>
    <w:rsid w:val="00CB6EA9"/>
    <w:rsid w:val="00CB70A4"/>
    <w:rsid w:val="00CB7EEA"/>
    <w:rsid w:val="00CC1148"/>
    <w:rsid w:val="00CC2831"/>
    <w:rsid w:val="00CC2DC3"/>
    <w:rsid w:val="00CC30A6"/>
    <w:rsid w:val="00CC4319"/>
    <w:rsid w:val="00CC4A70"/>
    <w:rsid w:val="00CC5574"/>
    <w:rsid w:val="00CC5B89"/>
    <w:rsid w:val="00CC7CB0"/>
    <w:rsid w:val="00CD06DD"/>
    <w:rsid w:val="00CD17B2"/>
    <w:rsid w:val="00CD230D"/>
    <w:rsid w:val="00CD32D4"/>
    <w:rsid w:val="00CD3D9F"/>
    <w:rsid w:val="00CD48EF"/>
    <w:rsid w:val="00CD4C3A"/>
    <w:rsid w:val="00CD634D"/>
    <w:rsid w:val="00CD6EC3"/>
    <w:rsid w:val="00CD70B4"/>
    <w:rsid w:val="00CD7BCE"/>
    <w:rsid w:val="00CE088F"/>
    <w:rsid w:val="00CE08EA"/>
    <w:rsid w:val="00CE09C8"/>
    <w:rsid w:val="00CE127B"/>
    <w:rsid w:val="00CE2150"/>
    <w:rsid w:val="00CE2536"/>
    <w:rsid w:val="00CE278C"/>
    <w:rsid w:val="00CE457A"/>
    <w:rsid w:val="00CE4585"/>
    <w:rsid w:val="00CE4EA1"/>
    <w:rsid w:val="00CE500D"/>
    <w:rsid w:val="00CE5CEB"/>
    <w:rsid w:val="00CE66AB"/>
    <w:rsid w:val="00CE68C2"/>
    <w:rsid w:val="00CF097A"/>
    <w:rsid w:val="00CF109D"/>
    <w:rsid w:val="00CF142E"/>
    <w:rsid w:val="00CF22BE"/>
    <w:rsid w:val="00CF3227"/>
    <w:rsid w:val="00CF44F7"/>
    <w:rsid w:val="00CF462F"/>
    <w:rsid w:val="00CF4BF2"/>
    <w:rsid w:val="00CF5C89"/>
    <w:rsid w:val="00CF6A9B"/>
    <w:rsid w:val="00CF6BB1"/>
    <w:rsid w:val="00CF7773"/>
    <w:rsid w:val="00CF7D36"/>
    <w:rsid w:val="00D00500"/>
    <w:rsid w:val="00D01030"/>
    <w:rsid w:val="00D01283"/>
    <w:rsid w:val="00D01376"/>
    <w:rsid w:val="00D01435"/>
    <w:rsid w:val="00D01E4A"/>
    <w:rsid w:val="00D02009"/>
    <w:rsid w:val="00D0323F"/>
    <w:rsid w:val="00D0331A"/>
    <w:rsid w:val="00D03DA0"/>
    <w:rsid w:val="00D03F4D"/>
    <w:rsid w:val="00D03F82"/>
    <w:rsid w:val="00D03FA1"/>
    <w:rsid w:val="00D0443A"/>
    <w:rsid w:val="00D04831"/>
    <w:rsid w:val="00D04C35"/>
    <w:rsid w:val="00D054DD"/>
    <w:rsid w:val="00D06CA7"/>
    <w:rsid w:val="00D07509"/>
    <w:rsid w:val="00D07707"/>
    <w:rsid w:val="00D07D8D"/>
    <w:rsid w:val="00D10192"/>
    <w:rsid w:val="00D10D97"/>
    <w:rsid w:val="00D12EE4"/>
    <w:rsid w:val="00D12F63"/>
    <w:rsid w:val="00D132B9"/>
    <w:rsid w:val="00D14FCA"/>
    <w:rsid w:val="00D16DF7"/>
    <w:rsid w:val="00D16F36"/>
    <w:rsid w:val="00D1726F"/>
    <w:rsid w:val="00D172D9"/>
    <w:rsid w:val="00D17B38"/>
    <w:rsid w:val="00D17C60"/>
    <w:rsid w:val="00D20190"/>
    <w:rsid w:val="00D2113B"/>
    <w:rsid w:val="00D21CF8"/>
    <w:rsid w:val="00D21ECC"/>
    <w:rsid w:val="00D22135"/>
    <w:rsid w:val="00D2289B"/>
    <w:rsid w:val="00D22E54"/>
    <w:rsid w:val="00D232D1"/>
    <w:rsid w:val="00D23355"/>
    <w:rsid w:val="00D23888"/>
    <w:rsid w:val="00D241F1"/>
    <w:rsid w:val="00D24452"/>
    <w:rsid w:val="00D24930"/>
    <w:rsid w:val="00D24FBB"/>
    <w:rsid w:val="00D25B14"/>
    <w:rsid w:val="00D26296"/>
    <w:rsid w:val="00D26516"/>
    <w:rsid w:val="00D2661C"/>
    <w:rsid w:val="00D31AA7"/>
    <w:rsid w:val="00D32B45"/>
    <w:rsid w:val="00D33010"/>
    <w:rsid w:val="00D33F25"/>
    <w:rsid w:val="00D347C0"/>
    <w:rsid w:val="00D3552A"/>
    <w:rsid w:val="00D35753"/>
    <w:rsid w:val="00D36C19"/>
    <w:rsid w:val="00D375C2"/>
    <w:rsid w:val="00D379AD"/>
    <w:rsid w:val="00D37D40"/>
    <w:rsid w:val="00D4029B"/>
    <w:rsid w:val="00D405C6"/>
    <w:rsid w:val="00D40BAA"/>
    <w:rsid w:val="00D42564"/>
    <w:rsid w:val="00D42766"/>
    <w:rsid w:val="00D430BF"/>
    <w:rsid w:val="00D43EBC"/>
    <w:rsid w:val="00D43EBE"/>
    <w:rsid w:val="00D448D7"/>
    <w:rsid w:val="00D449EA"/>
    <w:rsid w:val="00D453A4"/>
    <w:rsid w:val="00D45981"/>
    <w:rsid w:val="00D45E84"/>
    <w:rsid w:val="00D46AD2"/>
    <w:rsid w:val="00D46C2B"/>
    <w:rsid w:val="00D46CE0"/>
    <w:rsid w:val="00D47F1C"/>
    <w:rsid w:val="00D50A48"/>
    <w:rsid w:val="00D51EEE"/>
    <w:rsid w:val="00D52B7D"/>
    <w:rsid w:val="00D5332A"/>
    <w:rsid w:val="00D53B6C"/>
    <w:rsid w:val="00D54FCD"/>
    <w:rsid w:val="00D5580C"/>
    <w:rsid w:val="00D55F7C"/>
    <w:rsid w:val="00D565B2"/>
    <w:rsid w:val="00D56ECA"/>
    <w:rsid w:val="00D57F12"/>
    <w:rsid w:val="00D57FBB"/>
    <w:rsid w:val="00D6029F"/>
    <w:rsid w:val="00D604C8"/>
    <w:rsid w:val="00D61601"/>
    <w:rsid w:val="00D62E70"/>
    <w:rsid w:val="00D630EF"/>
    <w:rsid w:val="00D64569"/>
    <w:rsid w:val="00D64C9C"/>
    <w:rsid w:val="00D64F79"/>
    <w:rsid w:val="00D665C6"/>
    <w:rsid w:val="00D6710F"/>
    <w:rsid w:val="00D67BBD"/>
    <w:rsid w:val="00D70A24"/>
    <w:rsid w:val="00D713FE"/>
    <w:rsid w:val="00D716F6"/>
    <w:rsid w:val="00D734D8"/>
    <w:rsid w:val="00D740E5"/>
    <w:rsid w:val="00D74768"/>
    <w:rsid w:val="00D760FF"/>
    <w:rsid w:val="00D77D66"/>
    <w:rsid w:val="00D8193B"/>
    <w:rsid w:val="00D81ECF"/>
    <w:rsid w:val="00D81FDB"/>
    <w:rsid w:val="00D8203B"/>
    <w:rsid w:val="00D8335D"/>
    <w:rsid w:val="00D83417"/>
    <w:rsid w:val="00D835DA"/>
    <w:rsid w:val="00D83CD8"/>
    <w:rsid w:val="00D843BA"/>
    <w:rsid w:val="00D84F8F"/>
    <w:rsid w:val="00D857B3"/>
    <w:rsid w:val="00D8612B"/>
    <w:rsid w:val="00D862CE"/>
    <w:rsid w:val="00D87783"/>
    <w:rsid w:val="00D877E9"/>
    <w:rsid w:val="00D90A23"/>
    <w:rsid w:val="00D9235A"/>
    <w:rsid w:val="00D926C7"/>
    <w:rsid w:val="00D92DA3"/>
    <w:rsid w:val="00D9593D"/>
    <w:rsid w:val="00D964A0"/>
    <w:rsid w:val="00D9650D"/>
    <w:rsid w:val="00D96D04"/>
    <w:rsid w:val="00D97917"/>
    <w:rsid w:val="00D97EE0"/>
    <w:rsid w:val="00DA0486"/>
    <w:rsid w:val="00DA04E9"/>
    <w:rsid w:val="00DA094E"/>
    <w:rsid w:val="00DA12AD"/>
    <w:rsid w:val="00DA1BF4"/>
    <w:rsid w:val="00DA1C88"/>
    <w:rsid w:val="00DA1FE3"/>
    <w:rsid w:val="00DA3243"/>
    <w:rsid w:val="00DA3709"/>
    <w:rsid w:val="00DA3B88"/>
    <w:rsid w:val="00DA3B9C"/>
    <w:rsid w:val="00DA48D2"/>
    <w:rsid w:val="00DA571A"/>
    <w:rsid w:val="00DA6BCC"/>
    <w:rsid w:val="00DA6CDF"/>
    <w:rsid w:val="00DA7A05"/>
    <w:rsid w:val="00DA7BB8"/>
    <w:rsid w:val="00DB09BA"/>
    <w:rsid w:val="00DB1105"/>
    <w:rsid w:val="00DB11CE"/>
    <w:rsid w:val="00DB1288"/>
    <w:rsid w:val="00DB19F9"/>
    <w:rsid w:val="00DB4312"/>
    <w:rsid w:val="00DB498D"/>
    <w:rsid w:val="00DB54D3"/>
    <w:rsid w:val="00DB6214"/>
    <w:rsid w:val="00DB7952"/>
    <w:rsid w:val="00DC1A5A"/>
    <w:rsid w:val="00DC2A95"/>
    <w:rsid w:val="00DC3033"/>
    <w:rsid w:val="00DC3743"/>
    <w:rsid w:val="00DC4161"/>
    <w:rsid w:val="00DC4CB0"/>
    <w:rsid w:val="00DC4E97"/>
    <w:rsid w:val="00DC5F55"/>
    <w:rsid w:val="00DC6723"/>
    <w:rsid w:val="00DC69D7"/>
    <w:rsid w:val="00DC6B0A"/>
    <w:rsid w:val="00DC726E"/>
    <w:rsid w:val="00DC78CB"/>
    <w:rsid w:val="00DD03F1"/>
    <w:rsid w:val="00DD18A0"/>
    <w:rsid w:val="00DD1D47"/>
    <w:rsid w:val="00DD2962"/>
    <w:rsid w:val="00DD2DAC"/>
    <w:rsid w:val="00DD4087"/>
    <w:rsid w:val="00DD51A1"/>
    <w:rsid w:val="00DD5AC8"/>
    <w:rsid w:val="00DD5ACC"/>
    <w:rsid w:val="00DD5B1B"/>
    <w:rsid w:val="00DD6351"/>
    <w:rsid w:val="00DE1137"/>
    <w:rsid w:val="00DE188C"/>
    <w:rsid w:val="00DE1E89"/>
    <w:rsid w:val="00DE2011"/>
    <w:rsid w:val="00DE3883"/>
    <w:rsid w:val="00DE471E"/>
    <w:rsid w:val="00DE5F51"/>
    <w:rsid w:val="00DE5F6E"/>
    <w:rsid w:val="00DE6632"/>
    <w:rsid w:val="00DE73B3"/>
    <w:rsid w:val="00DE7601"/>
    <w:rsid w:val="00DE78A5"/>
    <w:rsid w:val="00DE7E10"/>
    <w:rsid w:val="00DF01F2"/>
    <w:rsid w:val="00DF0322"/>
    <w:rsid w:val="00DF0C57"/>
    <w:rsid w:val="00DF115D"/>
    <w:rsid w:val="00DF1E81"/>
    <w:rsid w:val="00DF1EB5"/>
    <w:rsid w:val="00DF1EBA"/>
    <w:rsid w:val="00DF2228"/>
    <w:rsid w:val="00DF22B0"/>
    <w:rsid w:val="00DF2791"/>
    <w:rsid w:val="00DF2E4F"/>
    <w:rsid w:val="00DF3259"/>
    <w:rsid w:val="00DF4248"/>
    <w:rsid w:val="00DF48E0"/>
    <w:rsid w:val="00DF4B4D"/>
    <w:rsid w:val="00DF4CD5"/>
    <w:rsid w:val="00DF6B0C"/>
    <w:rsid w:val="00E014A8"/>
    <w:rsid w:val="00E015DF"/>
    <w:rsid w:val="00E0223C"/>
    <w:rsid w:val="00E02CAE"/>
    <w:rsid w:val="00E03442"/>
    <w:rsid w:val="00E03B39"/>
    <w:rsid w:val="00E03D4E"/>
    <w:rsid w:val="00E049AB"/>
    <w:rsid w:val="00E051B5"/>
    <w:rsid w:val="00E05494"/>
    <w:rsid w:val="00E057B3"/>
    <w:rsid w:val="00E06C09"/>
    <w:rsid w:val="00E07456"/>
    <w:rsid w:val="00E0753F"/>
    <w:rsid w:val="00E07DA7"/>
    <w:rsid w:val="00E07EDF"/>
    <w:rsid w:val="00E10A31"/>
    <w:rsid w:val="00E115C7"/>
    <w:rsid w:val="00E11D5C"/>
    <w:rsid w:val="00E11F5D"/>
    <w:rsid w:val="00E12878"/>
    <w:rsid w:val="00E12C53"/>
    <w:rsid w:val="00E1349A"/>
    <w:rsid w:val="00E13CD7"/>
    <w:rsid w:val="00E13D52"/>
    <w:rsid w:val="00E13E1F"/>
    <w:rsid w:val="00E146E9"/>
    <w:rsid w:val="00E14E5E"/>
    <w:rsid w:val="00E15881"/>
    <w:rsid w:val="00E16C83"/>
    <w:rsid w:val="00E173B3"/>
    <w:rsid w:val="00E17841"/>
    <w:rsid w:val="00E17964"/>
    <w:rsid w:val="00E210D8"/>
    <w:rsid w:val="00E21E0D"/>
    <w:rsid w:val="00E247FC"/>
    <w:rsid w:val="00E25943"/>
    <w:rsid w:val="00E26B54"/>
    <w:rsid w:val="00E26BD1"/>
    <w:rsid w:val="00E27D97"/>
    <w:rsid w:val="00E30A43"/>
    <w:rsid w:val="00E30E4B"/>
    <w:rsid w:val="00E31A93"/>
    <w:rsid w:val="00E331F3"/>
    <w:rsid w:val="00E33990"/>
    <w:rsid w:val="00E33C50"/>
    <w:rsid w:val="00E34981"/>
    <w:rsid w:val="00E3512D"/>
    <w:rsid w:val="00E352CD"/>
    <w:rsid w:val="00E35743"/>
    <w:rsid w:val="00E35933"/>
    <w:rsid w:val="00E3602C"/>
    <w:rsid w:val="00E363F3"/>
    <w:rsid w:val="00E37366"/>
    <w:rsid w:val="00E37E0E"/>
    <w:rsid w:val="00E37F13"/>
    <w:rsid w:val="00E4268A"/>
    <w:rsid w:val="00E4342E"/>
    <w:rsid w:val="00E45D26"/>
    <w:rsid w:val="00E462F3"/>
    <w:rsid w:val="00E464C3"/>
    <w:rsid w:val="00E4669F"/>
    <w:rsid w:val="00E47E53"/>
    <w:rsid w:val="00E50D56"/>
    <w:rsid w:val="00E50EEE"/>
    <w:rsid w:val="00E52555"/>
    <w:rsid w:val="00E52875"/>
    <w:rsid w:val="00E53247"/>
    <w:rsid w:val="00E55DF5"/>
    <w:rsid w:val="00E5695D"/>
    <w:rsid w:val="00E60618"/>
    <w:rsid w:val="00E60BA8"/>
    <w:rsid w:val="00E60D29"/>
    <w:rsid w:val="00E626DE"/>
    <w:rsid w:val="00E62798"/>
    <w:rsid w:val="00E6320C"/>
    <w:rsid w:val="00E64634"/>
    <w:rsid w:val="00E64AE1"/>
    <w:rsid w:val="00E66B1B"/>
    <w:rsid w:val="00E67A75"/>
    <w:rsid w:val="00E67FB4"/>
    <w:rsid w:val="00E70BAA"/>
    <w:rsid w:val="00E70D5D"/>
    <w:rsid w:val="00E70E22"/>
    <w:rsid w:val="00E713D1"/>
    <w:rsid w:val="00E7197B"/>
    <w:rsid w:val="00E720F6"/>
    <w:rsid w:val="00E72557"/>
    <w:rsid w:val="00E72F0F"/>
    <w:rsid w:val="00E738EA"/>
    <w:rsid w:val="00E73FEC"/>
    <w:rsid w:val="00E75250"/>
    <w:rsid w:val="00E76201"/>
    <w:rsid w:val="00E76D40"/>
    <w:rsid w:val="00E76E27"/>
    <w:rsid w:val="00E76F80"/>
    <w:rsid w:val="00E77764"/>
    <w:rsid w:val="00E77BD4"/>
    <w:rsid w:val="00E77DF4"/>
    <w:rsid w:val="00E80357"/>
    <w:rsid w:val="00E8057A"/>
    <w:rsid w:val="00E81495"/>
    <w:rsid w:val="00E8260E"/>
    <w:rsid w:val="00E828EC"/>
    <w:rsid w:val="00E830B4"/>
    <w:rsid w:val="00E84422"/>
    <w:rsid w:val="00E845F1"/>
    <w:rsid w:val="00E84BD9"/>
    <w:rsid w:val="00E85408"/>
    <w:rsid w:val="00E85ED5"/>
    <w:rsid w:val="00E863FA"/>
    <w:rsid w:val="00E8770F"/>
    <w:rsid w:val="00E87BEF"/>
    <w:rsid w:val="00E90235"/>
    <w:rsid w:val="00E902D4"/>
    <w:rsid w:val="00E90765"/>
    <w:rsid w:val="00E91257"/>
    <w:rsid w:val="00E91B11"/>
    <w:rsid w:val="00E9348C"/>
    <w:rsid w:val="00E93F53"/>
    <w:rsid w:val="00E9418E"/>
    <w:rsid w:val="00E942AE"/>
    <w:rsid w:val="00E94B77"/>
    <w:rsid w:val="00E9553B"/>
    <w:rsid w:val="00E95C38"/>
    <w:rsid w:val="00E96528"/>
    <w:rsid w:val="00E967FB"/>
    <w:rsid w:val="00E968F1"/>
    <w:rsid w:val="00E96EA7"/>
    <w:rsid w:val="00EA001E"/>
    <w:rsid w:val="00EA05F7"/>
    <w:rsid w:val="00EA1151"/>
    <w:rsid w:val="00EA1F7F"/>
    <w:rsid w:val="00EA21B7"/>
    <w:rsid w:val="00EA2BBD"/>
    <w:rsid w:val="00EA3441"/>
    <w:rsid w:val="00EA379E"/>
    <w:rsid w:val="00EA4009"/>
    <w:rsid w:val="00EA453D"/>
    <w:rsid w:val="00EA4FC2"/>
    <w:rsid w:val="00EA5C53"/>
    <w:rsid w:val="00EA6B56"/>
    <w:rsid w:val="00EA6F4D"/>
    <w:rsid w:val="00EA746F"/>
    <w:rsid w:val="00EA750B"/>
    <w:rsid w:val="00EA771D"/>
    <w:rsid w:val="00EA7834"/>
    <w:rsid w:val="00EB0A61"/>
    <w:rsid w:val="00EB12D3"/>
    <w:rsid w:val="00EB13E2"/>
    <w:rsid w:val="00EB23FC"/>
    <w:rsid w:val="00EB2744"/>
    <w:rsid w:val="00EB3378"/>
    <w:rsid w:val="00EB4F5D"/>
    <w:rsid w:val="00EB50F2"/>
    <w:rsid w:val="00EB5A06"/>
    <w:rsid w:val="00EB635A"/>
    <w:rsid w:val="00EB6BE1"/>
    <w:rsid w:val="00EC0182"/>
    <w:rsid w:val="00EC0B75"/>
    <w:rsid w:val="00EC120E"/>
    <w:rsid w:val="00EC1D85"/>
    <w:rsid w:val="00EC206F"/>
    <w:rsid w:val="00EC2E44"/>
    <w:rsid w:val="00EC3644"/>
    <w:rsid w:val="00EC3A96"/>
    <w:rsid w:val="00EC3AEE"/>
    <w:rsid w:val="00EC4485"/>
    <w:rsid w:val="00EC498A"/>
    <w:rsid w:val="00EC6042"/>
    <w:rsid w:val="00EC61E0"/>
    <w:rsid w:val="00EC66B7"/>
    <w:rsid w:val="00EC6940"/>
    <w:rsid w:val="00EC70A3"/>
    <w:rsid w:val="00EC7275"/>
    <w:rsid w:val="00ED0570"/>
    <w:rsid w:val="00ED07F1"/>
    <w:rsid w:val="00ED0907"/>
    <w:rsid w:val="00ED1573"/>
    <w:rsid w:val="00ED161C"/>
    <w:rsid w:val="00ED184B"/>
    <w:rsid w:val="00ED2EBC"/>
    <w:rsid w:val="00ED4801"/>
    <w:rsid w:val="00ED568E"/>
    <w:rsid w:val="00ED620D"/>
    <w:rsid w:val="00ED6A42"/>
    <w:rsid w:val="00ED7EA8"/>
    <w:rsid w:val="00EE032C"/>
    <w:rsid w:val="00EE199E"/>
    <w:rsid w:val="00EE1D1F"/>
    <w:rsid w:val="00EE302C"/>
    <w:rsid w:val="00EE308C"/>
    <w:rsid w:val="00EE3644"/>
    <w:rsid w:val="00EE3AB5"/>
    <w:rsid w:val="00EE3F93"/>
    <w:rsid w:val="00EE47BF"/>
    <w:rsid w:val="00EE4BAB"/>
    <w:rsid w:val="00EE5231"/>
    <w:rsid w:val="00EE6D6F"/>
    <w:rsid w:val="00EE7305"/>
    <w:rsid w:val="00EE73E6"/>
    <w:rsid w:val="00EE781C"/>
    <w:rsid w:val="00EF0985"/>
    <w:rsid w:val="00EF1110"/>
    <w:rsid w:val="00EF1833"/>
    <w:rsid w:val="00EF19E8"/>
    <w:rsid w:val="00EF1DB3"/>
    <w:rsid w:val="00EF22A3"/>
    <w:rsid w:val="00EF2936"/>
    <w:rsid w:val="00EF2E99"/>
    <w:rsid w:val="00EF4942"/>
    <w:rsid w:val="00EF6165"/>
    <w:rsid w:val="00EF6755"/>
    <w:rsid w:val="00EF6927"/>
    <w:rsid w:val="00EF7D45"/>
    <w:rsid w:val="00F00404"/>
    <w:rsid w:val="00F008F8"/>
    <w:rsid w:val="00F01174"/>
    <w:rsid w:val="00F0196A"/>
    <w:rsid w:val="00F01993"/>
    <w:rsid w:val="00F01ACF"/>
    <w:rsid w:val="00F02A96"/>
    <w:rsid w:val="00F04707"/>
    <w:rsid w:val="00F048D1"/>
    <w:rsid w:val="00F04CFB"/>
    <w:rsid w:val="00F05571"/>
    <w:rsid w:val="00F06D51"/>
    <w:rsid w:val="00F073D1"/>
    <w:rsid w:val="00F078E2"/>
    <w:rsid w:val="00F10C3C"/>
    <w:rsid w:val="00F1160F"/>
    <w:rsid w:val="00F11DC9"/>
    <w:rsid w:val="00F12130"/>
    <w:rsid w:val="00F134D1"/>
    <w:rsid w:val="00F13C4E"/>
    <w:rsid w:val="00F14272"/>
    <w:rsid w:val="00F1435B"/>
    <w:rsid w:val="00F14B8F"/>
    <w:rsid w:val="00F14CFB"/>
    <w:rsid w:val="00F1555A"/>
    <w:rsid w:val="00F166F2"/>
    <w:rsid w:val="00F17840"/>
    <w:rsid w:val="00F17F2C"/>
    <w:rsid w:val="00F208E6"/>
    <w:rsid w:val="00F211F8"/>
    <w:rsid w:val="00F21A93"/>
    <w:rsid w:val="00F22103"/>
    <w:rsid w:val="00F2231B"/>
    <w:rsid w:val="00F2253C"/>
    <w:rsid w:val="00F22564"/>
    <w:rsid w:val="00F225FF"/>
    <w:rsid w:val="00F23A57"/>
    <w:rsid w:val="00F23BC4"/>
    <w:rsid w:val="00F23CAF"/>
    <w:rsid w:val="00F24484"/>
    <w:rsid w:val="00F24DCC"/>
    <w:rsid w:val="00F257F9"/>
    <w:rsid w:val="00F26F55"/>
    <w:rsid w:val="00F2728B"/>
    <w:rsid w:val="00F27F03"/>
    <w:rsid w:val="00F303DB"/>
    <w:rsid w:val="00F30929"/>
    <w:rsid w:val="00F30EA1"/>
    <w:rsid w:val="00F315CF"/>
    <w:rsid w:val="00F327A8"/>
    <w:rsid w:val="00F339D9"/>
    <w:rsid w:val="00F33A41"/>
    <w:rsid w:val="00F33C5C"/>
    <w:rsid w:val="00F34847"/>
    <w:rsid w:val="00F349A7"/>
    <w:rsid w:val="00F34BE7"/>
    <w:rsid w:val="00F36564"/>
    <w:rsid w:val="00F36940"/>
    <w:rsid w:val="00F36FC4"/>
    <w:rsid w:val="00F3706D"/>
    <w:rsid w:val="00F40B04"/>
    <w:rsid w:val="00F40E32"/>
    <w:rsid w:val="00F41BEC"/>
    <w:rsid w:val="00F43A9B"/>
    <w:rsid w:val="00F446CF"/>
    <w:rsid w:val="00F44A33"/>
    <w:rsid w:val="00F45129"/>
    <w:rsid w:val="00F4545D"/>
    <w:rsid w:val="00F5060C"/>
    <w:rsid w:val="00F51C36"/>
    <w:rsid w:val="00F51F51"/>
    <w:rsid w:val="00F52362"/>
    <w:rsid w:val="00F525E2"/>
    <w:rsid w:val="00F53C8B"/>
    <w:rsid w:val="00F549EE"/>
    <w:rsid w:val="00F554A3"/>
    <w:rsid w:val="00F55ADD"/>
    <w:rsid w:val="00F56E74"/>
    <w:rsid w:val="00F56F27"/>
    <w:rsid w:val="00F57366"/>
    <w:rsid w:val="00F6025E"/>
    <w:rsid w:val="00F6092B"/>
    <w:rsid w:val="00F61E63"/>
    <w:rsid w:val="00F62925"/>
    <w:rsid w:val="00F63E20"/>
    <w:rsid w:val="00F643E4"/>
    <w:rsid w:val="00F645AA"/>
    <w:rsid w:val="00F64ECE"/>
    <w:rsid w:val="00F65A6D"/>
    <w:rsid w:val="00F660B5"/>
    <w:rsid w:val="00F66170"/>
    <w:rsid w:val="00F66B01"/>
    <w:rsid w:val="00F7003A"/>
    <w:rsid w:val="00F705E0"/>
    <w:rsid w:val="00F71013"/>
    <w:rsid w:val="00F72D1F"/>
    <w:rsid w:val="00F72F5E"/>
    <w:rsid w:val="00F7307E"/>
    <w:rsid w:val="00F73785"/>
    <w:rsid w:val="00F73C5B"/>
    <w:rsid w:val="00F73F5C"/>
    <w:rsid w:val="00F762BE"/>
    <w:rsid w:val="00F77D59"/>
    <w:rsid w:val="00F80A8E"/>
    <w:rsid w:val="00F81316"/>
    <w:rsid w:val="00F81E8B"/>
    <w:rsid w:val="00F81EAE"/>
    <w:rsid w:val="00F8265D"/>
    <w:rsid w:val="00F833DF"/>
    <w:rsid w:val="00F847EE"/>
    <w:rsid w:val="00F84BDC"/>
    <w:rsid w:val="00F85356"/>
    <w:rsid w:val="00F86B1F"/>
    <w:rsid w:val="00F87C82"/>
    <w:rsid w:val="00F90169"/>
    <w:rsid w:val="00F90180"/>
    <w:rsid w:val="00F904CC"/>
    <w:rsid w:val="00F916C8"/>
    <w:rsid w:val="00F92A42"/>
    <w:rsid w:val="00F937D7"/>
    <w:rsid w:val="00F93D25"/>
    <w:rsid w:val="00F9412D"/>
    <w:rsid w:val="00F94F1E"/>
    <w:rsid w:val="00F951D8"/>
    <w:rsid w:val="00F96134"/>
    <w:rsid w:val="00F961AB"/>
    <w:rsid w:val="00F9677F"/>
    <w:rsid w:val="00F97586"/>
    <w:rsid w:val="00F97B55"/>
    <w:rsid w:val="00F97BEC"/>
    <w:rsid w:val="00FA04E5"/>
    <w:rsid w:val="00FA050B"/>
    <w:rsid w:val="00FA135D"/>
    <w:rsid w:val="00FA1900"/>
    <w:rsid w:val="00FA19B4"/>
    <w:rsid w:val="00FA2184"/>
    <w:rsid w:val="00FA28DA"/>
    <w:rsid w:val="00FA336C"/>
    <w:rsid w:val="00FA3AD8"/>
    <w:rsid w:val="00FA40E3"/>
    <w:rsid w:val="00FA5AA9"/>
    <w:rsid w:val="00FA63DA"/>
    <w:rsid w:val="00FA659F"/>
    <w:rsid w:val="00FA79CF"/>
    <w:rsid w:val="00FA7F07"/>
    <w:rsid w:val="00FA7FC4"/>
    <w:rsid w:val="00FB01D4"/>
    <w:rsid w:val="00FB0FB1"/>
    <w:rsid w:val="00FB2C45"/>
    <w:rsid w:val="00FB437B"/>
    <w:rsid w:val="00FB57E0"/>
    <w:rsid w:val="00FB6086"/>
    <w:rsid w:val="00FB78F8"/>
    <w:rsid w:val="00FB7BA0"/>
    <w:rsid w:val="00FC03B4"/>
    <w:rsid w:val="00FC08B9"/>
    <w:rsid w:val="00FC2790"/>
    <w:rsid w:val="00FC2A4D"/>
    <w:rsid w:val="00FC3EB6"/>
    <w:rsid w:val="00FC53FA"/>
    <w:rsid w:val="00FC63AC"/>
    <w:rsid w:val="00FD0028"/>
    <w:rsid w:val="00FD0A53"/>
    <w:rsid w:val="00FD0CBF"/>
    <w:rsid w:val="00FD100D"/>
    <w:rsid w:val="00FD14F2"/>
    <w:rsid w:val="00FD2599"/>
    <w:rsid w:val="00FD3C7F"/>
    <w:rsid w:val="00FD42AB"/>
    <w:rsid w:val="00FD42CD"/>
    <w:rsid w:val="00FD5669"/>
    <w:rsid w:val="00FD622B"/>
    <w:rsid w:val="00FD6BDD"/>
    <w:rsid w:val="00FD6C52"/>
    <w:rsid w:val="00FD7490"/>
    <w:rsid w:val="00FD7D40"/>
    <w:rsid w:val="00FE08D2"/>
    <w:rsid w:val="00FE14CA"/>
    <w:rsid w:val="00FE2CE8"/>
    <w:rsid w:val="00FE30DA"/>
    <w:rsid w:val="00FE38C6"/>
    <w:rsid w:val="00FE3E5F"/>
    <w:rsid w:val="00FE497F"/>
    <w:rsid w:val="00FE5BB6"/>
    <w:rsid w:val="00FE63C1"/>
    <w:rsid w:val="00FE696F"/>
    <w:rsid w:val="00FF0551"/>
    <w:rsid w:val="00FF2EF2"/>
    <w:rsid w:val="00FF4562"/>
    <w:rsid w:val="00FF4DA9"/>
    <w:rsid w:val="00FF5901"/>
    <w:rsid w:val="00FF609C"/>
    <w:rsid w:val="00FF656D"/>
    <w:rsid w:val="00FF6638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587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54FF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8115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587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rsid w:val="00654FF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link w:val="5"/>
    <w:rsid w:val="00811564"/>
    <w:rPr>
      <w:rFonts w:ascii="Times New Roman" w:eastAsia="Times New Roman" w:hAnsi="Times New Roman"/>
      <w:b/>
      <w:caps/>
      <w:sz w:val="48"/>
      <w:szCs w:val="20"/>
    </w:rPr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locked/>
    <w:rsid w:val="00361018"/>
    <w:rPr>
      <w:rFonts w:cs="Times New Roman"/>
    </w:rPr>
  </w:style>
  <w:style w:type="paragraph" w:styleId="a7">
    <w:name w:val="Balloon Text"/>
    <w:basedOn w:val="a"/>
    <w:link w:val="a8"/>
    <w:rsid w:val="000540EB"/>
    <w:rPr>
      <w:rFonts w:ascii="Times New Roman" w:hAnsi="Times New Roman"/>
      <w:sz w:val="2"/>
      <w:szCs w:val="20"/>
    </w:rPr>
  </w:style>
  <w:style w:type="character" w:customStyle="1" w:styleId="a8">
    <w:name w:val="Текст выноски Знак"/>
    <w:link w:val="a7"/>
    <w:locked/>
    <w:rsid w:val="005A3494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rsid w:val="000540E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locked/>
    <w:rsid w:val="0021080C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C0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5D7F1F"/>
    <w:rPr>
      <w:rFonts w:ascii="Arial" w:eastAsia="Times New Roman" w:hAnsi="Arial" w:cs="Arial"/>
      <w:sz w:val="22"/>
      <w:szCs w:val="22"/>
      <w:lang w:val="ru-RU" w:eastAsia="ru-RU" w:bidi="ar-SA"/>
    </w:rPr>
  </w:style>
  <w:style w:type="paragraph" w:styleId="ab">
    <w:name w:val="List Paragraph"/>
    <w:basedOn w:val="a"/>
    <w:uiPriority w:val="34"/>
    <w:qFormat/>
    <w:rsid w:val="006C69B8"/>
    <w:pPr>
      <w:ind w:left="720"/>
      <w:contextualSpacing/>
    </w:pPr>
  </w:style>
  <w:style w:type="paragraph" w:customStyle="1" w:styleId="ConsPlusTitle">
    <w:name w:val="ConsPlusTitle"/>
    <w:rsid w:val="006C26BB"/>
    <w:pPr>
      <w:widowControl w:val="0"/>
      <w:suppressAutoHyphens/>
      <w:spacing w:line="100" w:lineRule="atLeast"/>
    </w:pPr>
    <w:rPr>
      <w:rFonts w:eastAsia="SimSun" w:cs="font212"/>
      <w:b/>
      <w:bCs/>
      <w:kern w:val="1"/>
      <w:sz w:val="22"/>
      <w:szCs w:val="22"/>
      <w:lang w:eastAsia="ar-SA"/>
    </w:rPr>
  </w:style>
  <w:style w:type="character" w:customStyle="1" w:styleId="WW8Num1z1">
    <w:name w:val="WW8Num1z1"/>
    <w:rsid w:val="00883EF7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883EF7"/>
    <w:rPr>
      <w:sz w:val="22"/>
      <w:szCs w:val="22"/>
      <w:lang w:val="ru-RU" w:eastAsia="en-US" w:bidi="ar-SA"/>
    </w:rPr>
  </w:style>
  <w:style w:type="paragraph" w:styleId="ad">
    <w:name w:val="No Spacing"/>
    <w:link w:val="ac"/>
    <w:uiPriority w:val="1"/>
    <w:qFormat/>
    <w:rsid w:val="00883EF7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6E57D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191DC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F23A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">
    <w:name w:val="Основной текст с отступом Знак"/>
    <w:link w:val="ae"/>
    <w:rsid w:val="00F23A57"/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rsid w:val="00274F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rsid w:val="0083406E"/>
    <w:rPr>
      <w:vertAlign w:val="superscript"/>
    </w:rPr>
  </w:style>
  <w:style w:type="paragraph" w:styleId="af1">
    <w:name w:val="footnote text"/>
    <w:basedOn w:val="a"/>
    <w:link w:val="af2"/>
    <w:rsid w:val="0083406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Текст сноски Знак"/>
    <w:link w:val="af1"/>
    <w:rsid w:val="0083406E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529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Основной текст с отступом 3 Знак"/>
    <w:link w:val="3"/>
    <w:rsid w:val="00C529D7"/>
    <w:rPr>
      <w:rFonts w:ascii="Times New Roman" w:eastAsia="Times New Roman" w:hAnsi="Times New Roman"/>
      <w:sz w:val="28"/>
      <w:szCs w:val="28"/>
    </w:rPr>
  </w:style>
  <w:style w:type="character" w:customStyle="1" w:styleId="WW8Num9z2">
    <w:name w:val="WW8Num9z2"/>
    <w:rsid w:val="0038333D"/>
    <w:rPr>
      <w:rFonts w:ascii="Wingdings" w:hAnsi="Wingdings"/>
    </w:rPr>
  </w:style>
  <w:style w:type="character" w:styleId="af3">
    <w:name w:val="Hyperlink"/>
    <w:uiPriority w:val="99"/>
    <w:unhideWhenUsed/>
    <w:rsid w:val="00E07EDF"/>
    <w:rPr>
      <w:color w:val="0000FF"/>
      <w:u w:val="single"/>
    </w:rPr>
  </w:style>
  <w:style w:type="paragraph" w:customStyle="1" w:styleId="ConsNonformat">
    <w:name w:val="ConsNonformat"/>
    <w:rsid w:val="00BA1462"/>
    <w:pPr>
      <w:widowControl w:val="0"/>
    </w:pPr>
    <w:rPr>
      <w:rFonts w:ascii="Courier New" w:eastAsia="Times New Roman" w:hAnsi="Courier New"/>
    </w:rPr>
  </w:style>
  <w:style w:type="paragraph" w:styleId="22">
    <w:name w:val="Body Text Indent 2"/>
    <w:basedOn w:val="a"/>
    <w:link w:val="23"/>
    <w:uiPriority w:val="99"/>
    <w:semiHidden/>
    <w:unhideWhenUsed/>
    <w:rsid w:val="00997C1B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rsid w:val="00997C1B"/>
    <w:rPr>
      <w:lang w:eastAsia="en-US"/>
    </w:rPr>
  </w:style>
  <w:style w:type="character" w:styleId="af4">
    <w:name w:val="annotation reference"/>
    <w:uiPriority w:val="99"/>
    <w:semiHidden/>
    <w:unhideWhenUsed/>
    <w:rsid w:val="009866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866A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9866A7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66A7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866A7"/>
    <w:rPr>
      <w:b/>
      <w:bCs/>
      <w:sz w:val="20"/>
      <w:szCs w:val="20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7C3153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7C3153"/>
    <w:rPr>
      <w:sz w:val="20"/>
      <w:szCs w:val="20"/>
      <w:lang w:eastAsia="en-US"/>
    </w:rPr>
  </w:style>
  <w:style w:type="character" w:styleId="afb">
    <w:name w:val="endnote reference"/>
    <w:uiPriority w:val="99"/>
    <w:semiHidden/>
    <w:unhideWhenUsed/>
    <w:rsid w:val="007C3153"/>
    <w:rPr>
      <w:vertAlign w:val="superscript"/>
    </w:rPr>
  </w:style>
  <w:style w:type="paragraph" w:styleId="24">
    <w:name w:val="Body Text 2"/>
    <w:basedOn w:val="a"/>
    <w:link w:val="25"/>
    <w:uiPriority w:val="99"/>
    <w:semiHidden/>
    <w:unhideWhenUsed/>
    <w:rsid w:val="002B262D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2B262D"/>
    <w:rPr>
      <w:sz w:val="22"/>
      <w:szCs w:val="22"/>
      <w:lang w:eastAsia="en-US"/>
    </w:rPr>
  </w:style>
  <w:style w:type="paragraph" w:styleId="afc">
    <w:name w:val="Revision"/>
    <w:hidden/>
    <w:uiPriority w:val="99"/>
    <w:semiHidden/>
    <w:rsid w:val="00F30929"/>
    <w:rPr>
      <w:sz w:val="22"/>
      <w:szCs w:val="22"/>
      <w:lang w:eastAsia="en-US"/>
    </w:rPr>
  </w:style>
  <w:style w:type="paragraph" w:customStyle="1" w:styleId="12">
    <w:name w:val="Абзац списка1"/>
    <w:basedOn w:val="a"/>
    <w:rsid w:val="003E5872"/>
    <w:pPr>
      <w:spacing w:line="252" w:lineRule="auto"/>
      <w:ind w:left="720"/>
      <w:contextualSpacing/>
    </w:pPr>
    <w:rPr>
      <w:rFonts w:eastAsia="Times New Roman"/>
    </w:rPr>
  </w:style>
  <w:style w:type="character" w:customStyle="1" w:styleId="afd">
    <w:name w:val="Гипертекстовая ссылка"/>
    <w:uiPriority w:val="99"/>
    <w:rsid w:val="003E5872"/>
    <w:rPr>
      <w:rFonts w:ascii="Times New Roman" w:hAnsi="Times New Roman" w:cs="Times New Roman" w:hint="default"/>
      <w:b/>
      <w:bCs w:val="0"/>
      <w:color w:val="106BBE"/>
      <w:sz w:val="26"/>
    </w:rPr>
  </w:style>
  <w:style w:type="numbering" w:customStyle="1" w:styleId="13">
    <w:name w:val="Нет списка1"/>
    <w:next w:val="a2"/>
    <w:uiPriority w:val="99"/>
    <w:semiHidden/>
    <w:unhideWhenUsed/>
    <w:rsid w:val="00886285"/>
  </w:style>
  <w:style w:type="paragraph" w:customStyle="1" w:styleId="consplusnormal1">
    <w:name w:val="consplusnormal"/>
    <w:basedOn w:val="a"/>
    <w:rsid w:val="0088628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a"/>
    <w:uiPriority w:val="59"/>
    <w:rsid w:val="0088628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862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88628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styleId="afe">
    <w:name w:val="Body Text"/>
    <w:basedOn w:val="a"/>
    <w:link w:val="aff"/>
    <w:rsid w:val="0088628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f">
    <w:name w:val="Основной текст Знак"/>
    <w:link w:val="afe"/>
    <w:rsid w:val="00886285"/>
    <w:rPr>
      <w:rFonts w:ascii="Times New Roman" w:eastAsia="Times New Roman" w:hAnsi="Times New Roman"/>
      <w:sz w:val="28"/>
      <w:szCs w:val="24"/>
    </w:rPr>
  </w:style>
  <w:style w:type="paragraph" w:customStyle="1" w:styleId="Noparagraphstyle">
    <w:name w:val="[No paragraph style]"/>
    <w:rsid w:val="00886285"/>
    <w:pPr>
      <w:autoSpaceDE w:val="0"/>
      <w:autoSpaceDN w:val="0"/>
      <w:adjustRightInd w:val="0"/>
      <w:spacing w:line="288" w:lineRule="auto"/>
      <w:ind w:firstLine="709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a"/>
    <w:uiPriority w:val="59"/>
    <w:rsid w:val="0088628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uiPriority w:val="99"/>
    <w:unhideWhenUsed/>
    <w:rsid w:val="00886285"/>
    <w:rPr>
      <w:color w:val="800080"/>
      <w:u w:val="single"/>
    </w:rPr>
  </w:style>
  <w:style w:type="paragraph" w:styleId="aff1">
    <w:name w:val="Document Map"/>
    <w:basedOn w:val="a"/>
    <w:link w:val="aff2"/>
    <w:rsid w:val="006F1883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Схема документа Знак"/>
    <w:link w:val="aff1"/>
    <w:rsid w:val="006F1883"/>
    <w:rPr>
      <w:rFonts w:ascii="Tahoma" w:eastAsia="Times New Roman" w:hAnsi="Tahoma" w:cs="Tahoma"/>
      <w:sz w:val="16"/>
      <w:szCs w:val="16"/>
    </w:rPr>
  </w:style>
  <w:style w:type="paragraph" w:customStyle="1" w:styleId="font5">
    <w:name w:val="font5"/>
    <w:basedOn w:val="a"/>
    <w:rsid w:val="0038206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font6">
    <w:name w:val="font6"/>
    <w:basedOn w:val="a"/>
    <w:rsid w:val="0038206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382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82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382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7">
    <w:name w:val="xl67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382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8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8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8206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8206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38206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8206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38206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8206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820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82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3820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38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3820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8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38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8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8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38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3820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38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3820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38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3820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38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38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3820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38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3820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3820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C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FD3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&#1089;&#1089;&#1077;&#1081;.&#1088;&#1092;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hyperlink" Target="mailto:essey.adm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648A3-65F9-4625-9342-722F92B8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13910</CharactersWithSpaces>
  <SharedDoc>false</SharedDoc>
  <HLinks>
    <vt:vector size="12" baseType="variant">
      <vt:variant>
        <vt:i4>590871</vt:i4>
      </vt:variant>
      <vt:variant>
        <vt:i4>6</vt:i4>
      </vt:variant>
      <vt:variant>
        <vt:i4>0</vt:i4>
      </vt:variant>
      <vt:variant>
        <vt:i4>5</vt:i4>
      </vt:variant>
      <vt:variant>
        <vt:lpwstr>http://ессей.рф/</vt:lpwstr>
      </vt:variant>
      <vt:variant>
        <vt:lpwstr/>
      </vt:variant>
      <vt:variant>
        <vt:i4>2621529</vt:i4>
      </vt:variant>
      <vt:variant>
        <vt:i4>3</vt:i4>
      </vt:variant>
      <vt:variant>
        <vt:i4>0</vt:i4>
      </vt:variant>
      <vt:variant>
        <vt:i4>5</vt:i4>
      </vt:variant>
      <vt:variant>
        <vt:lpwstr>mailto:essey.adm@yandex.ru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verhoturova</dc:creator>
  <cp:keywords/>
  <cp:lastModifiedBy>1</cp:lastModifiedBy>
  <cp:revision>26</cp:revision>
  <cp:lastPrinted>2022-05-30T03:19:00Z</cp:lastPrinted>
  <dcterms:created xsi:type="dcterms:W3CDTF">2023-05-11T05:11:00Z</dcterms:created>
  <dcterms:modified xsi:type="dcterms:W3CDTF">2023-05-29T04:41:00Z</dcterms:modified>
</cp:coreProperties>
</file>