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proofErr w:type="spellStart"/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proofErr w:type="spellEnd"/>
            <w:r w:rsidR="009B79E9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  <w:proofErr w:type="spellEnd"/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5.5pt;height:9pt" o:ole="" fillcolor="window">
                  <v:imagedata r:id="rId8" o:title=""/>
                </v:shape>
                <o:OLEObject Type="Embed" ProgID="PBrush" ShapeID="_x0000_i1025" DrawAspect="Content" ObjectID="_1774183721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ИНН 8801010830 КПП 880101001 ОГРН 1038800000250 </w:t>
            </w:r>
            <w:proofErr w:type="gramStart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Р</w:t>
            </w:r>
            <w:proofErr w:type="gramEnd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essey.adm@yandex.ru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</w:t>
            </w:r>
            <w:proofErr w:type="spellStart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>Меридиан</w:t>
            </w:r>
            <w:proofErr w:type="spellEnd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>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C769A6" w:rsidRDefault="00701B32" w:rsidP="00701B32">
      <w:pPr>
        <w:spacing w:after="0" w:line="240" w:lineRule="auto"/>
        <w:ind w:firstLine="360"/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</w:pPr>
      <w:r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  <w:t xml:space="preserve">                                                    </w:t>
      </w:r>
      <w:r w:rsidR="00C769A6" w:rsidRPr="00701B32"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  <w:t>ПОСТАНОВЛЕНИЕ</w:t>
      </w:r>
    </w:p>
    <w:p w:rsidR="00F40253" w:rsidRPr="00701B32" w:rsidRDefault="00F40253" w:rsidP="00701B32">
      <w:pPr>
        <w:spacing w:after="0" w:line="240" w:lineRule="auto"/>
        <w:ind w:firstLine="360"/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</w:pPr>
    </w:p>
    <w:p w:rsidR="00966234" w:rsidRPr="00701B32" w:rsidRDefault="002A5A47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</w:t>
      </w:r>
      <w:r w:rsidR="0065608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05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65608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марта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202</w:t>
      </w:r>
      <w:r w:rsidR="00B6449E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4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                      </w:t>
      </w:r>
      <w:r w:rsidR="00F40253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55180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№ </w:t>
      </w:r>
      <w:r w:rsidR="0065608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18</w:t>
      </w:r>
      <w:r w:rsidR="00651CA8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</w:t>
      </w:r>
      <w:r w:rsidR="00DB699E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1-</w:t>
      </w:r>
      <w:r w:rsidR="00651CA8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п</w:t>
      </w:r>
      <w:r w:rsidR="00DF6D6F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</w:t>
      </w:r>
      <w:r w:rsidR="0055180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</w:t>
      </w:r>
      <w:r w:rsidR="00DF6D6F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п. Ессей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2A5A47" w:rsidRPr="002A5A47" w:rsidRDefault="002A5A47" w:rsidP="002A5A47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О </w:t>
      </w:r>
      <w:proofErr w:type="gramStart"/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внесении</w:t>
      </w:r>
      <w:proofErr w:type="gramEnd"/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изменений в Постановление Администрации поселка Ессей № 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74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-п от 1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0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ноября 20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22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года «Об утверждении м</w:t>
      </w:r>
      <w:r w:rsidRPr="002A5A47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2A5A47" w:rsidRPr="002A5A47" w:rsidRDefault="002A5A47" w:rsidP="002A5A47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2A5A47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701B32" w:rsidRDefault="00701B32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В </w:t>
      </w:r>
      <w:proofErr w:type="gramStart"/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соответствии</w:t>
      </w:r>
      <w:proofErr w:type="gramEnd"/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со статьей 179 Бюджетного кодекса Российской Федерации, Устава поселка Ессей Эвенкийского муниципального района,  на основании пост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новления Администрации поселка Ессей от 15.04.2016 г. № 39-1 «Об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реализации», ПОСТ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НОВЛЯЮ:</w:t>
      </w:r>
    </w:p>
    <w:p w:rsidR="00513934" w:rsidRPr="00E54F79" w:rsidRDefault="006C48A7" w:rsidP="005139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</w:t>
      </w:r>
      <w:r w:rsidR="00545A6D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Внести изменения в муниципальную программу 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ниципального образования «поселок Ессей»» утвержденную Постановлением А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министрации поселка Ессей от 1</w:t>
      </w:r>
      <w:r w:rsidR="00545A6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0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ноября 20</w:t>
      </w:r>
      <w:r w:rsidR="00545A6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22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 w:rsidR="00545A6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74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-п </w:t>
      </w:r>
      <w:r w:rsidR="00B05E4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(с изменениями от 10.02.2023 г. 13-п</w:t>
      </w:r>
      <w:r w:rsidR="00951C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 от 04.05.2023 г. 29-п</w:t>
      </w:r>
      <w:r w:rsidR="00112E5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 от 29.06.2023 г. 51-п, от 10.03.2023 г. 135-п</w:t>
      </w:r>
      <w:r w:rsidR="00B05E4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) </w:t>
      </w:r>
      <w:r w:rsidR="00545A6D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следующие изменения: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545A6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</w:t>
      </w:r>
    </w:p>
    <w:p w:rsidR="00F40253" w:rsidRPr="008E666F" w:rsidRDefault="00F40253" w:rsidP="00F40253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1.1. Паспорт муниципальной программы «Устойчивое  развитие муниципального образования «поселок Ессей»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изложить в новой редакции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согласно приложению 1 к настоящему постановлению. </w:t>
      </w:r>
    </w:p>
    <w:p w:rsidR="00F40253" w:rsidRPr="008E666F" w:rsidRDefault="00F40253" w:rsidP="00F40253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</w:t>
      </w:r>
      <w:r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2. Утвердить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паспорта </w:t>
      </w:r>
      <w:r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муниципальны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х</w:t>
      </w:r>
      <w:r w:rsidRPr="001731F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подпрограмм согласно приложениям № 2,3,4,5,6,7,8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к настоящему постановлению. </w:t>
      </w:r>
    </w:p>
    <w:p w:rsidR="00F40253" w:rsidRPr="00966234" w:rsidRDefault="00F40253" w:rsidP="00F40253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3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Контроль исполнения настоящего постановления оставляю за собой.</w:t>
      </w:r>
    </w:p>
    <w:p w:rsidR="00F40253" w:rsidRPr="00094B39" w:rsidRDefault="00F40253" w:rsidP="00F40253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4</w:t>
      </w:r>
      <w:r w:rsidR="00966234" w:rsidRPr="008C37C6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 xml:space="preserve">. </w:t>
      </w:r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Постановление вступает в силу со дня подписания и подлежит опубликов</w:t>
      </w:r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а</w:t>
      </w:r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 xml:space="preserve">нию в «Официальном </w:t>
      </w:r>
      <w:proofErr w:type="gramStart"/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вестнике</w:t>
      </w:r>
      <w:proofErr w:type="gramEnd"/>
      <w:r w:rsidRPr="00094B39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 xml:space="preserve"> Эвенкийского муниципального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района» и размещ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нию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 Официальном сайте Администраци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и</w:t>
      </w:r>
      <w:r w:rsidR="00DB6183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поселка Ессей в сети интернет </w:t>
      </w:r>
      <w:r w:rsidRPr="00094B39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(</w:t>
      </w:r>
      <w:r w:rsidRPr="00094B39">
        <w:rPr>
          <w:rFonts w:ascii="Times New Roman" w:hAnsi="Times New Roman"/>
          <w:sz w:val="28"/>
          <w:szCs w:val="28"/>
        </w:rPr>
        <w:t>https://essej-r04.gosweb.gosuslugi.ru</w:t>
      </w:r>
      <w:r w:rsidRPr="00094B39">
        <w:rPr>
          <w:rFonts w:ascii="Times New Roman" w:eastAsiaTheme="minorEastAsia" w:hAnsi="Times New Roman"/>
          <w:color w:val="000000" w:themeColor="text1"/>
          <w:sz w:val="28"/>
          <w:szCs w:val="28"/>
          <w:lang w:bidi="en-US"/>
        </w:rPr>
        <w:t>).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bidi="en-US"/>
        </w:rPr>
      </w:pPr>
    </w:p>
    <w:p w:rsid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551809" w:rsidRPr="00966234" w:rsidRDefault="00551809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DB699E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Глава  поселка Ессей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                                   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</w:t>
      </w:r>
      <w:r w:rsidR="0037021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37021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Г. П. Ботулу</w:t>
      </w:r>
    </w:p>
    <w:p w:rsidR="00F40253" w:rsidRDefault="00F40253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B6183" w:rsidRDefault="00DB6183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B6183" w:rsidRDefault="00DB6183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B6183" w:rsidRDefault="00DB6183" w:rsidP="00DB618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E6E7A" w:rsidRDefault="007E6E7A" w:rsidP="00DB618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B6183" w:rsidRDefault="00DB6183" w:rsidP="00DB618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B6183" w:rsidRPr="007E6E7A" w:rsidRDefault="00DB6183" w:rsidP="00DB618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Приложение 1 </w:t>
      </w:r>
    </w:p>
    <w:p w:rsidR="00DB6183" w:rsidRPr="007E6E7A" w:rsidRDefault="00DB6183" w:rsidP="00DB618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</w:t>
      </w:r>
    </w:p>
    <w:p w:rsidR="00DB6183" w:rsidRPr="007E6E7A" w:rsidRDefault="00DB6183" w:rsidP="00DB618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поселка Ессей от «05» марта 2023 г. № 18-</w:t>
      </w:r>
      <w:r w:rsidR="00DB699E">
        <w:rPr>
          <w:rFonts w:ascii="Times New Roman" w:hAnsi="Times New Roman"/>
        </w:rPr>
        <w:t>1-</w:t>
      </w:r>
      <w:r w:rsidRPr="007E6E7A">
        <w:rPr>
          <w:rFonts w:ascii="Times New Roman" w:hAnsi="Times New Roman"/>
        </w:rPr>
        <w:t>п</w:t>
      </w:r>
    </w:p>
    <w:p w:rsidR="00DB6183" w:rsidRDefault="00DB6183" w:rsidP="00DB618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DB6183" w:rsidRPr="00AA2598" w:rsidRDefault="00DB6183" w:rsidP="00DB61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DB6183" w:rsidRPr="00F66783" w:rsidRDefault="00DB6183" w:rsidP="00DB61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DB6183" w:rsidRPr="00F66783" w:rsidRDefault="00DB6183" w:rsidP="00DB61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</w:p>
    <w:p w:rsidR="00DB6183" w:rsidRPr="00F66783" w:rsidRDefault="00DB6183" w:rsidP="00DB61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DB6183" w:rsidTr="00516BB2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DB6183" w:rsidTr="00516BB2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Пост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15.04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№ 39-1«Об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DB6183" w:rsidTr="00516B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DB6183" w:rsidTr="00516B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EC4B2F" w:rsidRDefault="00DB6183" w:rsidP="00516BB2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052D5E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проживающих в </w:t>
            </w:r>
            <w:proofErr w:type="gramStart"/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поселении</w:t>
            </w:r>
            <w:proofErr w:type="gramEnd"/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 xml:space="preserve">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0B7548">
              <w:rPr>
                <w:rFonts w:ascii="Times New Roman" w:hAnsi="Times New Roman"/>
                <w:sz w:val="24"/>
                <w:szCs w:val="24"/>
              </w:rPr>
              <w:t xml:space="preserve">«Дорожная деятельность в </w:t>
            </w:r>
            <w:proofErr w:type="gramStart"/>
            <w:r w:rsidRPr="000B7548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0B7548">
              <w:rPr>
                <w:rFonts w:ascii="Times New Roman" w:hAnsi="Times New Roman"/>
                <w:sz w:val="24"/>
                <w:szCs w:val="24"/>
              </w:rPr>
              <w:t xml:space="preserve"> дорог местного значения поселка Ессей и обеспечение безопасности дорожного движения</w:t>
            </w:r>
            <w:r w:rsidRPr="000B75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183" w:rsidRPr="00EC4B2F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Pr="009E6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«Организация благоустройства территории, с</w:t>
            </w:r>
            <w:r w:rsidRPr="009E6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Pr="009E61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Ессей»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«Предупреждение и ликвидация последс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вий ЧС и обеспечение мер пожарный безопасности на террит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E61A6">
              <w:rPr>
                <w:rFonts w:ascii="Times New Roman" w:hAnsi="Times New Roman"/>
                <w:bCs/>
                <w:sz w:val="24"/>
                <w:szCs w:val="24"/>
              </w:rPr>
              <w:t>рии поселка Ессей»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183" w:rsidRPr="000E0BB2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</w:t>
            </w:r>
            <w:r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E0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селка Ессей».</w:t>
            </w:r>
          </w:p>
          <w:p w:rsidR="00DB6183" w:rsidRPr="00EC4B2F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BB2">
              <w:rPr>
                <w:rFonts w:ascii="Times New Roman" w:hAnsi="Times New Roman"/>
                <w:sz w:val="24"/>
                <w:szCs w:val="24"/>
              </w:rPr>
              <w:t>«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61A6">
              <w:rPr>
                <w:rFonts w:ascii="Times New Roman" w:hAnsi="Times New Roman"/>
                <w:sz w:val="24"/>
                <w:szCs w:val="24"/>
              </w:rPr>
              <w:t>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6183" w:rsidTr="00516B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DB6183" w:rsidTr="00516B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3" w:rsidRPr="00052D5E" w:rsidRDefault="00DB6183" w:rsidP="0051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малоимущих граждан, нуждающихся в </w:t>
            </w:r>
            <w:proofErr w:type="gramStart"/>
            <w:r w:rsidRPr="00052D5E">
              <w:rPr>
                <w:rFonts w:ascii="Times New Roman" w:hAnsi="Times New Roman"/>
                <w:sz w:val="24"/>
                <w:szCs w:val="24"/>
              </w:rPr>
              <w:t>улучшении</w:t>
            </w:r>
            <w:proofErr w:type="gramEnd"/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DB6183" w:rsidRPr="00052D5E" w:rsidRDefault="00DB6183" w:rsidP="00516BB2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Pr="00175F35">
              <w:rPr>
                <w:sz w:val="24"/>
                <w:szCs w:val="24"/>
              </w:rPr>
              <w:t>я</w:t>
            </w:r>
            <w:r w:rsidRPr="00175F35">
              <w:rPr>
                <w:sz w:val="24"/>
                <w:szCs w:val="24"/>
              </w:rPr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DB6183" w:rsidRPr="00052D5E" w:rsidRDefault="00DB6183" w:rsidP="00516BB2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Pr="00052D5E">
              <w:rPr>
                <w:sz w:val="24"/>
                <w:szCs w:val="24"/>
              </w:rPr>
              <w:t>о</w:t>
            </w:r>
            <w:r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Pr="00052D5E">
              <w:rPr>
                <w:sz w:val="24"/>
                <w:szCs w:val="24"/>
              </w:rPr>
              <w:t>б</w:t>
            </w:r>
            <w:r w:rsidRPr="00052D5E">
              <w:rPr>
                <w:sz w:val="24"/>
                <w:szCs w:val="24"/>
              </w:rPr>
              <w:t>ственности.</w:t>
            </w:r>
          </w:p>
          <w:p w:rsidR="00DB6183" w:rsidRPr="00052D5E" w:rsidRDefault="00DB6183" w:rsidP="00516BB2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lastRenderedPageBreak/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DB6183" w:rsidRDefault="00DB6183" w:rsidP="00516B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</w:t>
            </w:r>
            <w:r>
              <w:rPr>
                <w:rFonts w:ascii="Times New Roman" w:hAnsi="Times New Roman"/>
                <w:sz w:val="24"/>
                <w:szCs w:val="24"/>
              </w:rPr>
              <w:t>леустройству и землепользов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нию, учет 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приращение муниципальной собственности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B6183" w:rsidRDefault="00DB6183" w:rsidP="0051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DB6183" w:rsidRPr="00052D5E" w:rsidRDefault="00DB6183" w:rsidP="00516BB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  <w:r w:rsidRPr="007956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B6183" w:rsidTr="00516BB2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B6183" w:rsidRPr="00052D5E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B6183" w:rsidTr="00516B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3" w:rsidRPr="00F26738" w:rsidRDefault="00DB6183" w:rsidP="00516BB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подпрограмм  их финансовое обеспечение утверждены в </w:t>
            </w:r>
            <w:proofErr w:type="gramStart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 к паспорту муниципальной программы.</w:t>
            </w:r>
          </w:p>
          <w:p w:rsidR="00DB6183" w:rsidRPr="00F26738" w:rsidRDefault="00DB6183" w:rsidP="00516BB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целевых показателей утвержден в </w:t>
            </w:r>
            <w:proofErr w:type="gramStart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паспорту муниципальной программы.</w:t>
            </w:r>
          </w:p>
          <w:p w:rsidR="00DB6183" w:rsidRPr="00052D5E" w:rsidRDefault="00DB6183" w:rsidP="00516BB2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целевых показателей утверждены в </w:t>
            </w:r>
            <w:proofErr w:type="gramStart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паспорту муниципальной программы.</w:t>
            </w:r>
          </w:p>
        </w:tc>
      </w:tr>
      <w:tr w:rsidR="00DB6183" w:rsidTr="00516B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3" w:rsidRPr="00052D5E" w:rsidRDefault="00DB6183" w:rsidP="00516B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объектов капитальных вложений  утвержден в </w:t>
            </w:r>
            <w:proofErr w:type="gramStart"/>
            <w:r w:rsidRPr="00052D5E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</w:t>
            </w:r>
            <w:proofErr w:type="gramEnd"/>
            <w:r w:rsidRPr="00052D5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к паспорту муниципальной Программы.</w:t>
            </w:r>
          </w:p>
        </w:tc>
      </w:tr>
      <w:tr w:rsidR="00DB6183" w:rsidTr="00516BB2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83" w:rsidRPr="00052D5E" w:rsidRDefault="00DB6183" w:rsidP="00516B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83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C97F71">
              <w:rPr>
                <w:rFonts w:ascii="Times New Roman" w:hAnsi="Times New Roman"/>
                <w:sz w:val="24"/>
                <w:szCs w:val="24"/>
              </w:rPr>
              <w:t>25 700,8</w:t>
            </w:r>
            <w:r w:rsidRPr="002A4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943A0A" w:rsidRPr="00C97F71" w:rsidRDefault="00943A0A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C97F7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71" w:rsidRPr="00B46B90">
              <w:rPr>
                <w:rFonts w:ascii="Times New Roman" w:hAnsi="Times New Roman"/>
                <w:sz w:val="24"/>
                <w:szCs w:val="24"/>
              </w:rPr>
              <w:t>5</w:t>
            </w:r>
            <w:r w:rsidR="00C97F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C97F71" w:rsidRPr="00B46B90">
              <w:rPr>
                <w:rFonts w:ascii="Times New Roman" w:hAnsi="Times New Roman"/>
                <w:sz w:val="24"/>
                <w:szCs w:val="24"/>
              </w:rPr>
              <w:t>183</w:t>
            </w:r>
            <w:r w:rsidR="00C97F71">
              <w:rPr>
                <w:rFonts w:ascii="Times New Roman" w:hAnsi="Times New Roman"/>
                <w:sz w:val="24"/>
                <w:szCs w:val="24"/>
              </w:rPr>
              <w:t>,9 тыс. рублей;</w:t>
            </w:r>
          </w:p>
          <w:p w:rsidR="00DB6183" w:rsidRPr="003D7ED9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13 196,0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B6183" w:rsidRPr="003D7ED9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-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3 909,6 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DB6183" w:rsidRPr="003D7ED9" w:rsidRDefault="00DB6183" w:rsidP="00516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3 411,3 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DB6183" w:rsidRPr="00052D5E" w:rsidRDefault="00DB6183" w:rsidP="00516BB2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 xml:space="preserve">Информация по ресурсному обеспечению отражена в </w:t>
            </w:r>
            <w:proofErr w:type="gramStart"/>
            <w:r w:rsidRPr="002A4A0B">
              <w:rPr>
                <w:sz w:val="24"/>
                <w:szCs w:val="24"/>
              </w:rPr>
              <w:t>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>нии</w:t>
            </w:r>
            <w:proofErr w:type="gramEnd"/>
            <w:r w:rsidRPr="002A4A0B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  <w:r w:rsidRPr="002A4A0B">
              <w:rPr>
                <w:sz w:val="24"/>
                <w:szCs w:val="24"/>
              </w:rPr>
              <w:t xml:space="preserve">  к  муниципальной Программе</w:t>
            </w:r>
          </w:p>
        </w:tc>
      </w:tr>
    </w:tbl>
    <w:p w:rsidR="00DB6183" w:rsidRDefault="00DB6183" w:rsidP="00DB6183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A47E6A" w:rsidRPr="008D6130" w:rsidRDefault="00A47E6A" w:rsidP="00A47E6A">
      <w:pPr>
        <w:numPr>
          <w:ilvl w:val="0"/>
          <w:numId w:val="2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Характеристика текущего состояния  </w:t>
      </w:r>
      <w:r w:rsidRPr="008D6130">
        <w:rPr>
          <w:rFonts w:ascii="Times New Roman" w:hAnsi="Times New Roman"/>
          <w:sz w:val="28"/>
          <w:szCs w:val="28"/>
        </w:rPr>
        <w:br/>
        <w:t>с указанием основных показателей социально-экономического развития поселка  Ессей  и анализ социальных, финансово-экономических  рисков реализации Пр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граммы</w:t>
      </w:r>
    </w:p>
    <w:p w:rsidR="00A47E6A" w:rsidRPr="008D6130" w:rsidRDefault="00A47E6A" w:rsidP="00A47E6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A47E6A" w:rsidRPr="008D6130" w:rsidRDefault="00A47E6A" w:rsidP="00A47E6A">
      <w:pPr>
        <w:widowControl w:val="0"/>
        <w:shd w:val="clear" w:color="auto" w:fill="FFFFFF"/>
        <w:suppressAutoHyphens/>
        <w:spacing w:after="0" w:line="240" w:lineRule="auto"/>
        <w:ind w:left="-284" w:firstLine="284"/>
        <w:jc w:val="both"/>
        <w:rPr>
          <w:rFonts w:ascii="Times New Roman" w:eastAsia="SimSun" w:hAnsi="Times New Roman"/>
          <w:bCs/>
          <w:kern w:val="1"/>
          <w:sz w:val="36"/>
          <w:szCs w:val="28"/>
          <w:lang w:eastAsia="ar-SA"/>
        </w:rPr>
      </w:pP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Местное самоуправление в </w:t>
      </w:r>
      <w:proofErr w:type="gramStart"/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соответствии</w:t>
      </w:r>
      <w:proofErr w:type="gramEnd"/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 статьей 130 Конституции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«О закреплении вопросов местного значения за сельскими поселениями Красноярского края» № 9-3724 от 15.10.2015 года закреплены вопросы местного значения, реализация которых</w:t>
      </w:r>
      <w:r w:rsidRPr="00E42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относится к компетенции органов</w:t>
      </w: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местного самоуправления сельских поселений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47E6A" w:rsidRPr="008D6130" w:rsidRDefault="00A47E6A" w:rsidP="00A47E6A">
      <w:pPr>
        <w:widowControl w:val="0"/>
        <w:shd w:val="clear" w:color="auto" w:fill="FFFFFF"/>
        <w:suppressAutoHyphens/>
        <w:spacing w:line="240" w:lineRule="auto"/>
        <w:ind w:left="-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  <w:t xml:space="preserve">Главной целью настоящей Программы является формирование и совершенствование  экономических, организационных и финансовых основ </w:t>
      </w:r>
      <w:r w:rsidRPr="008D6130">
        <w:rPr>
          <w:rFonts w:ascii="Times New Roman" w:hAnsi="Times New Roman"/>
          <w:sz w:val="28"/>
          <w:szCs w:val="28"/>
        </w:rPr>
        <w:lastRenderedPageBreak/>
        <w:t xml:space="preserve">поселения, позволяющих создать условия для последовательного и устойчивого улучшения жизненных условий  проживающего на его территории населения. Большая часть вопросов местного значения направлена на обеспечение населения необходимыми </w:t>
      </w:r>
      <w:r w:rsidRPr="008D6130">
        <w:rPr>
          <w:rFonts w:ascii="Times New Roman" w:hAnsi="Times New Roman"/>
          <w:sz w:val="28"/>
          <w:szCs w:val="28"/>
          <w:lang w:eastAsia="ru-RU"/>
        </w:rPr>
        <w:t>социальными услугами и формирование комфортной среды обитания человека.</w:t>
      </w:r>
    </w:p>
    <w:p w:rsidR="00A47E6A" w:rsidRPr="008D6130" w:rsidRDefault="00A47E6A" w:rsidP="00A47E6A">
      <w:pPr>
        <w:widowControl w:val="0"/>
        <w:shd w:val="clear" w:color="auto" w:fill="FFFFFF"/>
        <w:suppressAutoHyphens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Поселок Ессей находится за заполярным кругом на 68-й параллели у озера Ессей. Это поселок самый отдаленный от районного центра и является крайней точкой Эвенкии, площадь территории составляет 103,6 га. </w:t>
      </w:r>
    </w:p>
    <w:p w:rsidR="00A47E6A" w:rsidRPr="008D6130" w:rsidRDefault="00A47E6A" w:rsidP="00A47E6A">
      <w:pPr>
        <w:autoSpaceDE w:val="0"/>
        <w:autoSpaceDN w:val="0"/>
        <w:adjustRightInd w:val="0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На территории функционируют все  организации, необходимые для обесп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чения жизнедеятельности населения. Численность населения по данным статистики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01.01.202</w:t>
      </w:r>
      <w:r w:rsidR="0047318D" w:rsidRPr="00C97F7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</w:t>
      </w:r>
      <w:r w:rsidR="00384FFA" w:rsidRPr="00C97F71">
        <w:rPr>
          <w:rFonts w:ascii="Times New Roman" w:hAnsi="Times New Roman"/>
          <w:sz w:val="28"/>
          <w:szCs w:val="28"/>
          <w:lang w:eastAsia="ru-RU"/>
        </w:rPr>
        <w:t>754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384FFA">
        <w:rPr>
          <w:rFonts w:ascii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hAnsi="Times New Roman"/>
          <w:sz w:val="28"/>
          <w:szCs w:val="28"/>
          <w:lang w:eastAsia="ru-RU"/>
        </w:rPr>
        <w:t>.</w:t>
      </w:r>
    </w:p>
    <w:p w:rsidR="00A47E6A" w:rsidRPr="008D6130" w:rsidRDefault="00A47E6A" w:rsidP="00A47E6A">
      <w:pPr>
        <w:spacing w:line="240" w:lineRule="auto"/>
        <w:ind w:left="-284"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hAnsi="Times New Roman"/>
          <w:sz w:val="28"/>
          <w:szCs w:val="28"/>
          <w:lang w:eastAsia="ru-RU"/>
        </w:rPr>
        <w:t>дминистрация поселка при реализации полномочий по р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шению вопросов местного значения сталкивается с рядом проблем, среди которых наиболее актуальными являются:</w:t>
      </w:r>
    </w:p>
    <w:p w:rsidR="00A47E6A" w:rsidRPr="008D6130" w:rsidRDefault="00A47E6A" w:rsidP="00A47E6A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высокий уровень износа жилого фонда;</w:t>
      </w:r>
    </w:p>
    <w:p w:rsidR="00A47E6A" w:rsidRPr="008D6130" w:rsidRDefault="00A47E6A" w:rsidP="00A47E6A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недостаточное и ненадлежащее состояние объектов благоустройства, уличн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го освещения, дорог.</w:t>
      </w:r>
    </w:p>
    <w:p w:rsidR="00A47E6A" w:rsidRPr="008D6130" w:rsidRDefault="00A47E6A" w:rsidP="00A47E6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D613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Состояние автомобильных дорог общего пользования местного значения, находящихся в собственности поселка, не отвечают нормативным требованиям эксплуатации.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6130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8D6130">
        <w:rPr>
          <w:rFonts w:ascii="Times New Roman" w:hAnsi="Times New Roman"/>
          <w:sz w:val="28"/>
          <w:szCs w:val="28"/>
        </w:rPr>
        <w:t xml:space="preserve"> ограниченности финансовых ресурсов органы местного сам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управления поселка Ессей вынуждены заниматься решением текущих задач, откл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 xml:space="preserve">дывая на перспективу  строительство жилья, содержание и ремонт дорог местного значения.   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Программа призвана обеспечить внедрение системной практики стимулир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вания органов местного самоуправления к эффективной реализации полномочий, закрепленных за муниципальным образованием.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130">
        <w:rPr>
          <w:rFonts w:ascii="Times New Roman" w:hAnsi="Times New Roman"/>
          <w:sz w:val="28"/>
          <w:szCs w:val="28"/>
        </w:rPr>
        <w:t>Использование программно-целевого метода для содействия развитию мес</w:t>
      </w:r>
      <w:r w:rsidRPr="008D6130">
        <w:rPr>
          <w:rFonts w:ascii="Times New Roman" w:hAnsi="Times New Roman"/>
          <w:sz w:val="28"/>
          <w:szCs w:val="28"/>
        </w:rPr>
        <w:t>т</w:t>
      </w:r>
      <w:r w:rsidRPr="008D6130">
        <w:rPr>
          <w:rFonts w:ascii="Times New Roman" w:hAnsi="Times New Roman"/>
          <w:sz w:val="28"/>
          <w:szCs w:val="28"/>
        </w:rPr>
        <w:t>ного самоуправления обусловлена рядом объективных причин:</w:t>
      </w:r>
      <w:proofErr w:type="gramEnd"/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необходимостью разработки и реализации комплекса мероприятий, соглас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ванных по целям, ресурсам, срокам выполнения.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Выполнение целевых показателей и показателей результативности Програ</w:t>
      </w:r>
      <w:r w:rsidRPr="008D6130">
        <w:rPr>
          <w:rFonts w:ascii="Times New Roman" w:hAnsi="Times New Roman"/>
          <w:sz w:val="28"/>
          <w:szCs w:val="28"/>
        </w:rPr>
        <w:t>м</w:t>
      </w:r>
      <w:r w:rsidRPr="008D6130">
        <w:rPr>
          <w:rFonts w:ascii="Times New Roman" w:hAnsi="Times New Roman"/>
          <w:sz w:val="28"/>
          <w:szCs w:val="28"/>
        </w:rPr>
        <w:t>мы не в полном объеме может быть обусловлено следующими рисками: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учитывая, что большая часть мероприятий Программы  осуществляется п</w:t>
      </w:r>
      <w:r w:rsidRPr="008D6130">
        <w:rPr>
          <w:rFonts w:ascii="Times New Roman" w:hAnsi="Times New Roman"/>
          <w:sz w:val="28"/>
          <w:szCs w:val="28"/>
        </w:rPr>
        <w:t>у</w:t>
      </w:r>
      <w:r w:rsidRPr="008D6130">
        <w:rPr>
          <w:rFonts w:ascii="Times New Roman" w:hAnsi="Times New Roman"/>
          <w:sz w:val="28"/>
          <w:szCs w:val="28"/>
        </w:rPr>
        <w:t>тем конкурсного отбора, возможны финансовые риски, вызванные недостаточн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стью и несвоевременностью финансирования.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Преодоление финансовых рисков возможно при условии достаточного </w:t>
      </w:r>
      <w:r w:rsidRPr="008D6130">
        <w:rPr>
          <w:rFonts w:ascii="Times New Roman" w:hAnsi="Times New Roman"/>
          <w:sz w:val="28"/>
          <w:szCs w:val="28"/>
        </w:rPr>
        <w:br/>
        <w:t>и своевременного финансирования мероприятий из  бюджета, а так же путем пер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распределения финансовых ресурсов  бюджета.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8D6130">
        <w:rPr>
          <w:rFonts w:ascii="Times New Roman" w:hAnsi="Times New Roman"/>
          <w:sz w:val="28"/>
          <w:szCs w:val="28"/>
        </w:rPr>
        <w:t>целях</w:t>
      </w:r>
      <w:proofErr w:type="gramEnd"/>
      <w:r w:rsidRPr="008D6130">
        <w:rPr>
          <w:rFonts w:ascii="Times New Roman" w:hAnsi="Times New Roman"/>
          <w:sz w:val="28"/>
          <w:szCs w:val="28"/>
        </w:rPr>
        <w:t xml:space="preserve"> управления указанными рисками в процессе реализации Программы предусматривается: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осуществление контроля исполнения программных мероприятий;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8D6130">
        <w:rPr>
          <w:rFonts w:ascii="Times New Roman" w:hAnsi="Times New Roman"/>
          <w:sz w:val="28"/>
          <w:szCs w:val="28"/>
        </w:rPr>
        <w:t>дств Пр</w:t>
      </w:r>
      <w:proofErr w:type="gramEnd"/>
      <w:r w:rsidRPr="008D6130">
        <w:rPr>
          <w:rFonts w:ascii="Times New Roman" w:hAnsi="Times New Roman"/>
          <w:sz w:val="28"/>
          <w:szCs w:val="28"/>
        </w:rPr>
        <w:t>ограммы.</w:t>
      </w:r>
    </w:p>
    <w:p w:rsidR="00A47E6A" w:rsidRPr="008D6130" w:rsidRDefault="00A47E6A" w:rsidP="00A47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E6A" w:rsidRPr="008D6130" w:rsidRDefault="00A47E6A" w:rsidP="00A47E6A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Приоритеты и цели </w:t>
      </w:r>
      <w:proofErr w:type="gramStart"/>
      <w:r w:rsidRPr="008D6130"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  <w:r w:rsidRPr="008D6130">
        <w:rPr>
          <w:rFonts w:ascii="Times New Roman" w:hAnsi="Times New Roman"/>
          <w:sz w:val="28"/>
          <w:szCs w:val="28"/>
        </w:rPr>
        <w:t xml:space="preserve"> развития </w:t>
      </w:r>
      <w:r w:rsidRPr="008D6130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A47E6A" w:rsidRPr="008D6130" w:rsidRDefault="00A47E6A" w:rsidP="00A47E6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</w:t>
      </w:r>
      <w:r w:rsidRPr="008D6130">
        <w:rPr>
          <w:rFonts w:ascii="Times New Roman" w:hAnsi="Times New Roman"/>
          <w:sz w:val="28"/>
          <w:szCs w:val="28"/>
        </w:rPr>
        <w:t>й</w:t>
      </w:r>
      <w:r w:rsidRPr="008D6130">
        <w:rPr>
          <w:rFonts w:ascii="Times New Roman" w:hAnsi="Times New Roman"/>
          <w:sz w:val="28"/>
          <w:szCs w:val="28"/>
        </w:rPr>
        <w:t xml:space="preserve">ской Федерации и субъектов Российской Федерации. Однако количество и масштаб проблем в муниципальных </w:t>
      </w:r>
      <w:proofErr w:type="gramStart"/>
      <w:r w:rsidRPr="008D6130">
        <w:rPr>
          <w:rFonts w:ascii="Times New Roman" w:hAnsi="Times New Roman"/>
          <w:sz w:val="28"/>
          <w:szCs w:val="28"/>
        </w:rPr>
        <w:t>образованиях</w:t>
      </w:r>
      <w:proofErr w:type="gramEnd"/>
      <w:r w:rsidRPr="008D6130">
        <w:rPr>
          <w:rFonts w:ascii="Times New Roman" w:hAnsi="Times New Roman"/>
          <w:sz w:val="28"/>
          <w:szCs w:val="28"/>
        </w:rPr>
        <w:t xml:space="preserve"> свидетельствуют о недостаточности мер, направленных на поддержку и развитие местного самоуправления, а также о нео</w:t>
      </w:r>
      <w:r w:rsidRPr="008D6130">
        <w:rPr>
          <w:rFonts w:ascii="Times New Roman" w:hAnsi="Times New Roman"/>
          <w:sz w:val="28"/>
          <w:szCs w:val="28"/>
        </w:rPr>
        <w:t>б</w:t>
      </w:r>
      <w:r w:rsidRPr="008D6130">
        <w:rPr>
          <w:rFonts w:ascii="Times New Roman" w:hAnsi="Times New Roman"/>
          <w:sz w:val="28"/>
          <w:szCs w:val="28"/>
        </w:rPr>
        <w:t xml:space="preserve">ходимости комплексного целевого подхода </w:t>
      </w:r>
      <w:r w:rsidRPr="008D6130">
        <w:rPr>
          <w:rFonts w:ascii="Times New Roman" w:hAnsi="Times New Roman"/>
          <w:sz w:val="28"/>
          <w:szCs w:val="28"/>
          <w:lang w:eastAsia="ru-RU"/>
        </w:rPr>
        <w:t>путем:</w:t>
      </w:r>
    </w:p>
    <w:p w:rsidR="00A47E6A" w:rsidRPr="008D6130" w:rsidRDefault="00A47E6A" w:rsidP="00A47E6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130">
        <w:rPr>
          <w:rFonts w:ascii="Times New Roman" w:hAnsi="Times New Roman"/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A47E6A" w:rsidRPr="008D6130" w:rsidRDefault="00A47E6A" w:rsidP="00A47E6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130">
        <w:rPr>
          <w:rFonts w:ascii="Times New Roman" w:hAnsi="Times New Roman"/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Основной целью Программы является устойчивое  развитие муниципального образования поселка Ессей, эффективная реализация органами местного сам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 xml:space="preserve">управления полномочий, закрепленных за поселком Ессей,  включающая </w:t>
      </w:r>
      <w:r>
        <w:rPr>
          <w:rFonts w:ascii="Times New Roman" w:hAnsi="Times New Roman"/>
          <w:sz w:val="28"/>
          <w:szCs w:val="28"/>
        </w:rPr>
        <w:t>7</w:t>
      </w:r>
      <w:r w:rsidRPr="008D6130">
        <w:rPr>
          <w:rFonts w:ascii="Times New Roman" w:hAnsi="Times New Roman"/>
          <w:sz w:val="28"/>
          <w:szCs w:val="28"/>
        </w:rPr>
        <w:t xml:space="preserve"> целей:</w:t>
      </w: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 граждан поселка Ессей;</w:t>
      </w: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транспортно-эксплуатационного состояния автомобил</w:t>
      </w:r>
      <w:r w:rsidRPr="008D6130">
        <w:rPr>
          <w:rFonts w:ascii="Times New Roman" w:hAnsi="Times New Roman"/>
          <w:sz w:val="28"/>
          <w:szCs w:val="28"/>
        </w:rPr>
        <w:t>ь</w:t>
      </w:r>
      <w:r w:rsidRPr="008D6130">
        <w:rPr>
          <w:rFonts w:ascii="Times New Roman" w:hAnsi="Times New Roman"/>
          <w:sz w:val="28"/>
          <w:szCs w:val="28"/>
        </w:rPr>
        <w:t>ных дорог местного значения  поселка Ессей;</w:t>
      </w: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благоустройства территории поселка Ессей;</w:t>
      </w: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снижение рисков чрезвычайных ситуаций, повышение защищенности нас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ления   поселка, сохранение материальных  ценностей и людских ресурсов;</w:t>
      </w: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- реализация муниципальной политики в области </w:t>
      </w:r>
      <w:r>
        <w:rPr>
          <w:rFonts w:ascii="Times New Roman" w:hAnsi="Times New Roman"/>
          <w:sz w:val="28"/>
          <w:szCs w:val="28"/>
        </w:rPr>
        <w:t>формирования и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8D6130">
        <w:rPr>
          <w:rFonts w:ascii="Times New Roman" w:hAnsi="Times New Roman"/>
          <w:sz w:val="28"/>
          <w:szCs w:val="28"/>
        </w:rPr>
        <w:t xml:space="preserve"> муниципального имущества, земель, расположенных на территории поселка Ессей;</w:t>
      </w: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противодействие экстремизму и профилактика терроризма;</w:t>
      </w:r>
    </w:p>
    <w:p w:rsidR="00A47E6A" w:rsidRPr="00A66549" w:rsidRDefault="00A47E6A" w:rsidP="00A47E6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-координация деятельности органов и учреждений системы профилактики правонарушений; обеспечение безопасности  жителей поселка.</w:t>
      </w:r>
    </w:p>
    <w:p w:rsidR="00A47E6A" w:rsidRPr="008D6130" w:rsidRDefault="00A47E6A" w:rsidP="00A4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Для достижения поставленн</w:t>
      </w:r>
      <w:r>
        <w:rPr>
          <w:rFonts w:ascii="Times New Roman" w:hAnsi="Times New Roman"/>
          <w:sz w:val="28"/>
          <w:szCs w:val="28"/>
        </w:rPr>
        <w:t>ых</w:t>
      </w:r>
      <w:r w:rsidRPr="008D61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130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ец</w:t>
      </w:r>
      <w:proofErr w:type="spellEnd"/>
      <w:r w:rsidRPr="008D6130">
        <w:rPr>
          <w:rFonts w:ascii="Times New Roman" w:hAnsi="Times New Roman"/>
          <w:sz w:val="28"/>
          <w:szCs w:val="28"/>
        </w:rPr>
        <w:t xml:space="preserve"> необходимо решение следующих задач  Программы в части социально-экономического развития поселения: </w:t>
      </w:r>
    </w:p>
    <w:p w:rsidR="00A47E6A" w:rsidRPr="008D6130" w:rsidRDefault="00A47E6A" w:rsidP="00A47E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1. </w:t>
      </w:r>
      <w:r w:rsidRPr="004A7479">
        <w:rPr>
          <w:rFonts w:ascii="Times New Roman" w:hAnsi="Times New Roman"/>
          <w:sz w:val="28"/>
          <w:szCs w:val="28"/>
        </w:rPr>
        <w:t xml:space="preserve">Обеспечение жилыми помещениями малоимущих граждан, нуждающихся в </w:t>
      </w:r>
      <w:proofErr w:type="gramStart"/>
      <w:r w:rsidRPr="004A7479">
        <w:rPr>
          <w:rFonts w:ascii="Times New Roman" w:hAnsi="Times New Roman"/>
          <w:sz w:val="28"/>
          <w:szCs w:val="28"/>
        </w:rPr>
        <w:t>улучшении</w:t>
      </w:r>
      <w:proofErr w:type="gramEnd"/>
      <w:r w:rsidRPr="004A7479">
        <w:rPr>
          <w:rFonts w:ascii="Times New Roman" w:hAnsi="Times New Roman"/>
          <w:sz w:val="28"/>
          <w:szCs w:val="28"/>
        </w:rPr>
        <w:t xml:space="preserve"> жилищных условий путем строительства и ремонта муниципального жилищного фонда.</w:t>
      </w:r>
    </w:p>
    <w:p w:rsidR="00A47E6A" w:rsidRPr="008D6130" w:rsidRDefault="00A47E6A" w:rsidP="00A47E6A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8D6130">
        <w:rPr>
          <w:rFonts w:ascii="Times New Roman" w:hAnsi="Times New Roman"/>
          <w:sz w:val="28"/>
          <w:szCs w:val="28"/>
        </w:rPr>
        <w:t xml:space="preserve">. Выполнение текущих регламентных работ по содержанию автомобильных дорог общего пользования местного значения.  </w:t>
      </w:r>
    </w:p>
    <w:p w:rsidR="00A47E6A" w:rsidRPr="008D6130" w:rsidRDefault="00A47E6A" w:rsidP="00A47E6A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</w:t>
      </w:r>
      <w:r w:rsidRPr="008D6130">
        <w:rPr>
          <w:rFonts w:ascii="Times New Roman" w:hAnsi="Times New Roman"/>
          <w:sz w:val="28"/>
          <w:szCs w:val="28"/>
        </w:rPr>
        <w:t>. Создание безопасных и комфортных условий функционирования объектов внешнего благоустройства  муниципальной собственности.</w:t>
      </w:r>
    </w:p>
    <w:p w:rsidR="00A47E6A" w:rsidRPr="008D6130" w:rsidRDefault="00A47E6A" w:rsidP="00A47E6A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D6130">
        <w:rPr>
          <w:rFonts w:ascii="Times New Roman" w:hAnsi="Times New Roman"/>
          <w:sz w:val="28"/>
          <w:szCs w:val="28"/>
        </w:rPr>
        <w:t>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профилактики и тушения пожаров.</w:t>
      </w:r>
    </w:p>
    <w:p w:rsidR="00A47E6A" w:rsidRPr="008D6130" w:rsidRDefault="00A47E6A" w:rsidP="00A47E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8D6130">
        <w:rPr>
          <w:rFonts w:ascii="Times New Roman" w:hAnsi="Times New Roman"/>
          <w:sz w:val="28"/>
          <w:szCs w:val="28"/>
        </w:rPr>
        <w:t xml:space="preserve">. </w:t>
      </w:r>
      <w:r w:rsidRPr="004A7479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учет </w:t>
      </w:r>
      <w:r w:rsidRPr="004A7479">
        <w:rPr>
          <w:rFonts w:ascii="Times New Roman" w:hAnsi="Times New Roman"/>
          <w:sz w:val="28"/>
          <w:szCs w:val="28"/>
        </w:rPr>
        <w:t>и управление муниципальной собственностью, пров</w:t>
      </w:r>
      <w:r w:rsidRPr="004A7479">
        <w:rPr>
          <w:rFonts w:ascii="Times New Roman" w:hAnsi="Times New Roman"/>
          <w:sz w:val="28"/>
          <w:szCs w:val="28"/>
        </w:rPr>
        <w:t>е</w:t>
      </w:r>
      <w:r w:rsidRPr="004A7479">
        <w:rPr>
          <w:rFonts w:ascii="Times New Roman" w:hAnsi="Times New Roman"/>
          <w:sz w:val="28"/>
          <w:szCs w:val="28"/>
        </w:rPr>
        <w:t>дение мероприятий по землеустройству и землепользованию</w:t>
      </w:r>
      <w:r>
        <w:rPr>
          <w:rFonts w:ascii="Times New Roman" w:hAnsi="Times New Roman"/>
          <w:sz w:val="28"/>
          <w:szCs w:val="28"/>
        </w:rPr>
        <w:t>,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приращение муниц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пальной собственности.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. Разработка и реализация системы мер раннего учета, предупреждения ме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терроризму;</w:t>
      </w:r>
    </w:p>
    <w:p w:rsidR="00A47E6A" w:rsidRPr="00A66549" w:rsidRDefault="00A47E6A" w:rsidP="00A47E6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7. Координаци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я деятельности органов и учреждений системы профилактики правонарушений; обеспечение безопасности  жителей поселка.</w:t>
      </w:r>
    </w:p>
    <w:p w:rsidR="00A47E6A" w:rsidRPr="008D6130" w:rsidRDefault="00A47E6A" w:rsidP="00A47E6A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Оценить достижение цели и задач Программы позволят целевые индикаторы:</w:t>
      </w:r>
    </w:p>
    <w:p w:rsidR="00A47E6A" w:rsidRPr="008D6130" w:rsidRDefault="00A47E6A" w:rsidP="00A47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условий;</w:t>
      </w:r>
    </w:p>
    <w:p w:rsidR="00A47E6A" w:rsidRPr="00E422AD" w:rsidRDefault="00A47E6A" w:rsidP="00A47E6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доля отремонтированной площади от общей площади муниципального жилья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E6A" w:rsidRPr="00E422AD" w:rsidRDefault="00A47E6A" w:rsidP="00A47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ввод нового  жилья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E6A" w:rsidRPr="00E422AD" w:rsidRDefault="00A47E6A" w:rsidP="00A47E6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протяженности автомобильных дорог местного значения, в 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ношении которых проведен ремонт, в общей протяженности автомобильных дорог общего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местного значения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E6A" w:rsidRPr="00E422AD" w:rsidRDefault="00A47E6A" w:rsidP="00A47E6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привлечение трудоспособного  населения к благоустройству ежегодно;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поселения сетями уличного освещения от общей протяженности уличной сети;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охват  населения объектами 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ешнего благоустройства ежегодно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материальными ресурсами для ликвидации ЧС;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прикрытие населения видами пожарной охраны;</w:t>
      </w:r>
    </w:p>
    <w:p w:rsidR="00A47E6A" w:rsidRPr="005348F2" w:rsidRDefault="00A47E6A" w:rsidP="00A47E6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недвижимого имущества и земельных участков в муниципальную собственность;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земельных уч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стков;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B725E8">
        <w:rPr>
          <w:rFonts w:ascii="Times New Roman" w:hAnsi="Times New Roman"/>
          <w:sz w:val="28"/>
          <w:szCs w:val="28"/>
        </w:rPr>
        <w:t>беспечение материальными ресурсами для изготовления и размещения инфо</w:t>
      </w:r>
      <w:r w:rsidRPr="00B725E8">
        <w:rPr>
          <w:rFonts w:ascii="Times New Roman" w:hAnsi="Times New Roman"/>
          <w:sz w:val="28"/>
          <w:szCs w:val="28"/>
        </w:rPr>
        <w:t>р</w:t>
      </w:r>
      <w:r w:rsidRPr="00B725E8">
        <w:rPr>
          <w:rFonts w:ascii="Times New Roman" w:hAnsi="Times New Roman"/>
          <w:sz w:val="28"/>
          <w:szCs w:val="28"/>
        </w:rPr>
        <w:t>мационных памяток, плакатов по профилактике экстремизма и терроризма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5348F2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 xml:space="preserve"> защиты прав и свобод граждан;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повышения безопасности жителей, снижение уровня преступности в поселке Ессей, комплексное решение проблемы профилактики правонарушений.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6A" w:rsidRPr="005348F2" w:rsidRDefault="00A47E6A" w:rsidP="00A47E6A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A47E6A" w:rsidRPr="005348F2" w:rsidRDefault="00A47E6A" w:rsidP="00A47E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Решение задач Программы достигается реализацией подпрограмм и отдел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ного мероприятия Программы.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Главный распорядитель бюджетных средств Администрация поселка Ессей проводит подготовку годовых отчетов о реализации отдельного мероприятия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граммы и направление их ответственному исполнителю Программы, несет ответс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lastRenderedPageBreak/>
        <w:t>венность за целевое и эффективное использование финансовых средств, выделя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мых на выполнение отдельного мероприятия Программы.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E6A" w:rsidRPr="005348F2" w:rsidRDefault="00A47E6A" w:rsidP="00A47E6A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требностей  на территории поселка</w:t>
      </w:r>
    </w:p>
    <w:p w:rsidR="00A47E6A" w:rsidRPr="005348F2" w:rsidRDefault="00A47E6A" w:rsidP="00A47E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Прогноз достижения обозначенной Программой цели должен отражать как активизацию вовлечения муниципальными образованиями граждан в решение 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просов местного значения, так и улучшение качества предоставления муниципал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ных услуг, повышение уровня качества жизни населения.</w:t>
      </w:r>
    </w:p>
    <w:p w:rsidR="00A47E6A" w:rsidRPr="005348F2" w:rsidRDefault="00A47E6A" w:rsidP="00A47E6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>приложении №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 № 2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Программе. </w:t>
      </w:r>
    </w:p>
    <w:p w:rsidR="00A47E6A" w:rsidRPr="005348F2" w:rsidRDefault="00A47E6A" w:rsidP="00A47E6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7E6A" w:rsidRPr="005348F2" w:rsidRDefault="00A47E6A" w:rsidP="00A47E6A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Перечень подпрограмм с указанием сроков их реализации </w:t>
      </w:r>
      <w:r w:rsidRPr="005348F2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A47E6A" w:rsidRPr="005348F2" w:rsidRDefault="00A47E6A" w:rsidP="00A47E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A47E6A" w:rsidRPr="005348F2" w:rsidRDefault="00A47E6A" w:rsidP="00A47E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цели и задач Программы, направленных на содействие ра</w:t>
      </w:r>
      <w:r w:rsidRPr="005348F2">
        <w:rPr>
          <w:rFonts w:ascii="Times New Roman" w:hAnsi="Times New Roman"/>
          <w:sz w:val="28"/>
          <w:szCs w:val="28"/>
        </w:rPr>
        <w:t>з</w:t>
      </w:r>
      <w:r w:rsidRPr="005348F2">
        <w:rPr>
          <w:rFonts w:ascii="Times New Roman" w:hAnsi="Times New Roman"/>
          <w:sz w:val="28"/>
          <w:szCs w:val="28"/>
        </w:rPr>
        <w:t xml:space="preserve">витию местного самоуправления  в Программу включены </w:t>
      </w:r>
      <w:r>
        <w:rPr>
          <w:rFonts w:ascii="Times New Roman" w:hAnsi="Times New Roman"/>
          <w:sz w:val="28"/>
          <w:szCs w:val="28"/>
        </w:rPr>
        <w:t>7</w:t>
      </w:r>
      <w:r w:rsidRPr="005348F2">
        <w:rPr>
          <w:rFonts w:ascii="Times New Roman" w:hAnsi="Times New Roman"/>
          <w:sz w:val="28"/>
          <w:szCs w:val="28"/>
        </w:rPr>
        <w:t xml:space="preserve"> подпрограмм:</w:t>
      </w:r>
    </w:p>
    <w:p w:rsidR="00A47E6A" w:rsidRPr="00302BD0" w:rsidRDefault="00A47E6A" w:rsidP="00A47E6A">
      <w:pPr>
        <w:pStyle w:val="ad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 xml:space="preserve">  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1 </w:t>
      </w:r>
      <w:r w:rsidRPr="00302BD0">
        <w:rPr>
          <w:rFonts w:ascii="Times New Roman" w:hAnsi="Times New Roman"/>
          <w:b/>
          <w:sz w:val="28"/>
          <w:szCs w:val="28"/>
        </w:rPr>
        <w:t>«</w:t>
      </w:r>
      <w:r w:rsidRPr="00302BD0">
        <w:rPr>
          <w:rFonts w:ascii="Times New Roman" w:hAnsi="Times New Roman"/>
          <w:bCs/>
          <w:sz w:val="28"/>
          <w:szCs w:val="28"/>
        </w:rPr>
        <w:t xml:space="preserve">Обеспечение проживающих в </w:t>
      </w:r>
      <w:proofErr w:type="gramStart"/>
      <w:r w:rsidRPr="00302BD0">
        <w:rPr>
          <w:rFonts w:ascii="Times New Roman" w:hAnsi="Times New Roman"/>
          <w:bCs/>
          <w:sz w:val="28"/>
          <w:szCs w:val="28"/>
        </w:rPr>
        <w:t>поселении</w:t>
      </w:r>
      <w:proofErr w:type="gramEnd"/>
      <w:r w:rsidRPr="00302BD0">
        <w:rPr>
          <w:rFonts w:ascii="Times New Roman" w:hAnsi="Times New Roman"/>
          <w:bCs/>
          <w:sz w:val="28"/>
          <w:szCs w:val="28"/>
        </w:rPr>
        <w:t xml:space="preserve"> и нуждающихся в жилых помещениях малоимущих граждан. Организация строительства, капитал</w:t>
      </w:r>
      <w:r w:rsidRPr="00302BD0">
        <w:rPr>
          <w:rFonts w:ascii="Times New Roman" w:hAnsi="Times New Roman"/>
          <w:bCs/>
          <w:sz w:val="28"/>
          <w:szCs w:val="28"/>
        </w:rPr>
        <w:t>ь</w:t>
      </w:r>
      <w:r w:rsidRPr="00302BD0">
        <w:rPr>
          <w:rFonts w:ascii="Times New Roman" w:hAnsi="Times New Roman"/>
          <w:bCs/>
          <w:sz w:val="28"/>
          <w:szCs w:val="28"/>
        </w:rPr>
        <w:t>ный ремонт и содержание муниципального жилищного фонда поселка Ессей»</w:t>
      </w:r>
      <w:r w:rsidRPr="00302BD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</w:t>
      </w:r>
    </w:p>
    <w:p w:rsidR="00A47E6A" w:rsidRPr="00302BD0" w:rsidRDefault="00A47E6A" w:rsidP="00A47E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2 </w:t>
      </w:r>
      <w:r w:rsidRPr="00302BD0">
        <w:rPr>
          <w:rFonts w:ascii="Times New Roman" w:hAnsi="Times New Roman"/>
          <w:sz w:val="28"/>
          <w:szCs w:val="28"/>
        </w:rPr>
        <w:t xml:space="preserve">«Дорожная деятельность в </w:t>
      </w:r>
      <w:proofErr w:type="gramStart"/>
      <w:r w:rsidRPr="00302BD0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302BD0">
        <w:rPr>
          <w:rFonts w:ascii="Times New Roman" w:hAnsi="Times New Roman"/>
          <w:sz w:val="28"/>
          <w:szCs w:val="28"/>
        </w:rPr>
        <w:t xml:space="preserve"> дорог местного значения поселка Ессей и обеспечение безопасности дорожного движения</w:t>
      </w:r>
      <w:r w:rsidRPr="00302BD0">
        <w:rPr>
          <w:rFonts w:ascii="Times New Roman" w:hAnsi="Times New Roman"/>
          <w:b/>
          <w:sz w:val="28"/>
          <w:szCs w:val="28"/>
        </w:rPr>
        <w:t>»</w:t>
      </w:r>
      <w:r w:rsidRPr="00302BD0">
        <w:rPr>
          <w:rFonts w:ascii="Times New Roman" w:hAnsi="Times New Roman"/>
          <w:sz w:val="28"/>
          <w:szCs w:val="28"/>
        </w:rPr>
        <w:t xml:space="preserve">. </w:t>
      </w:r>
    </w:p>
    <w:p w:rsidR="00A47E6A" w:rsidRPr="00302BD0" w:rsidRDefault="00A47E6A" w:rsidP="00A47E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3 </w:t>
      </w:r>
      <w:r w:rsidRPr="00302BD0">
        <w:rPr>
          <w:rFonts w:ascii="Times New Roman" w:eastAsia="Times New Roman" w:hAnsi="Times New Roman"/>
          <w:color w:val="000000"/>
          <w:sz w:val="28"/>
          <w:szCs w:val="28"/>
        </w:rPr>
        <w:t>«Организация благоустройства территории, с</w:t>
      </w:r>
      <w:r w:rsidRPr="00302BD0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оздание среды комфортной для проживания жителей </w:t>
      </w:r>
      <w:r w:rsidRPr="00302BD0">
        <w:rPr>
          <w:rFonts w:ascii="Times New Roman" w:eastAsia="Times New Roman" w:hAnsi="Times New Roman"/>
          <w:color w:val="000000"/>
          <w:sz w:val="28"/>
          <w:szCs w:val="28"/>
        </w:rPr>
        <w:t>поселка Ессей»</w:t>
      </w:r>
      <w:r w:rsidRPr="00302BD0">
        <w:rPr>
          <w:rFonts w:ascii="Times New Roman" w:hAnsi="Times New Roman"/>
          <w:sz w:val="28"/>
          <w:szCs w:val="28"/>
        </w:rPr>
        <w:t>.</w:t>
      </w:r>
    </w:p>
    <w:p w:rsidR="00A47E6A" w:rsidRPr="00302BD0" w:rsidRDefault="00A47E6A" w:rsidP="00A47E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4 </w:t>
      </w:r>
      <w:r w:rsidRPr="00302BD0">
        <w:rPr>
          <w:rFonts w:ascii="Times New Roman" w:hAnsi="Times New Roman"/>
          <w:bCs/>
          <w:sz w:val="28"/>
          <w:szCs w:val="28"/>
        </w:rPr>
        <w:t>«Предупреждение и ликвидация последствий ЧС и обеспечение мер пожарный безопасности на территории поселка Ессей»</w:t>
      </w:r>
      <w:r w:rsidRPr="00302BD0">
        <w:rPr>
          <w:rFonts w:ascii="Times New Roman" w:hAnsi="Times New Roman"/>
          <w:sz w:val="28"/>
          <w:szCs w:val="28"/>
        </w:rPr>
        <w:t xml:space="preserve">. </w:t>
      </w:r>
    </w:p>
    <w:p w:rsidR="00A47E6A" w:rsidRPr="00302BD0" w:rsidRDefault="00A47E6A" w:rsidP="00A47E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5  </w:t>
      </w:r>
      <w:r w:rsidRPr="00302BD0">
        <w:rPr>
          <w:rFonts w:ascii="Times New Roman" w:hAnsi="Times New Roman"/>
          <w:color w:val="000000" w:themeColor="text1"/>
          <w:sz w:val="28"/>
          <w:szCs w:val="28"/>
        </w:rPr>
        <w:t>«Владение, пользование и распоряжение имуществом, наход</w:t>
      </w:r>
      <w:r w:rsidRPr="00302BD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02BD0">
        <w:rPr>
          <w:rFonts w:ascii="Times New Roman" w:hAnsi="Times New Roman"/>
          <w:color w:val="000000" w:themeColor="text1"/>
          <w:sz w:val="28"/>
          <w:szCs w:val="28"/>
        </w:rPr>
        <w:t>щимся в муниципальной собственности поселка Ессей».</w:t>
      </w:r>
    </w:p>
    <w:p w:rsidR="00A47E6A" w:rsidRPr="00302BD0" w:rsidRDefault="00A47E6A" w:rsidP="00A47E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6 </w:t>
      </w:r>
      <w:r w:rsidRPr="00302BD0">
        <w:rPr>
          <w:rFonts w:ascii="Times New Roman" w:hAnsi="Times New Roman"/>
          <w:sz w:val="28"/>
          <w:szCs w:val="28"/>
        </w:rPr>
        <w:t>«Противодействие экстремизму и профилактика терроризма на территории поселка Ессей».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02BD0">
        <w:rPr>
          <w:rFonts w:ascii="Times New Roman" w:hAnsi="Times New Roman"/>
          <w:i/>
          <w:sz w:val="28"/>
          <w:szCs w:val="28"/>
        </w:rPr>
        <w:t xml:space="preserve">Подпрограмма 7 </w:t>
      </w:r>
      <w:r w:rsidRPr="00302BD0">
        <w:rPr>
          <w:rFonts w:ascii="Times New Roman" w:hAnsi="Times New Roman"/>
          <w:sz w:val="28"/>
          <w:szCs w:val="28"/>
        </w:rPr>
        <w:t xml:space="preserve"> «Профилактика правонарушений на территории поселка Ессей»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48F2">
        <w:rPr>
          <w:rFonts w:ascii="Times New Roman" w:eastAsiaTheme="minorHAnsi" w:hAnsi="Times New Roman" w:cstheme="minorBidi"/>
          <w:sz w:val="28"/>
          <w:szCs w:val="28"/>
        </w:rPr>
        <w:t>Срок реализации программных мероприятий: 20</w:t>
      </w:r>
      <w:r>
        <w:rPr>
          <w:rFonts w:ascii="Times New Roman" w:eastAsiaTheme="minorHAnsi" w:hAnsi="Times New Roman" w:cstheme="minorBidi"/>
          <w:sz w:val="28"/>
          <w:szCs w:val="28"/>
        </w:rPr>
        <w:t>2</w:t>
      </w:r>
      <w:r w:rsidR="00384FFA">
        <w:rPr>
          <w:rFonts w:ascii="Times New Roman" w:eastAsiaTheme="minorHAnsi" w:hAnsi="Times New Roman" w:cstheme="minorBidi"/>
          <w:sz w:val="28"/>
          <w:szCs w:val="28"/>
        </w:rPr>
        <w:t>4</w:t>
      </w:r>
      <w:r w:rsidRPr="005348F2">
        <w:rPr>
          <w:rFonts w:ascii="Times New Roman" w:eastAsiaTheme="minorHAnsi" w:hAnsi="Times New Roman" w:cstheme="minorBidi"/>
          <w:sz w:val="28"/>
          <w:szCs w:val="28"/>
        </w:rPr>
        <w:t>-202</w:t>
      </w:r>
      <w:r w:rsidR="00384FFA">
        <w:rPr>
          <w:rFonts w:ascii="Times New Roman" w:eastAsiaTheme="minorHAnsi" w:hAnsi="Times New Roman" w:cstheme="minorBidi"/>
          <w:sz w:val="28"/>
          <w:szCs w:val="28"/>
        </w:rPr>
        <w:t>6</w:t>
      </w:r>
      <w:r w:rsidRPr="005348F2">
        <w:rPr>
          <w:rFonts w:ascii="Times New Roman" w:eastAsiaTheme="minorHAnsi" w:hAnsi="Times New Roman" w:cstheme="minorBidi"/>
          <w:sz w:val="28"/>
          <w:szCs w:val="28"/>
        </w:rPr>
        <w:t xml:space="preserve"> годы.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 позволит достичь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в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84FFA">
        <w:rPr>
          <w:rFonts w:ascii="Times New Roman" w:hAnsi="Times New Roman"/>
          <w:sz w:val="28"/>
          <w:szCs w:val="28"/>
          <w:lang w:eastAsia="ru-RU"/>
        </w:rPr>
        <w:t>4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384FFA">
        <w:rPr>
          <w:rFonts w:ascii="Times New Roman" w:hAnsi="Times New Roman"/>
          <w:sz w:val="28"/>
          <w:szCs w:val="28"/>
          <w:lang w:eastAsia="ru-RU"/>
        </w:rPr>
        <w:t>6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348F2">
        <w:rPr>
          <w:rFonts w:ascii="Times New Roman" w:hAnsi="Times New Roman"/>
          <w:sz w:val="28"/>
          <w:szCs w:val="28"/>
          <w:lang w:eastAsia="ru-RU"/>
        </w:rPr>
        <w:t>годах</w:t>
      </w:r>
      <w:proofErr w:type="gramEnd"/>
      <w:r w:rsidRPr="005348F2">
        <w:rPr>
          <w:rFonts w:ascii="Times New Roman" w:hAnsi="Times New Roman"/>
          <w:sz w:val="28"/>
          <w:szCs w:val="28"/>
          <w:lang w:eastAsia="ru-RU"/>
        </w:rPr>
        <w:t xml:space="preserve"> следующие результаты:</w:t>
      </w:r>
    </w:p>
    <w:p w:rsidR="00A47E6A" w:rsidRPr="00551809" w:rsidRDefault="00A47E6A" w:rsidP="00A4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автодорог за счет средств дорожного фонда примерно </w:t>
      </w:r>
      <w:r w:rsidR="00777E09" w:rsidRPr="00551809">
        <w:rPr>
          <w:rFonts w:ascii="Times New Roman" w:eastAsia="Times New Roman" w:hAnsi="Times New Roman"/>
          <w:sz w:val="28"/>
          <w:szCs w:val="28"/>
          <w:lang w:eastAsia="ru-RU"/>
        </w:rPr>
        <w:t>1,000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 км дорог ежегодно;</w:t>
      </w:r>
    </w:p>
    <w:p w:rsidR="00A47E6A" w:rsidRPr="00551809" w:rsidRDefault="00A47E6A" w:rsidP="00A4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-планирование содержания уличного освещения </w:t>
      </w:r>
      <w:r w:rsidR="00010D4A"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 22 0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>00 кВт*час;</w:t>
      </w:r>
    </w:p>
    <w:p w:rsidR="00A47E6A" w:rsidRPr="00551809" w:rsidRDefault="00A47E6A" w:rsidP="00A4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>- содержание мест захоронения 9 га;</w:t>
      </w:r>
    </w:p>
    <w:p w:rsidR="00A47E6A" w:rsidRPr="00551809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809">
        <w:rPr>
          <w:rFonts w:ascii="Times New Roman" w:hAnsi="Times New Roman"/>
          <w:sz w:val="28"/>
          <w:szCs w:val="28"/>
        </w:rPr>
        <w:t xml:space="preserve">- содержание  памятника </w:t>
      </w:r>
      <w:proofErr w:type="gramStart"/>
      <w:r w:rsidRPr="00551809">
        <w:rPr>
          <w:rFonts w:ascii="Times New Roman" w:hAnsi="Times New Roman"/>
          <w:sz w:val="28"/>
          <w:szCs w:val="28"/>
        </w:rPr>
        <w:t>к</w:t>
      </w:r>
      <w:proofErr w:type="gramEnd"/>
      <w:r w:rsidRPr="00551809">
        <w:rPr>
          <w:rFonts w:ascii="Times New Roman" w:hAnsi="Times New Roman"/>
          <w:sz w:val="28"/>
          <w:szCs w:val="28"/>
        </w:rPr>
        <w:t xml:space="preserve"> Дню Победы;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привлечение  к общественным работам не менее </w:t>
      </w:r>
      <w:r w:rsidR="00010D4A" w:rsidRPr="0055180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проведение 2-х о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>щепоселковых субботников ежегодно;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- прикрытие населения всеми видами пожарной охраны 100 %, ДПД составит  11 человек;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обеспечение первичными средствами пожаротушения;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технической документации на объекты</w:t>
      </w:r>
      <w:r>
        <w:rPr>
          <w:rFonts w:ascii="Times New Roman" w:hAnsi="Times New Roman"/>
          <w:sz w:val="28"/>
          <w:szCs w:val="28"/>
        </w:rPr>
        <w:t xml:space="preserve"> 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регистрация прав на муниципальную недвижимость;  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земельные участки;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заключение договоров аренды на земельные участки;</w:t>
      </w:r>
    </w:p>
    <w:p w:rsidR="00A47E6A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изготовление и размещения информационных памяток, плакатов по профилактике экстремизма и терроризма</w:t>
      </w:r>
      <w:r>
        <w:rPr>
          <w:rFonts w:ascii="Times New Roman" w:hAnsi="Times New Roman"/>
          <w:sz w:val="28"/>
          <w:szCs w:val="28"/>
        </w:rPr>
        <w:t>;</w:t>
      </w:r>
    </w:p>
    <w:p w:rsidR="00A47E6A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011E2">
        <w:rPr>
          <w:rFonts w:ascii="Times New Roman" w:hAnsi="Times New Roman"/>
          <w:sz w:val="28"/>
          <w:szCs w:val="28"/>
        </w:rPr>
        <w:t xml:space="preserve"> </w:t>
      </w:r>
      <w:r w:rsidRPr="001C48F3">
        <w:rPr>
          <w:rFonts w:ascii="Times New Roman" w:hAnsi="Times New Roman"/>
          <w:sz w:val="28"/>
          <w:szCs w:val="28"/>
        </w:rPr>
        <w:t xml:space="preserve">прикрытие населения всеми видами профилактических мер, направленных на предупреждение </w:t>
      </w:r>
      <w:proofErr w:type="gramStart"/>
      <w:r w:rsidRPr="001C48F3">
        <w:rPr>
          <w:rFonts w:ascii="Times New Roman" w:hAnsi="Times New Roman"/>
          <w:sz w:val="28"/>
          <w:szCs w:val="28"/>
        </w:rPr>
        <w:t>правонарушении</w:t>
      </w:r>
      <w:proofErr w:type="gramEnd"/>
      <w:r w:rsidRPr="001C48F3">
        <w:rPr>
          <w:rFonts w:ascii="Times New Roman" w:hAnsi="Times New Roman"/>
          <w:sz w:val="28"/>
          <w:szCs w:val="28"/>
        </w:rPr>
        <w:t xml:space="preserve"> и снижения уровня преступности в 202</w:t>
      </w:r>
      <w:r w:rsidR="00384FFA">
        <w:rPr>
          <w:rFonts w:ascii="Times New Roman" w:hAnsi="Times New Roman"/>
          <w:sz w:val="28"/>
          <w:szCs w:val="28"/>
        </w:rPr>
        <w:t>4</w:t>
      </w:r>
      <w:r w:rsidRPr="001C4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C48F3">
        <w:rPr>
          <w:rFonts w:ascii="Times New Roman" w:hAnsi="Times New Roman"/>
          <w:sz w:val="28"/>
          <w:szCs w:val="28"/>
        </w:rPr>
        <w:t xml:space="preserve"> 202</w:t>
      </w:r>
      <w:r w:rsidR="00384F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8F3">
        <w:rPr>
          <w:rFonts w:ascii="Times New Roman" w:hAnsi="Times New Roman"/>
          <w:sz w:val="28"/>
          <w:szCs w:val="28"/>
        </w:rPr>
        <w:t>годах составит 100% общей численности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47E6A" w:rsidRPr="005348F2" w:rsidRDefault="00A47E6A" w:rsidP="00A4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E6A" w:rsidRPr="005348F2" w:rsidRDefault="00A47E6A" w:rsidP="00A47E6A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5348F2">
        <w:rPr>
          <w:rFonts w:ascii="Times New Roman" w:hAnsi="Times New Roman"/>
          <w:sz w:val="28"/>
          <w:szCs w:val="28"/>
        </w:rPr>
        <w:br/>
        <w:t>по отдельным мероприятиям, подпрограммам Программы</w:t>
      </w:r>
    </w:p>
    <w:p w:rsidR="00A47E6A" w:rsidRPr="005348F2" w:rsidRDefault="00A47E6A" w:rsidP="00A47E6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7E6A" w:rsidRPr="005348F2" w:rsidRDefault="00A47E6A" w:rsidP="00A4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бюджета по годам реализации Программы пре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ставлена в приложении № 1 к Программе.</w:t>
      </w:r>
    </w:p>
    <w:p w:rsidR="00A47E6A" w:rsidRPr="005348F2" w:rsidRDefault="00A47E6A" w:rsidP="00A47E6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7E6A" w:rsidRPr="005348F2" w:rsidRDefault="00A47E6A" w:rsidP="00A47E6A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расходов на реализацию целей Программы </w:t>
      </w:r>
    </w:p>
    <w:p w:rsidR="00A47E6A" w:rsidRPr="005348F2" w:rsidRDefault="00A47E6A" w:rsidP="00A47E6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A47E6A" w:rsidRDefault="00A47E6A" w:rsidP="00A4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Общий объем финансирования Программы на 20</w:t>
      </w:r>
      <w:r>
        <w:rPr>
          <w:rFonts w:ascii="Times New Roman" w:hAnsi="Times New Roman"/>
          <w:sz w:val="28"/>
          <w:szCs w:val="28"/>
        </w:rPr>
        <w:t>2</w:t>
      </w:r>
      <w:r w:rsidR="00B6449E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B6449E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годы составляет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97F71">
        <w:rPr>
          <w:rFonts w:ascii="Times New Roman" w:hAnsi="Times New Roman"/>
          <w:sz w:val="28"/>
          <w:szCs w:val="28"/>
        </w:rPr>
        <w:t>25 700,8</w:t>
      </w:r>
      <w:r w:rsidRPr="00761DDE">
        <w:rPr>
          <w:rFonts w:ascii="Times New Roman" w:hAnsi="Times New Roman"/>
          <w:sz w:val="28"/>
          <w:szCs w:val="28"/>
        </w:rPr>
        <w:t xml:space="preserve"> </w:t>
      </w:r>
      <w:r w:rsidRPr="00712EAC">
        <w:rPr>
          <w:rFonts w:ascii="Times New Roman" w:hAnsi="Times New Roman"/>
          <w:sz w:val="28"/>
          <w:szCs w:val="28"/>
        </w:rPr>
        <w:t>ты</w:t>
      </w:r>
      <w:r w:rsidRPr="005348F2">
        <w:rPr>
          <w:rFonts w:ascii="Times New Roman" w:hAnsi="Times New Roman"/>
          <w:sz w:val="28"/>
          <w:szCs w:val="28"/>
        </w:rPr>
        <w:t>с. рублей за счет средств  местного  бюджета, в том числе по годам:</w:t>
      </w:r>
    </w:p>
    <w:p w:rsidR="00943A0A" w:rsidRDefault="00943A0A" w:rsidP="00943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</w:t>
      </w:r>
      <w:r w:rsidR="00C97F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7F71">
        <w:rPr>
          <w:rFonts w:ascii="Times New Roman" w:hAnsi="Times New Roman"/>
          <w:sz w:val="28"/>
          <w:szCs w:val="28"/>
        </w:rPr>
        <w:t>5 183,9 тыс. рублей;</w:t>
      </w:r>
    </w:p>
    <w:p w:rsidR="00B6449E" w:rsidRPr="00B6449E" w:rsidRDefault="00B6449E" w:rsidP="00B6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49E">
        <w:rPr>
          <w:rFonts w:ascii="Times New Roman" w:eastAsia="Times New Roman" w:hAnsi="Times New Roman"/>
          <w:sz w:val="28"/>
          <w:szCs w:val="28"/>
          <w:lang w:eastAsia="ru-RU"/>
        </w:rPr>
        <w:t>в 2024 году – 13 196,0 тыс. рублей;</w:t>
      </w:r>
    </w:p>
    <w:p w:rsidR="00B6449E" w:rsidRPr="00B6449E" w:rsidRDefault="00B6449E" w:rsidP="00B6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49E">
        <w:rPr>
          <w:rFonts w:ascii="Times New Roman" w:eastAsia="Times New Roman" w:hAnsi="Times New Roman"/>
          <w:sz w:val="28"/>
          <w:szCs w:val="28"/>
          <w:lang w:eastAsia="ru-RU"/>
        </w:rPr>
        <w:t>в 2025 году -  3 909,6 тыс. рублей;</w:t>
      </w:r>
    </w:p>
    <w:p w:rsidR="00B6449E" w:rsidRPr="00B6449E" w:rsidRDefault="00B6449E" w:rsidP="00B6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49E">
        <w:rPr>
          <w:rFonts w:ascii="Times New Roman" w:eastAsia="Times New Roman" w:hAnsi="Times New Roman"/>
          <w:sz w:val="28"/>
          <w:szCs w:val="28"/>
          <w:lang w:eastAsia="ru-RU"/>
        </w:rPr>
        <w:t>в 2026 году – 3 411,3 тыс. рублей.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Указанный объем финансовых ресурсов на 20</w:t>
      </w:r>
      <w:r>
        <w:rPr>
          <w:rFonts w:ascii="Times New Roman" w:hAnsi="Times New Roman"/>
          <w:sz w:val="28"/>
          <w:szCs w:val="28"/>
        </w:rPr>
        <w:t>2</w:t>
      </w:r>
      <w:r w:rsidR="00B6449E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B6449E">
        <w:rPr>
          <w:rFonts w:ascii="Times New Roman" w:hAnsi="Times New Roman"/>
          <w:sz w:val="28"/>
          <w:szCs w:val="28"/>
        </w:rPr>
        <w:t>6</w:t>
      </w:r>
      <w:r w:rsidRPr="005348F2">
        <w:rPr>
          <w:rFonts w:ascii="Times New Roman" w:hAnsi="Times New Roman"/>
          <w:sz w:val="28"/>
          <w:szCs w:val="28"/>
        </w:rPr>
        <w:t xml:space="preserve"> годы определен </w:t>
      </w:r>
      <w:r w:rsidRPr="005348F2">
        <w:rPr>
          <w:rFonts w:ascii="Times New Roman" w:hAnsi="Times New Roman"/>
          <w:sz w:val="28"/>
          <w:szCs w:val="28"/>
        </w:rPr>
        <w:br/>
        <w:t xml:space="preserve">на основе параметров  бюджета </w:t>
      </w:r>
      <w:r>
        <w:rPr>
          <w:rFonts w:ascii="Times New Roman" w:hAnsi="Times New Roman"/>
          <w:sz w:val="28"/>
          <w:szCs w:val="28"/>
        </w:rPr>
        <w:t>202</w:t>
      </w:r>
      <w:r w:rsidR="00B6449E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(приложение № 4 к программе).</w:t>
      </w:r>
    </w:p>
    <w:p w:rsidR="00A47E6A" w:rsidRPr="005348F2" w:rsidRDefault="00A47E6A" w:rsidP="00A47E6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Сем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ь подпрограмм, их паспорта  </w:t>
      </w:r>
      <w:r w:rsidRPr="005348F2">
        <w:rPr>
          <w:rFonts w:ascii="Times New Roman" w:hAnsi="Times New Roman"/>
          <w:sz w:val="28"/>
          <w:szCs w:val="28"/>
        </w:rPr>
        <w:t xml:space="preserve">представлены в </w:t>
      </w:r>
      <w:proofErr w:type="gramStart"/>
      <w:r w:rsidRPr="005348F2">
        <w:rPr>
          <w:rFonts w:ascii="Times New Roman" w:hAnsi="Times New Roman"/>
          <w:sz w:val="28"/>
          <w:szCs w:val="28"/>
        </w:rPr>
        <w:t>приложениях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№ 2 −№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348F2">
        <w:rPr>
          <w:rFonts w:ascii="Times New Roman" w:hAnsi="Times New Roman"/>
          <w:sz w:val="28"/>
          <w:szCs w:val="28"/>
        </w:rPr>
        <w:t xml:space="preserve"> к Программе. </w:t>
      </w: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7E6A" w:rsidRPr="005348F2" w:rsidRDefault="00A47E6A" w:rsidP="00A47E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183" w:rsidRPr="00C97F71" w:rsidRDefault="00A47E6A" w:rsidP="00A47E6A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Глава  поселка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348F2">
        <w:rPr>
          <w:rFonts w:ascii="Times New Roman" w:hAnsi="Times New Roman"/>
          <w:sz w:val="28"/>
          <w:szCs w:val="28"/>
        </w:rPr>
        <w:t xml:space="preserve">           </w:t>
      </w:r>
      <w:r w:rsidR="00010D4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Г. П. Ботулу</w:t>
      </w:r>
    </w:p>
    <w:p w:rsidR="00DB6183" w:rsidRDefault="00DB6183" w:rsidP="00DB6183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B6183" w:rsidRDefault="00DB6183" w:rsidP="00DB6183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B6183" w:rsidRDefault="00DB6183" w:rsidP="00DB6183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B6183" w:rsidRDefault="00DB6183" w:rsidP="00DB6183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B6183" w:rsidRDefault="00DB6183" w:rsidP="00DB6183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DB6183" w:rsidRDefault="00DB6183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B6183" w:rsidRDefault="00DB6183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  <w:sectPr w:rsidR="00DB6183" w:rsidSect="00F40253">
          <w:headerReference w:type="default" r:id="rId11"/>
          <w:pgSz w:w="11905" w:h="16838"/>
          <w:pgMar w:top="907" w:right="680" w:bottom="1134" w:left="1134" w:header="425" w:footer="720" w:gutter="0"/>
          <w:cols w:space="720"/>
          <w:noEndnote/>
          <w:titlePg/>
          <w:docGrid w:linePitch="299"/>
        </w:sectPr>
      </w:pPr>
    </w:p>
    <w:p w:rsidR="00085CFF" w:rsidRPr="007E6E7A" w:rsidRDefault="00F40253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E6E7A">
        <w:rPr>
          <w:rFonts w:ascii="Times New Roman" w:hAnsi="Times New Roman"/>
          <w:lang w:eastAsia="ru-RU"/>
        </w:rPr>
        <w:lastRenderedPageBreak/>
        <w:t>П</w:t>
      </w:r>
      <w:r w:rsidR="00085CFF" w:rsidRPr="007E6E7A">
        <w:rPr>
          <w:rFonts w:ascii="Times New Roman" w:hAnsi="Times New Roman"/>
          <w:lang w:eastAsia="ru-RU"/>
        </w:rPr>
        <w:t>риложение № 1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 поселка Ессей  Эвенкийского муниципального района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Красноярского края 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№ </w:t>
      </w:r>
      <w:r w:rsidR="00B6449E" w:rsidRPr="007E6E7A">
        <w:rPr>
          <w:rFonts w:ascii="Times New Roman" w:hAnsi="Times New Roman"/>
        </w:rPr>
        <w:t>18</w:t>
      </w:r>
      <w:r w:rsidRPr="007E6E7A">
        <w:rPr>
          <w:rFonts w:ascii="Times New Roman" w:hAnsi="Times New Roman"/>
        </w:rPr>
        <w:t xml:space="preserve">-п  от  </w:t>
      </w:r>
      <w:r w:rsidR="00B6449E" w:rsidRPr="007E6E7A">
        <w:rPr>
          <w:rFonts w:ascii="Times New Roman" w:hAnsi="Times New Roman"/>
        </w:rPr>
        <w:t>05</w:t>
      </w:r>
      <w:r w:rsidRPr="007E6E7A">
        <w:rPr>
          <w:rFonts w:ascii="Times New Roman" w:hAnsi="Times New Roman"/>
        </w:rPr>
        <w:t>.0</w:t>
      </w:r>
      <w:r w:rsidR="00B6449E" w:rsidRPr="007E6E7A">
        <w:rPr>
          <w:rFonts w:ascii="Times New Roman" w:hAnsi="Times New Roman"/>
        </w:rPr>
        <w:t>3</w:t>
      </w:r>
      <w:r w:rsidRPr="007E6E7A">
        <w:rPr>
          <w:rFonts w:ascii="Times New Roman" w:hAnsi="Times New Roman"/>
        </w:rPr>
        <w:t>.202</w:t>
      </w:r>
      <w:r w:rsidR="00B6449E" w:rsidRPr="007E6E7A">
        <w:rPr>
          <w:rFonts w:ascii="Times New Roman" w:hAnsi="Times New Roman"/>
        </w:rPr>
        <w:t>4</w:t>
      </w:r>
    </w:p>
    <w:p w:rsidR="0037021A" w:rsidRPr="005348F2" w:rsidRDefault="0037021A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048"/>
        <w:gridCol w:w="71"/>
        <w:gridCol w:w="779"/>
        <w:gridCol w:w="851"/>
        <w:gridCol w:w="1772"/>
        <w:gridCol w:w="1275"/>
        <w:gridCol w:w="71"/>
        <w:gridCol w:w="1347"/>
        <w:gridCol w:w="1276"/>
        <w:gridCol w:w="1559"/>
        <w:gridCol w:w="1559"/>
      </w:tblGrid>
      <w:tr w:rsidR="0013421F" w:rsidRPr="005348F2" w:rsidTr="00D042DF">
        <w:trPr>
          <w:cantSplit/>
          <w:trHeight w:val="26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№  </w:t>
            </w:r>
            <w:r w:rsidRPr="00F403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Цели, задачи, показатели </w:t>
            </w:r>
            <w:r w:rsidRPr="00F403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Ед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ница</w:t>
            </w:r>
            <w:r w:rsidRPr="00F403B0">
              <w:rPr>
                <w:rFonts w:ascii="Times New Roman" w:hAnsi="Times New Roman" w:cs="Times New Roman"/>
              </w:rPr>
              <w:br/>
              <w:t>изм</w:t>
            </w:r>
            <w:r w:rsidRPr="00F403B0">
              <w:rPr>
                <w:rFonts w:ascii="Times New Roman" w:hAnsi="Times New Roman" w:cs="Times New Roman"/>
              </w:rPr>
              <w:t>е</w:t>
            </w:r>
            <w:r w:rsidRPr="00F403B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Вес пок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Источник </w:t>
            </w:r>
            <w:r w:rsidRPr="00F403B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B6449E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eastAsia="Times New Roman" w:hAnsi="Times New Roman"/>
                <w:lang w:eastAsia="ru-RU"/>
              </w:rPr>
              <w:t>Очередной финанс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вый год</w:t>
            </w:r>
            <w:r w:rsidRPr="00F403B0">
              <w:rPr>
                <w:rFonts w:ascii="Times New Roman" w:hAnsi="Times New Roman"/>
              </w:rPr>
              <w:t xml:space="preserve"> 202</w:t>
            </w:r>
            <w:r w:rsidR="00B6449E">
              <w:rPr>
                <w:rFonts w:ascii="Times New Roman" w:hAnsi="Times New Roman"/>
              </w:rPr>
              <w:t>4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B6449E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B6449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F403B0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B6449E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</w:t>
            </w:r>
            <w:r>
              <w:rPr>
                <w:rFonts w:ascii="Times New Roman" w:hAnsi="Times New Roman"/>
              </w:rPr>
              <w:t>2</w:t>
            </w:r>
            <w:r w:rsidR="00B6449E">
              <w:rPr>
                <w:rFonts w:ascii="Times New Roman" w:hAnsi="Times New Roman"/>
              </w:rPr>
              <w:t>6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</w:tr>
      <w:tr w:rsidR="0013421F" w:rsidRPr="005348F2" w:rsidTr="00D042DF">
        <w:trPr>
          <w:cantSplit/>
          <w:trHeight w:val="96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B6449E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403B0">
              <w:rPr>
                <w:rFonts w:ascii="Times New Roman" w:hAnsi="Times New Roman"/>
              </w:rPr>
              <w:t xml:space="preserve">тчетный </w:t>
            </w:r>
            <w:r>
              <w:rPr>
                <w:rFonts w:ascii="Times New Roman" w:hAnsi="Times New Roman"/>
              </w:rPr>
              <w:t xml:space="preserve">  </w:t>
            </w:r>
            <w:r w:rsidRPr="00F403B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6449E">
              <w:rPr>
                <w:rFonts w:ascii="Times New Roman" w:hAnsi="Times New Roman"/>
              </w:rPr>
              <w:t>2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B6449E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Отчетный </w:t>
            </w:r>
            <w:r w:rsidRPr="00F403B0">
              <w:rPr>
                <w:rFonts w:ascii="Times New Roman" w:hAnsi="Times New Roman"/>
              </w:rPr>
              <w:t xml:space="preserve"> 202</w:t>
            </w:r>
            <w:r w:rsidR="00B6449E">
              <w:rPr>
                <w:rFonts w:ascii="Times New Roman" w:hAnsi="Times New Roman"/>
              </w:rPr>
              <w:t>3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37021A" w:rsidRPr="005348F2" w:rsidTr="00D042DF">
        <w:trPr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rPr>
                <w:rFonts w:ascii="Times New Roman" w:hAnsi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Основная цель:</w:t>
            </w:r>
            <w:r w:rsidRPr="00F403B0">
              <w:rPr>
                <w:rFonts w:ascii="Times New Roman" w:hAnsi="Times New Roman"/>
              </w:rPr>
              <w:t xml:space="preserve"> устойчивое  развитие муниципального образования «поселок Ессей», эффективная реализация органами местного сам</w:t>
            </w:r>
            <w:r w:rsidRPr="00F403B0">
              <w:rPr>
                <w:rFonts w:ascii="Times New Roman" w:hAnsi="Times New Roman"/>
              </w:rPr>
              <w:t>о</w:t>
            </w:r>
            <w:r w:rsidRPr="00F403B0">
              <w:rPr>
                <w:rFonts w:ascii="Times New Roman" w:hAnsi="Times New Roman"/>
              </w:rPr>
              <w:t>управления полномочий, закрепленных за поселком Ессей</w:t>
            </w:r>
          </w:p>
        </w:tc>
      </w:tr>
      <w:tr w:rsidR="0037021A" w:rsidRPr="005348F2" w:rsidTr="00D042DF">
        <w:trPr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Целевые показатели: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ab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ab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ab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1A" w:rsidRPr="00F403B0" w:rsidRDefault="0037021A" w:rsidP="0014564C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</w:pPr>
          </w:p>
        </w:tc>
      </w:tr>
      <w:tr w:rsidR="0037021A" w:rsidRPr="005348F2" w:rsidTr="00D042DF">
        <w:trPr>
          <w:cantSplit/>
          <w:trHeight w:val="3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улучшение жилищных условий семей граждан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Cs/>
              </w:rPr>
              <w:t>Ввод муниципального жилья (строительство)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протяженности </w:t>
            </w:r>
            <w:proofErr w:type="spellStart"/>
            <w:proofErr w:type="gramStart"/>
            <w:r w:rsidRPr="00F403B0">
              <w:rPr>
                <w:rFonts w:ascii="Times New Roman" w:hAnsi="Times New Roman"/>
                <w:lang w:eastAsia="ru-RU"/>
              </w:rPr>
              <w:t>авто-мобильных</w:t>
            </w:r>
            <w:proofErr w:type="spellEnd"/>
            <w:proofErr w:type="gramEnd"/>
            <w:r w:rsidRPr="00F403B0">
              <w:rPr>
                <w:rFonts w:ascii="Times New Roman" w:hAnsi="Times New Roman"/>
                <w:lang w:eastAsia="ru-RU"/>
              </w:rPr>
              <w:t xml:space="preserve"> дорог местного значения, в отношении которых проведен ремонт,  в общей протяженности автомобил</w:t>
            </w:r>
            <w:r w:rsidRPr="00F403B0">
              <w:rPr>
                <w:rFonts w:ascii="Times New Roman" w:hAnsi="Times New Roman"/>
                <w:lang w:eastAsia="ru-RU"/>
              </w:rPr>
              <w:t>ь</w:t>
            </w:r>
            <w:r w:rsidRPr="00F403B0">
              <w:rPr>
                <w:rFonts w:ascii="Times New Roman" w:hAnsi="Times New Roman"/>
                <w:lang w:eastAsia="ru-RU"/>
              </w:rPr>
              <w:t>ных дорог общего пользования местного значения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поселения сетями уличного освещения от общей протяженности уличной сети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охват  населения объектами внешнего благоустройства ежегодно не менее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ликвидации ЧС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недвижимости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приобретение спецтехники</w:t>
            </w:r>
          </w:p>
        </w:tc>
      </w:tr>
      <w:tr w:rsidR="0037021A" w:rsidRPr="005348F2" w:rsidTr="0054248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изготовления и размещения информационных памяток, плакатов по профилактике экстремизма и терроризма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37021A" w:rsidRPr="005348F2" w:rsidTr="0054248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Задача 1:</w:t>
            </w:r>
            <w:r w:rsidR="00042249">
              <w:rPr>
                <w:rFonts w:ascii="Times New Roman" w:hAnsi="Times New Roman"/>
                <w:b/>
              </w:rPr>
              <w:t xml:space="preserve"> </w:t>
            </w:r>
            <w:r w:rsidRPr="00F403B0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</w:t>
            </w:r>
            <w:proofErr w:type="gramStart"/>
            <w:r w:rsidRPr="00F403B0">
              <w:rPr>
                <w:rFonts w:ascii="Times New Roman" w:hAnsi="Times New Roman"/>
                <w:bCs/>
              </w:rPr>
              <w:t>улучшении</w:t>
            </w:r>
            <w:proofErr w:type="gramEnd"/>
            <w:r w:rsidRPr="00F403B0">
              <w:rPr>
                <w:rFonts w:ascii="Times New Roman" w:hAnsi="Times New Roman"/>
                <w:bCs/>
              </w:rPr>
              <w:t xml:space="preserve"> жилищных условий путем 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37021A" w:rsidRPr="005348F2" w:rsidTr="0054248D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Подпрограмма 1 «</w:t>
            </w:r>
            <w:r w:rsidRPr="00F403B0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</w:t>
            </w:r>
            <w:proofErr w:type="gramStart"/>
            <w:r w:rsidRPr="00F403B0">
              <w:rPr>
                <w:rFonts w:ascii="Times New Roman" w:hAnsi="Times New Roman"/>
                <w:bCs/>
              </w:rPr>
              <w:t>жилыми</w:t>
            </w:r>
            <w:proofErr w:type="gramEnd"/>
            <w:r w:rsidRPr="00F403B0">
              <w:rPr>
                <w:rFonts w:ascii="Times New Roman" w:hAnsi="Times New Roman"/>
                <w:bCs/>
              </w:rPr>
              <w:t xml:space="preserve"> 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F403B0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1A" w:rsidRPr="00F403B0" w:rsidRDefault="0037021A" w:rsidP="0014564C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</w:pP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4B4258" w:rsidRDefault="001972EF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B4258" w:rsidRPr="004B4258">
              <w:rPr>
                <w:rFonts w:ascii="Times New Roman" w:hAnsi="Times New Roman" w:cs="Times New Roman"/>
              </w:rPr>
              <w:t>лучшение жилищных усл</w:t>
            </w:r>
            <w:r w:rsidR="004B4258" w:rsidRPr="004B4258">
              <w:rPr>
                <w:rFonts w:ascii="Times New Roman" w:hAnsi="Times New Roman" w:cs="Times New Roman"/>
              </w:rPr>
              <w:t>о</w:t>
            </w:r>
            <w:r w:rsidR="004B4258" w:rsidRPr="004B4258">
              <w:rPr>
                <w:rFonts w:ascii="Times New Roman" w:hAnsi="Times New Roman" w:cs="Times New Roman"/>
              </w:rPr>
              <w:t>вий семей граждан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425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  <w:r w:rsidR="00CA152F">
              <w:rPr>
                <w:rFonts w:ascii="Times New Roman" w:hAnsi="Times New Roman" w:cs="Times New Roman"/>
              </w:rPr>
              <w:t>,0001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9D2BC5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4B4258" w:rsidRDefault="001972EF" w:rsidP="004B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4B4258" w:rsidRPr="004B4258">
              <w:rPr>
                <w:rFonts w:ascii="Times New Roman" w:hAnsi="Times New Roman"/>
                <w:lang w:eastAsia="ru-RU"/>
              </w:rPr>
              <w:t>оля отремонтированной площади от общей площади  муниципального жилья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B4258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1972EF" w:rsidP="004B4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="004B4258" w:rsidRPr="004B4258">
              <w:rPr>
                <w:rFonts w:ascii="Times New Roman" w:hAnsi="Times New Roman"/>
                <w:bCs/>
              </w:rPr>
              <w:t xml:space="preserve">вод муниципального жилья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B4258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</w:rPr>
              <w:t>в</w:t>
            </w:r>
            <w:r w:rsidRPr="00F403B0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4B4258" w:rsidRPr="005348F2" w:rsidTr="00D042DF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spacing w:line="240" w:lineRule="atLeast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2 «</w:t>
            </w:r>
            <w:r w:rsidRPr="00F403B0">
              <w:rPr>
                <w:rFonts w:ascii="Times New Roman" w:hAnsi="Times New Roman"/>
              </w:rPr>
              <w:t xml:space="preserve">Дорожная деятельность в </w:t>
            </w:r>
            <w:proofErr w:type="gramStart"/>
            <w:r w:rsidRPr="00F403B0">
              <w:rPr>
                <w:rFonts w:ascii="Times New Roman" w:hAnsi="Times New Roman"/>
              </w:rPr>
              <w:t>отношении</w:t>
            </w:r>
            <w:proofErr w:type="gramEnd"/>
            <w:r w:rsidRPr="00F403B0">
              <w:rPr>
                <w:rFonts w:ascii="Times New Roman" w:hAnsi="Times New Roman"/>
              </w:rPr>
              <w:t xml:space="preserve"> дорог местного значения поселка Ессей и обеспечение безопасности дорожного </w:t>
            </w:r>
          </w:p>
          <w:p w:rsidR="004B4258" w:rsidRPr="00F403B0" w:rsidRDefault="004B4258" w:rsidP="004B4258">
            <w:pPr>
              <w:spacing w:line="240" w:lineRule="atLeast"/>
            </w:pPr>
            <w:r w:rsidRPr="00F403B0">
              <w:rPr>
                <w:rFonts w:ascii="Times New Roman" w:hAnsi="Times New Roman"/>
              </w:rPr>
              <w:t>движения»</w:t>
            </w:r>
          </w:p>
        </w:tc>
      </w:tr>
      <w:tr w:rsidR="004B4258" w:rsidRPr="005348F2" w:rsidTr="00D042DF">
        <w:trPr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58" w:rsidRPr="00F403B0" w:rsidRDefault="004B4258" w:rsidP="004B4258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</w:pP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FC3F74" w:rsidP="00FC3F74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B4258" w:rsidRPr="00F403B0">
              <w:rPr>
                <w:rFonts w:ascii="Times New Roman" w:hAnsi="Times New Roman"/>
              </w:rPr>
              <w:t>одержание автодорог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2F1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</w:t>
            </w:r>
            <w:r w:rsidR="002F15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E4792B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6602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58" w:rsidRPr="00F403B0" w:rsidRDefault="00066021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CD549E" w:rsidRDefault="00066021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CD549E" w:rsidRDefault="00066021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CD549E" w:rsidRDefault="00066021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6,222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CD549E" w:rsidRPr="00CD549E">
              <w:rPr>
                <w:rFonts w:ascii="Times New Roman" w:hAnsi="Times New Roman"/>
                <w:lang w:eastAsia="ru-RU"/>
              </w:rPr>
              <w:t>оля протяженности автом</w:t>
            </w:r>
            <w:r w:rsidR="00CD549E" w:rsidRPr="00CD549E">
              <w:rPr>
                <w:rFonts w:ascii="Times New Roman" w:hAnsi="Times New Roman"/>
                <w:lang w:eastAsia="ru-RU"/>
              </w:rPr>
              <w:t>о</w:t>
            </w:r>
            <w:r w:rsidR="00CD549E" w:rsidRPr="00CD549E">
              <w:rPr>
                <w:rFonts w:ascii="Times New Roman" w:hAnsi="Times New Roman"/>
                <w:lang w:eastAsia="ru-RU"/>
              </w:rPr>
              <w:t>бильных дорог местного зн</w:t>
            </w:r>
            <w:r w:rsidR="00CD549E" w:rsidRPr="00CD549E">
              <w:rPr>
                <w:rFonts w:ascii="Times New Roman" w:hAnsi="Times New Roman"/>
                <w:lang w:eastAsia="ru-RU"/>
              </w:rPr>
              <w:t>а</w:t>
            </w:r>
            <w:r w:rsidR="00CD549E" w:rsidRPr="00CD549E">
              <w:rPr>
                <w:rFonts w:ascii="Times New Roman" w:hAnsi="Times New Roman"/>
                <w:lang w:eastAsia="ru-RU"/>
              </w:rPr>
              <w:t>чения, в отношении которых проведен ремонт,  в общей протяженности автомобил</w:t>
            </w:r>
            <w:r w:rsidR="00CD549E" w:rsidRPr="00CD549E">
              <w:rPr>
                <w:rFonts w:ascii="Times New Roman" w:hAnsi="Times New Roman"/>
                <w:lang w:eastAsia="ru-RU"/>
              </w:rPr>
              <w:t>ь</w:t>
            </w:r>
            <w:r w:rsidR="00CD549E" w:rsidRPr="00CD549E">
              <w:rPr>
                <w:rFonts w:ascii="Times New Roman" w:hAnsi="Times New Roman"/>
                <w:lang w:eastAsia="ru-RU"/>
              </w:rPr>
              <w:t>ных дорог общего пользов</w:t>
            </w:r>
            <w:r w:rsidR="00CD549E" w:rsidRPr="00CD549E">
              <w:rPr>
                <w:rFonts w:ascii="Times New Roman" w:hAnsi="Times New Roman"/>
                <w:lang w:eastAsia="ru-RU"/>
              </w:rPr>
              <w:t>а</w:t>
            </w:r>
            <w:r w:rsidR="00CD549E" w:rsidRPr="00CD549E">
              <w:rPr>
                <w:rFonts w:ascii="Times New Roman" w:hAnsi="Times New Roman"/>
                <w:lang w:eastAsia="ru-RU"/>
              </w:rPr>
              <w:t>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2F15D6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A152F">
              <w:rPr>
                <w:rFonts w:ascii="Times New Roman" w:hAnsi="Times New Roman" w:cs="Times New Roman"/>
              </w:rPr>
              <w:t>,0013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E4792B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E4792B" w:rsidRDefault="00E4792B" w:rsidP="00222827">
            <w:pPr>
              <w:spacing w:after="0"/>
              <w:jc w:val="center"/>
              <w:rPr>
                <w:rFonts w:ascii="Times New Roman" w:hAnsi="Times New Roman"/>
              </w:rPr>
            </w:pPr>
            <w:r w:rsidRPr="00E4792B">
              <w:rPr>
                <w:rFonts w:ascii="Times New Roman" w:hAnsi="Times New Roman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E4792B" w:rsidRDefault="00E4792B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E4792B">
              <w:rPr>
                <w:rFonts w:ascii="Times New Roman" w:hAnsi="Times New Roman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E4792B" w:rsidRDefault="00E4792B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E4792B">
              <w:rPr>
                <w:rFonts w:ascii="Times New Roman" w:hAnsi="Times New Roman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E4792B" w:rsidRDefault="00E4792B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E4792B">
              <w:rPr>
                <w:rFonts w:ascii="Times New Roman" w:hAnsi="Times New Roman"/>
              </w:rPr>
              <w:t>9,2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</w:t>
            </w:r>
            <w:proofErr w:type="gramStart"/>
            <w:r w:rsidRPr="00F403B0">
              <w:rPr>
                <w:rFonts w:ascii="Times New Roman" w:hAnsi="Times New Roman"/>
                <w:bCs/>
              </w:rPr>
              <w:t>муниципальной</w:t>
            </w:r>
            <w:proofErr w:type="gramEnd"/>
            <w:r w:rsidRPr="00F403B0">
              <w:rPr>
                <w:rFonts w:ascii="Times New Roman" w:hAnsi="Times New Roman"/>
                <w:bCs/>
              </w:rPr>
              <w:t xml:space="preserve">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Подпрограмма 3 «</w:t>
            </w:r>
            <w:r w:rsidRPr="00F403B0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9E400E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68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CD549E" w:rsidRPr="00CD549E">
              <w:rPr>
                <w:rFonts w:ascii="Times New Roman" w:hAnsi="Times New Roman"/>
                <w:lang w:eastAsia="ru-RU"/>
              </w:rPr>
              <w:t>ривлечение трудоспособного населения к благоустройству ежегодно не менее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CD549E" w:rsidP="00CA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</w:t>
            </w:r>
            <w:r w:rsidR="002F15D6">
              <w:rPr>
                <w:rFonts w:ascii="Times New Roman" w:hAnsi="Times New Roman" w:cs="Times New Roman"/>
              </w:rPr>
              <w:t>01</w:t>
            </w:r>
            <w:r w:rsidR="00CA15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E4792B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E4792B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CD549E" w:rsidRPr="00CD549E">
              <w:rPr>
                <w:rFonts w:ascii="Times New Roman" w:hAnsi="Times New Roman"/>
              </w:rPr>
              <w:t>беспечение поселения сет</w:t>
            </w:r>
            <w:r w:rsidR="00CD549E" w:rsidRPr="00CD549E">
              <w:rPr>
                <w:rFonts w:ascii="Times New Roman" w:hAnsi="Times New Roman"/>
              </w:rPr>
              <w:t>я</w:t>
            </w:r>
            <w:r w:rsidR="00CD549E" w:rsidRPr="00CD549E">
              <w:rPr>
                <w:rFonts w:ascii="Times New Roman" w:hAnsi="Times New Roman"/>
              </w:rPr>
              <w:t>ми уличного освещения от общей протяженности ули</w:t>
            </w:r>
            <w:r w:rsidR="00CD549E" w:rsidRPr="00CD549E">
              <w:rPr>
                <w:rFonts w:ascii="Times New Roman" w:hAnsi="Times New Roman"/>
              </w:rPr>
              <w:t>ч</w:t>
            </w:r>
            <w:r w:rsidR="00CD549E" w:rsidRPr="00CD549E">
              <w:rPr>
                <w:rFonts w:ascii="Times New Roman" w:hAnsi="Times New Roman"/>
              </w:rPr>
              <w:t>ной сети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2F15D6" w:rsidP="00CA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</w:t>
            </w:r>
            <w:r w:rsidR="00CA15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5C4743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CD549E" w:rsidRPr="005C4743">
              <w:rPr>
                <w:rFonts w:ascii="Times New Roman" w:hAnsi="Times New Roman"/>
              </w:rPr>
              <w:t>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F4D" w:rsidRDefault="00F40F4D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CD549E" w:rsidP="00CA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</w:t>
            </w:r>
            <w:r w:rsidR="00CA15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E4792B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E4792B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8B1331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1972EF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1972EF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D549E" w:rsidRPr="005348F2" w:rsidTr="00D042DF">
        <w:trPr>
          <w:cantSplit/>
          <w:trHeight w:val="6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4.1</w:t>
            </w:r>
          </w:p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Задача:</w:t>
            </w:r>
            <w:r w:rsidRPr="00F403B0">
              <w:rPr>
                <w:rFonts w:ascii="Times New Roman" w:hAnsi="Times New Roman"/>
                <w:bCs/>
              </w:rPr>
              <w:t xml:space="preserve"> о</w:t>
            </w:r>
            <w:r w:rsidRPr="00F403B0">
              <w:rPr>
                <w:rFonts w:ascii="Times New Roman" w:hAnsi="Times New Roman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CD549E" w:rsidRPr="005348F2" w:rsidTr="00D042DF">
        <w:trPr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4 «</w:t>
            </w:r>
            <w:r w:rsidRPr="00F403B0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 xml:space="preserve">поселка Ессей» </w:t>
            </w:r>
          </w:p>
        </w:tc>
      </w:tr>
      <w:tr w:rsidR="00CD549E" w:rsidRPr="005348F2" w:rsidTr="00D042DF">
        <w:trPr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413E88" w:rsidRPr="005348F2" w:rsidTr="00D042DF">
        <w:trPr>
          <w:cantSplit/>
          <w:trHeight w:val="5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413E88" w:rsidRDefault="001972EF" w:rsidP="0041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13E88" w:rsidRPr="00413E88">
              <w:rPr>
                <w:rFonts w:ascii="Times New Roman" w:hAnsi="Times New Roman"/>
              </w:rPr>
              <w:t>беспечение материальными ресурсами для ликвидации ЧС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413E88" w:rsidRDefault="00F40F4D" w:rsidP="00413E8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E88" w:rsidRPr="00F403B0" w:rsidRDefault="002F15D6" w:rsidP="00CA1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  <w:r w:rsidR="00CA1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F403B0" w:rsidRDefault="00E4792B" w:rsidP="00E479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F403B0" w:rsidRDefault="00943A0A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1972EF" w:rsidRDefault="00943A0A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1972EF" w:rsidRDefault="00403A35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1972EF" w:rsidRDefault="00403A35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13E88" w:rsidRPr="005348F2" w:rsidTr="00D042DF">
        <w:trPr>
          <w:cantSplit/>
          <w:trHeight w:val="5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413E88" w:rsidRDefault="001972EF" w:rsidP="0041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13E88" w:rsidRPr="00413E88">
              <w:rPr>
                <w:rFonts w:ascii="Times New Roman" w:hAnsi="Times New Roman"/>
              </w:rPr>
              <w:t>рикрытие населения видами пожарной охраны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413E88" w:rsidRDefault="00413E88" w:rsidP="00413E8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E88" w:rsidRPr="00F403B0" w:rsidRDefault="00CA152F" w:rsidP="00413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3E88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Default="00413E88" w:rsidP="00413E8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Default="00413E88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proofErr w:type="spellStart"/>
            <w:r w:rsidRPr="00F403B0">
              <w:rPr>
                <w:rFonts w:ascii="Times New Roman" w:hAnsi="Times New Roman"/>
                <w:spacing w:val="3"/>
              </w:rPr>
              <w:t>формирование</w:t>
            </w:r>
            <w:proofErr w:type="gramStart"/>
            <w:r>
              <w:rPr>
                <w:rFonts w:ascii="Times New Roman" w:hAnsi="Times New Roman"/>
                <w:spacing w:val="3"/>
              </w:rPr>
              <w:t>,у</w:t>
            </w:r>
            <w:proofErr w:type="gramEnd"/>
            <w:r>
              <w:rPr>
                <w:rFonts w:ascii="Times New Roman" w:hAnsi="Times New Roman"/>
                <w:spacing w:val="3"/>
              </w:rPr>
              <w:t>чет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, </w:t>
            </w:r>
            <w:r w:rsidRPr="00F403B0">
              <w:rPr>
                <w:rFonts w:ascii="Times New Roman" w:hAnsi="Times New Roman"/>
                <w:spacing w:val="3"/>
              </w:rPr>
              <w:t>управление</w:t>
            </w:r>
            <w:r>
              <w:rPr>
                <w:rFonts w:ascii="Times New Roman" w:hAnsi="Times New Roman"/>
                <w:spacing w:val="3"/>
              </w:rPr>
              <w:t xml:space="preserve"> и приращение</w:t>
            </w:r>
            <w:r w:rsidRPr="00F403B0">
              <w:rPr>
                <w:rFonts w:ascii="Times New Roman" w:hAnsi="Times New Roman"/>
                <w:spacing w:val="3"/>
              </w:rPr>
              <w:t xml:space="preserve"> муниципальной собственност</w:t>
            </w:r>
            <w:r>
              <w:rPr>
                <w:rFonts w:ascii="Times New Roman" w:hAnsi="Times New Roman"/>
                <w:spacing w:val="3"/>
              </w:rPr>
              <w:t>и</w:t>
            </w:r>
            <w:r w:rsidRPr="00F403B0">
              <w:rPr>
                <w:rFonts w:ascii="Times New Roman" w:hAnsi="Times New Roman"/>
                <w:spacing w:val="3"/>
              </w:rPr>
              <w:t>, проведение мероприятий по землеустройству и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 xml:space="preserve"> землепользованию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5 </w:t>
            </w:r>
            <w:r w:rsidRPr="008B5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B5B3E">
              <w:rPr>
                <w:rFonts w:ascii="Times New Roman" w:hAnsi="Times New Roman"/>
                <w:spacing w:val="3"/>
              </w:rPr>
              <w:t>Владение, пользование и распоряжение имуществом, находящимся в муниципальной собственности поселка Ессей»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="00CD549E" w:rsidRPr="00F403B0">
              <w:rPr>
                <w:rFonts w:ascii="Times New Roman" w:hAnsi="Times New Roman"/>
                <w:spacing w:val="3"/>
              </w:rPr>
              <w:t>формление кадастровых паспортов на муниципальные объекты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A152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</w:t>
            </w:r>
            <w:r w:rsidR="00CA152F">
              <w:rPr>
                <w:rFonts w:ascii="Times New Roman" w:hAnsi="Times New Roman"/>
                <w:spacing w:val="3"/>
              </w:rPr>
              <w:t>66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="00CD549E" w:rsidRPr="00833BFC">
              <w:rPr>
                <w:rFonts w:ascii="Times New Roman" w:hAnsi="Times New Roman"/>
                <w:spacing w:val="3"/>
              </w:rPr>
              <w:t>ередача недвижимости в собственность или в аренду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CD549E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М</w:t>
            </w:r>
            <w:r w:rsidR="00CD549E" w:rsidRPr="00F403B0">
              <w:rPr>
                <w:rFonts w:ascii="Times New Roman" w:hAnsi="Times New Roman"/>
                <w:spacing w:val="3"/>
              </w:rPr>
              <w:t>ежевание и кадастровый учет земельных участков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F40F4D" w:rsidP="00CD549E">
            <w:pPr>
              <w:jc w:val="center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2F15D6">
            <w:pPr>
              <w:spacing w:after="0"/>
              <w:jc w:val="center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</w:t>
            </w:r>
            <w:r w:rsidR="002F15D6">
              <w:rPr>
                <w:rFonts w:ascii="Times New Roman" w:hAnsi="Times New Roman"/>
                <w:spacing w:val="3"/>
              </w:rPr>
              <w:t>30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549E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="00CD549E" w:rsidRPr="00833BFC">
              <w:rPr>
                <w:rFonts w:ascii="Times New Roman" w:hAnsi="Times New Roman"/>
                <w:spacing w:val="3"/>
              </w:rPr>
              <w:t>ередача земельных учас</w:t>
            </w:r>
            <w:r w:rsidR="00CD549E" w:rsidRPr="00833BFC">
              <w:rPr>
                <w:rFonts w:ascii="Times New Roman" w:hAnsi="Times New Roman"/>
                <w:spacing w:val="3"/>
              </w:rPr>
              <w:t>т</w:t>
            </w:r>
            <w:r w:rsidR="00CD549E" w:rsidRPr="00833BFC">
              <w:rPr>
                <w:rFonts w:ascii="Times New Roman" w:hAnsi="Times New Roman"/>
                <w:spacing w:val="3"/>
              </w:rPr>
              <w:t>ков в собственность или в аренду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13E88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E88" w:rsidRPr="00413E88" w:rsidRDefault="00413E88" w:rsidP="00413E88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</w:rPr>
            </w:pPr>
            <w:r w:rsidRPr="00413E88">
              <w:rPr>
                <w:rFonts w:ascii="Times New Roman" w:hAnsi="Times New Roman"/>
                <w:spacing w:val="3"/>
              </w:rPr>
              <w:t>Количество объектов, на к</w:t>
            </w:r>
            <w:r w:rsidRPr="00413E88">
              <w:rPr>
                <w:rFonts w:ascii="Times New Roman" w:hAnsi="Times New Roman"/>
                <w:spacing w:val="3"/>
              </w:rPr>
              <w:t>о</w:t>
            </w:r>
            <w:r w:rsidRPr="00413E88">
              <w:rPr>
                <w:rFonts w:ascii="Times New Roman" w:hAnsi="Times New Roman"/>
                <w:spacing w:val="3"/>
              </w:rPr>
              <w:t>торые получен рост права муниципальной собственн</w:t>
            </w:r>
            <w:r w:rsidRPr="00413E88">
              <w:rPr>
                <w:rFonts w:ascii="Times New Roman" w:hAnsi="Times New Roman"/>
                <w:spacing w:val="3"/>
              </w:rPr>
              <w:t>о</w:t>
            </w:r>
            <w:r w:rsidRPr="00413E88">
              <w:rPr>
                <w:rFonts w:ascii="Times New Roman" w:hAnsi="Times New Roman"/>
                <w:spacing w:val="3"/>
              </w:rPr>
              <w:t xml:space="preserve">сти при их приобретении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413E88" w:rsidRDefault="00F40F4D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F4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2F15D6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0,0004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F403B0" w:rsidRDefault="00403A35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Pr="00F403B0">
              <w:rPr>
                <w:rFonts w:ascii="Times New Roman" w:hAnsi="Times New Roman"/>
                <w:spacing w:val="3"/>
              </w:rPr>
              <w:t xml:space="preserve">рикрытие населения всеми видами  профилактических мер, направленных на </w:t>
            </w:r>
            <w:proofErr w:type="spellStart"/>
            <w:proofErr w:type="gramStart"/>
            <w:r w:rsidRPr="00F403B0">
              <w:rPr>
                <w:rFonts w:ascii="Times New Roman" w:hAnsi="Times New Roman"/>
                <w:spacing w:val="3"/>
              </w:rPr>
              <w:t>пре-дупреждение</w:t>
            </w:r>
            <w:proofErr w:type="spellEnd"/>
            <w:proofErr w:type="gramEnd"/>
            <w:r w:rsidRPr="00F403B0">
              <w:rPr>
                <w:rFonts w:ascii="Times New Roman" w:hAnsi="Times New Roman"/>
                <w:spacing w:val="3"/>
              </w:rPr>
              <w:t xml:space="preserve"> экстремистской и террористической деятел</w:t>
            </w:r>
            <w:r w:rsidRPr="00F403B0">
              <w:rPr>
                <w:rFonts w:ascii="Times New Roman" w:hAnsi="Times New Roman"/>
                <w:spacing w:val="3"/>
              </w:rPr>
              <w:t>ь</w:t>
            </w:r>
            <w:r w:rsidRPr="00F403B0">
              <w:rPr>
                <w:rFonts w:ascii="Times New Roman" w:hAnsi="Times New Roman"/>
                <w:spacing w:val="3"/>
              </w:rPr>
              <w:t>ности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A569E6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A152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 w:rsidR="002F15D6">
              <w:rPr>
                <w:rFonts w:ascii="Times New Roman" w:hAnsi="Times New Roman"/>
                <w:spacing w:val="3"/>
              </w:rPr>
              <w:t>384</w:t>
            </w:r>
            <w:r w:rsidR="00CA152F">
              <w:rPr>
                <w:rFonts w:ascii="Times New Roman" w:hAnsi="Times New Roman"/>
                <w:spacing w:val="3"/>
              </w:rPr>
              <w:t>7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Pr="00F403B0">
              <w:rPr>
                <w:rFonts w:ascii="Times New Roman" w:hAnsi="Times New Roman"/>
                <w:spacing w:val="3"/>
              </w:rPr>
              <w:t>беспечение материальными ресурсами для изготовления и размещения информацио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памяток, плакатов по профилактике экстремизма и терроризма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A152F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 w:rsidR="002F15D6">
              <w:rPr>
                <w:rFonts w:ascii="Times New Roman" w:hAnsi="Times New Roman"/>
                <w:spacing w:val="3"/>
              </w:rPr>
              <w:t>043</w:t>
            </w:r>
            <w:r w:rsidR="00CA152F">
              <w:rPr>
                <w:rFonts w:ascii="Times New Roman" w:hAnsi="Times New Roman"/>
                <w:spacing w:val="3"/>
              </w:rPr>
              <w:t>1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403A35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403B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Обеспечение повышения безопасности жителей, снижение уровня преступности в поселке Ессей, комплексное решение проблемы профилактики правонарушений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403B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 xml:space="preserve">Подпрограмма </w:t>
            </w:r>
            <w:r>
              <w:rPr>
                <w:rFonts w:ascii="Times New Roman" w:hAnsi="Times New Roman"/>
                <w:b/>
              </w:rPr>
              <w:t>7</w:t>
            </w:r>
            <w:r w:rsidRPr="00F403B0">
              <w:rPr>
                <w:rFonts w:ascii="Times New Roman" w:hAnsi="Times New Roman"/>
                <w:b/>
              </w:rPr>
              <w:t xml:space="preserve"> </w:t>
            </w:r>
            <w:r w:rsidRPr="00F403B0">
              <w:rPr>
                <w:rFonts w:ascii="Times New Roman" w:hAnsi="Times New Roman"/>
              </w:rPr>
              <w:t>«Профилактика правонарушений на территории поселка Ессей»</w:t>
            </w:r>
          </w:p>
        </w:tc>
      </w:tr>
      <w:tr w:rsidR="00CD549E" w:rsidRPr="005348F2" w:rsidTr="0064286D">
        <w:trPr>
          <w:cantSplit/>
          <w:trHeight w:val="33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03A35" w:rsidRPr="005348F2" w:rsidTr="00516BB2">
        <w:trPr>
          <w:cantSplit/>
          <w:trHeight w:val="171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35" w:rsidRPr="00F403B0" w:rsidRDefault="00403A35" w:rsidP="00403A35">
            <w:pPr>
              <w:pStyle w:val="ab"/>
              <w:spacing w:after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03A35" w:rsidRPr="00F403B0" w:rsidRDefault="00403A35" w:rsidP="00403A35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профилактических мер, направленных на пред</w:t>
            </w:r>
            <w:r w:rsidRPr="00F403B0">
              <w:rPr>
                <w:rFonts w:ascii="Times New Roman" w:hAnsi="Times New Roman"/>
                <w:spacing w:val="3"/>
              </w:rPr>
              <w:t>у</w:t>
            </w:r>
            <w:r w:rsidRPr="00F403B0">
              <w:rPr>
                <w:rFonts w:ascii="Times New Roman" w:hAnsi="Times New Roman"/>
                <w:spacing w:val="3"/>
              </w:rPr>
              <w:t>преждение правонарушений и снижение уровня преступн</w:t>
            </w:r>
            <w:r w:rsidRPr="00F403B0">
              <w:rPr>
                <w:rFonts w:ascii="Times New Roman" w:hAnsi="Times New Roman"/>
                <w:spacing w:val="3"/>
              </w:rPr>
              <w:t>о</w:t>
            </w:r>
            <w:r w:rsidRPr="00F403B0">
              <w:rPr>
                <w:rFonts w:ascii="Times New Roman" w:hAnsi="Times New Roman"/>
                <w:spacing w:val="3"/>
              </w:rPr>
              <w:t>сти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35" w:rsidRPr="00F403B0" w:rsidRDefault="00403A35" w:rsidP="00403A3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ч</w:t>
            </w:r>
            <w:r w:rsidRPr="00F403B0">
              <w:rPr>
                <w:rFonts w:ascii="Times New Roman" w:hAnsi="Times New Roman"/>
                <w:spacing w:val="3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35" w:rsidRPr="00F403B0" w:rsidRDefault="00403A35" w:rsidP="00403A3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>
              <w:rPr>
                <w:rFonts w:ascii="Times New Roman" w:hAnsi="Times New Roman"/>
                <w:spacing w:val="3"/>
              </w:rPr>
              <w:t>3847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35" w:rsidRPr="00F403B0" w:rsidRDefault="00403A35" w:rsidP="00403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35" w:rsidRPr="00F403B0" w:rsidRDefault="00403A35" w:rsidP="00403A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35" w:rsidRPr="00F403B0" w:rsidRDefault="00403A35" w:rsidP="00403A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35" w:rsidRPr="00F403B0" w:rsidRDefault="00403A35" w:rsidP="00403A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A35" w:rsidRPr="00F403B0" w:rsidRDefault="00403A35" w:rsidP="00403A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A35" w:rsidRPr="00F403B0" w:rsidRDefault="00403A35" w:rsidP="00403A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</w:t>
            </w:r>
          </w:p>
        </w:tc>
      </w:tr>
      <w:tr w:rsidR="00F40F4D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C48F3" w:rsidRDefault="00F40F4D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55FC8" w:rsidRDefault="00F40F4D" w:rsidP="00F40F4D">
            <w:pPr>
              <w:spacing w:after="0"/>
              <w:rPr>
                <w:rFonts w:ascii="Times New Roman" w:hAnsi="Times New Roman"/>
              </w:rPr>
            </w:pP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Количество тематических стендов для привлечения вн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и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мания населения к деятельн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о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сти по профилактике правон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а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рушений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F40F4D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C48F3" w:rsidRDefault="002F15D6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center"/>
              <w:rPr>
                <w:rFonts w:ascii="Times New Roman" w:hAnsi="Times New Roman"/>
              </w:rPr>
            </w:pPr>
          </w:p>
          <w:p w:rsidR="00F40F4D" w:rsidRDefault="00F40F4D" w:rsidP="00F40F4D">
            <w:pPr>
              <w:jc w:val="center"/>
            </w:pPr>
            <w:r w:rsidRPr="006A1378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403A35" w:rsidP="00F40F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</w:tr>
      <w:tr w:rsidR="00F40F4D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C48F3" w:rsidRDefault="00F40F4D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55FC8" w:rsidRDefault="00F40F4D" w:rsidP="00F40F4D">
            <w:pPr>
              <w:spacing w:after="0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Охрана общественного поря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д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ка, добровольная дружина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551809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80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551809" w:rsidRDefault="002F15D6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809">
              <w:rPr>
                <w:rFonts w:ascii="Times New Roman" w:hAnsi="Times New Roman"/>
                <w:sz w:val="24"/>
                <w:szCs w:val="24"/>
              </w:rPr>
              <w:t>0,0043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Pr="00551809" w:rsidRDefault="00F40F4D" w:rsidP="00F40F4D">
            <w:pPr>
              <w:jc w:val="center"/>
            </w:pPr>
            <w:r w:rsidRPr="00551809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A02D27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02D2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A02D27" w:rsidRDefault="00F40F4D" w:rsidP="00F40F4D">
            <w:pPr>
              <w:spacing w:after="0"/>
              <w:jc w:val="center"/>
              <w:rPr>
                <w:rFonts w:ascii="Times New Roman" w:hAnsi="Times New Roman"/>
              </w:rPr>
            </w:pPr>
            <w:r w:rsidRPr="00A02D27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A02D27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02D2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A02D27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02D2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A02D27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02D27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212304" w:rsidRDefault="00155FC8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C66E8" w:rsidRDefault="00155FC8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02E0" w:rsidRPr="008A02E0" w:rsidRDefault="00155FC8" w:rsidP="008A02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02E0" w:rsidRPr="008A02E0">
        <w:rPr>
          <w:rFonts w:ascii="Times New Roman" w:hAnsi="Times New Roman"/>
          <w:sz w:val="28"/>
          <w:szCs w:val="28"/>
        </w:rPr>
        <w:t xml:space="preserve">Глава поселка                        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A02E0" w:rsidRPr="008A02E0">
        <w:rPr>
          <w:rFonts w:ascii="Times New Roman" w:hAnsi="Times New Roman"/>
          <w:sz w:val="28"/>
          <w:szCs w:val="28"/>
        </w:rPr>
        <w:t xml:space="preserve">  Г. П. Ботулу</w:t>
      </w:r>
    </w:p>
    <w:p w:rsidR="001972EF" w:rsidRDefault="001972EF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5BE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C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7021A" w:rsidRPr="005348F2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2C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48F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348F2">
        <w:rPr>
          <w:rFonts w:ascii="Times New Roman" w:hAnsi="Times New Roman"/>
          <w:sz w:val="28"/>
          <w:szCs w:val="28"/>
        </w:rPr>
        <w:t xml:space="preserve">   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E6E7A">
        <w:rPr>
          <w:rFonts w:ascii="Times New Roman" w:hAnsi="Times New Roman"/>
          <w:lang w:eastAsia="ru-RU"/>
        </w:rPr>
        <w:t>Приложение № 2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 поселка Ессей  Эвенкийского муниципального района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Красноярского края 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№ </w:t>
      </w:r>
      <w:r w:rsidR="00212304" w:rsidRPr="007E6E7A">
        <w:rPr>
          <w:rFonts w:ascii="Times New Roman" w:hAnsi="Times New Roman"/>
        </w:rPr>
        <w:t>18</w:t>
      </w:r>
      <w:r w:rsidRPr="007E6E7A">
        <w:rPr>
          <w:rFonts w:ascii="Times New Roman" w:hAnsi="Times New Roman"/>
        </w:rPr>
        <w:t xml:space="preserve">-п  от  </w:t>
      </w:r>
      <w:r w:rsidR="00212304" w:rsidRPr="007E6E7A">
        <w:rPr>
          <w:rFonts w:ascii="Times New Roman" w:hAnsi="Times New Roman"/>
        </w:rPr>
        <w:t>05</w:t>
      </w:r>
      <w:r w:rsidRPr="007E6E7A">
        <w:rPr>
          <w:rFonts w:ascii="Times New Roman" w:hAnsi="Times New Roman"/>
        </w:rPr>
        <w:t>.0</w:t>
      </w:r>
      <w:r w:rsidR="00212304" w:rsidRPr="007E6E7A">
        <w:rPr>
          <w:rFonts w:ascii="Times New Roman" w:hAnsi="Times New Roman"/>
        </w:rPr>
        <w:t>3</w:t>
      </w:r>
      <w:r w:rsidRPr="007E6E7A">
        <w:rPr>
          <w:rFonts w:ascii="Times New Roman" w:hAnsi="Times New Roman"/>
        </w:rPr>
        <w:t>.202</w:t>
      </w:r>
      <w:r w:rsidR="00212304" w:rsidRPr="007E6E7A">
        <w:rPr>
          <w:rFonts w:ascii="Times New Roman" w:hAnsi="Times New Roman"/>
        </w:rPr>
        <w:t>4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5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997"/>
        <w:gridCol w:w="992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37021A" w:rsidRPr="005348F2" w:rsidTr="0014564C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Базовые показ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Базовые показатели</w:t>
            </w:r>
          </w:p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37021A" w:rsidRPr="005348F2" w:rsidTr="00212304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отче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т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ный фина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н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совый</w:t>
            </w:r>
          </w:p>
          <w:p w:rsidR="0037021A" w:rsidRPr="00A02D27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202</w:t>
            </w:r>
            <w:r w:rsidR="00A02D2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отче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т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ный фина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н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совый</w:t>
            </w:r>
          </w:p>
          <w:p w:rsidR="0037021A" w:rsidRPr="00A02D27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202</w:t>
            </w:r>
            <w:r w:rsidR="00A02D2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21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21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212304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21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21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21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21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212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212304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  <w:r w:rsidR="002123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 </w:t>
            </w:r>
          </w:p>
        </w:tc>
        <w:tc>
          <w:tcPr>
            <w:tcW w:w="146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A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37021A" w:rsidRPr="005348F2" w:rsidTr="00212304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9D2BC5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21A" w:rsidRPr="005348F2" w:rsidTr="00212304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доля отремонтированной площади от общей площади  муниципального ж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A02D27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A02D27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A02D27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A02D27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D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21A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bCs/>
                <w:sz w:val="24"/>
                <w:szCs w:val="24"/>
              </w:rPr>
              <w:t xml:space="preserve">ввод муниципального жилья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7021A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F6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1F66F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26113E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трудоспособного насел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ния к благоустройству ежегодно не м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13E" w:rsidRPr="004A503F" w:rsidRDefault="0026113E" w:rsidP="0026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7021A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0F4D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26113E" w:rsidRDefault="0026113E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26113E" w:rsidP="00261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A77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7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0F4D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0F4D" w:rsidRPr="0026113E" w:rsidRDefault="0026113E" w:rsidP="00F40F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0F4D" w:rsidRPr="0026113E" w:rsidRDefault="0026113E" w:rsidP="00F40F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A02D27" w:rsidP="0026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A02D27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A02D27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A02D27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A02D27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A02D27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A02D27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A02D27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A02D27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021A" w:rsidRPr="005348F2" w:rsidTr="00066021">
        <w:trPr>
          <w:gridAfter w:val="1"/>
          <w:wAfter w:w="160" w:type="dxa"/>
          <w:cantSplit/>
          <w:trHeight w:val="52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021" w:rsidRDefault="00066021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0660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</w:t>
            </w:r>
            <w:r w:rsidR="000660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0F4D" w:rsidRPr="005348F2" w:rsidTr="00212304">
        <w:trPr>
          <w:gridAfter w:val="1"/>
          <w:wAfter w:w="160" w:type="dxa"/>
          <w:cantSplit/>
          <w:trHeight w:val="57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кадастровых паспортов на земельные участки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26113E" w:rsidRDefault="0026113E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26113E" w:rsidRDefault="0026113E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0F4D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межевание и кадастровый учет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26113E" w:rsidRDefault="0026113E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02D27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0F4D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передача земельных участков в собс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F4D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Количество объектов, на которые п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лучен рост права муниципальной со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ственности при их приобретении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C076A3" w:rsidRDefault="00C076A3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D27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27" w:rsidRPr="004A503F" w:rsidRDefault="00A02D27" w:rsidP="00A0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27" w:rsidRPr="004A503F" w:rsidRDefault="00A02D27" w:rsidP="00A02D27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A02D27" w:rsidRPr="004A503F" w:rsidRDefault="00A02D27" w:rsidP="00A02D27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C076A3" w:rsidRDefault="00A02D27" w:rsidP="00A02D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</w:tr>
      <w:tr w:rsidR="00A02D27" w:rsidRPr="005348F2" w:rsidTr="00212304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27" w:rsidRPr="004A503F" w:rsidRDefault="00A02D27" w:rsidP="00A0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27" w:rsidRPr="004A503F" w:rsidRDefault="00A02D27" w:rsidP="00A02D27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C076A3" w:rsidRDefault="00A02D27" w:rsidP="00A02D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27" w:rsidRPr="004A503F" w:rsidRDefault="00A02D27" w:rsidP="00A02D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</w:tr>
    </w:tbl>
    <w:p w:rsidR="0037021A" w:rsidRPr="005348F2" w:rsidRDefault="0037021A" w:rsidP="0037021A">
      <w:pPr>
        <w:pStyle w:val="ConsPlusNormal"/>
        <w:widowControl/>
        <w:ind w:left="10065" w:firstLine="0"/>
        <w:outlineLvl w:val="2"/>
      </w:pPr>
    </w:p>
    <w:p w:rsidR="0037021A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2E0" w:rsidRDefault="008A02E0" w:rsidP="008A02E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DF2BF9">
        <w:rPr>
          <w:rFonts w:ascii="Times New Roman" w:hAnsi="Times New Roman"/>
          <w:sz w:val="28"/>
          <w:szCs w:val="28"/>
        </w:rPr>
        <w:t xml:space="preserve">Глава поселка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2BF9">
        <w:rPr>
          <w:rFonts w:ascii="Times New Roman" w:hAnsi="Times New Roman"/>
          <w:sz w:val="28"/>
          <w:szCs w:val="28"/>
        </w:rPr>
        <w:t xml:space="preserve">    </w:t>
      </w:r>
      <w:r w:rsidRPr="008A02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F2BF9">
        <w:rPr>
          <w:rFonts w:ascii="Times New Roman" w:hAnsi="Times New Roman"/>
          <w:sz w:val="28"/>
          <w:szCs w:val="28"/>
        </w:rPr>
        <w:t xml:space="preserve">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F2BF9">
        <w:rPr>
          <w:rFonts w:ascii="Times New Roman" w:hAnsi="Times New Roman"/>
          <w:sz w:val="28"/>
          <w:szCs w:val="28"/>
        </w:rPr>
        <w:t xml:space="preserve"> Г. П. Ботулу</w:t>
      </w:r>
    </w:p>
    <w:p w:rsidR="006E43CB" w:rsidRDefault="006E43CB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6B90" w:rsidRDefault="00B46B90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6B90" w:rsidRDefault="00B46B90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6B90" w:rsidRDefault="00B46B90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E6E7A">
        <w:rPr>
          <w:rFonts w:ascii="Times New Roman" w:hAnsi="Times New Roman"/>
          <w:lang w:eastAsia="ru-RU"/>
        </w:rPr>
        <w:t xml:space="preserve">Приложение № </w:t>
      </w:r>
      <w:r w:rsidR="00A77278" w:rsidRPr="007E6E7A">
        <w:rPr>
          <w:rFonts w:ascii="Times New Roman" w:hAnsi="Times New Roman"/>
          <w:lang w:eastAsia="ru-RU"/>
        </w:rPr>
        <w:t>3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 поселка Ессей  Эвенкийского муниципального района</w:t>
      </w:r>
    </w:p>
    <w:p w:rsidR="00085CFF" w:rsidRPr="007E6E7A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Красноярского края </w:t>
      </w:r>
    </w:p>
    <w:p w:rsidR="0037021A" w:rsidRPr="007E6E7A" w:rsidRDefault="00085CFF" w:rsidP="00085C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7E6E7A">
        <w:rPr>
          <w:rFonts w:ascii="Times New Roman" w:hAnsi="Times New Roman"/>
        </w:rPr>
        <w:t xml:space="preserve">№ </w:t>
      </w:r>
      <w:r w:rsidR="00CC2034" w:rsidRPr="007E6E7A">
        <w:rPr>
          <w:rFonts w:ascii="Times New Roman" w:hAnsi="Times New Roman"/>
        </w:rPr>
        <w:t>18</w:t>
      </w:r>
      <w:r w:rsidRPr="007E6E7A">
        <w:rPr>
          <w:rFonts w:ascii="Times New Roman" w:hAnsi="Times New Roman"/>
        </w:rPr>
        <w:t xml:space="preserve">-п  от  </w:t>
      </w:r>
      <w:r w:rsidR="00CC2034" w:rsidRPr="007E6E7A">
        <w:rPr>
          <w:rFonts w:ascii="Times New Roman" w:hAnsi="Times New Roman"/>
        </w:rPr>
        <w:t>05</w:t>
      </w:r>
      <w:r w:rsidRPr="007E6E7A">
        <w:rPr>
          <w:rFonts w:ascii="Times New Roman" w:hAnsi="Times New Roman"/>
        </w:rPr>
        <w:t>.0</w:t>
      </w:r>
      <w:r w:rsidR="00CC2034" w:rsidRPr="007E6E7A">
        <w:rPr>
          <w:rFonts w:ascii="Times New Roman" w:hAnsi="Times New Roman"/>
        </w:rPr>
        <w:t>3</w:t>
      </w:r>
      <w:r w:rsidRPr="007E6E7A">
        <w:rPr>
          <w:rFonts w:ascii="Times New Roman" w:hAnsi="Times New Roman"/>
        </w:rPr>
        <w:t>.202</w:t>
      </w:r>
      <w:r w:rsidR="00CC2034" w:rsidRPr="007E6E7A">
        <w:rPr>
          <w:rFonts w:ascii="Times New Roman" w:hAnsi="Times New Roman"/>
        </w:rPr>
        <w:t>4</w:t>
      </w:r>
    </w:p>
    <w:p w:rsidR="0037021A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2034" w:rsidRPr="00361BF0" w:rsidRDefault="00CC2034" w:rsidP="00CC20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p w:rsidR="00CC2034" w:rsidRPr="00361BF0" w:rsidRDefault="00CC2034" w:rsidP="00CC20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 и подпрограммам муниципальной программы </w:t>
      </w:r>
    </w:p>
    <w:p w:rsidR="00CC2034" w:rsidRPr="00361BF0" w:rsidRDefault="00CC2034" w:rsidP="00CC20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220"/>
        <w:gridCol w:w="2268"/>
        <w:gridCol w:w="757"/>
        <w:gridCol w:w="802"/>
        <w:gridCol w:w="850"/>
        <w:gridCol w:w="709"/>
        <w:gridCol w:w="1134"/>
        <w:gridCol w:w="1276"/>
        <w:gridCol w:w="1276"/>
        <w:gridCol w:w="1417"/>
        <w:gridCol w:w="1325"/>
      </w:tblGrid>
      <w:tr w:rsidR="00CC2034" w:rsidRPr="00632C3E" w:rsidTr="006E43CB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пальная программа,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классифик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ции</w:t>
            </w:r>
          </w:p>
        </w:tc>
        <w:tc>
          <w:tcPr>
            <w:tcW w:w="6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CC2034" w:rsidRPr="00632C3E" w:rsidTr="009C66E8">
        <w:trPr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632C3E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C2034" w:rsidRPr="00632C3E" w:rsidRDefault="006002B9" w:rsidP="00516BB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CC2034"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очередной финанс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lastRenderedPageBreak/>
              <w:t>вый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 xml:space="preserve">первый год планового </w:t>
            </w:r>
            <w:r w:rsidRPr="00632C3E">
              <w:rPr>
                <w:rFonts w:ascii="Times New Roman" w:hAnsi="Times New Roman"/>
              </w:rPr>
              <w:lastRenderedPageBreak/>
              <w:t>периода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 xml:space="preserve">второй год планового </w:t>
            </w:r>
            <w:r w:rsidRPr="00632C3E">
              <w:rPr>
                <w:rFonts w:ascii="Times New Roman" w:hAnsi="Times New Roman"/>
              </w:rPr>
              <w:lastRenderedPageBreak/>
              <w:t>периода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C2034" w:rsidRPr="00632C3E" w:rsidTr="009C66E8">
        <w:trPr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034" w:rsidRPr="006966D9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отчетный финанс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CC2034" w:rsidRPr="006966D9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текущий финанс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C2034" w:rsidRPr="00BB224E" w:rsidTr="009C66E8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</w:t>
            </w:r>
            <w:proofErr w:type="gramStart"/>
            <w:r w:rsidRPr="00632C3E">
              <w:rPr>
                <w:rFonts w:ascii="Times New Roman" w:hAnsi="Times New Roman"/>
              </w:rPr>
              <w:t>Устойчивое</w:t>
            </w:r>
            <w:proofErr w:type="gramEnd"/>
          </w:p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пального образов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ния  «поселок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 xml:space="preserve">сей» </w:t>
            </w:r>
          </w:p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066021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3 909,6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C53DF5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3 411,3</w:t>
            </w:r>
          </w:p>
        </w:tc>
      </w:tr>
      <w:tr w:rsidR="00CC2034" w:rsidRPr="00632C3E" w:rsidTr="009C66E8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селка Ессей Эве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кийского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пального района</w:t>
            </w:r>
          </w:p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066021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3 909,6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C53DF5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3 411,3</w:t>
            </w:r>
          </w:p>
        </w:tc>
      </w:tr>
      <w:tr w:rsidR="00CC2034" w:rsidRPr="00632C3E" w:rsidTr="009C66E8">
        <w:trPr>
          <w:trHeight w:val="168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32C3E">
              <w:rPr>
                <w:rFonts w:ascii="Times New Roman" w:hAnsi="Times New Roman"/>
                <w:bCs/>
              </w:rPr>
              <w:t xml:space="preserve">Обеспечение проживающих в </w:t>
            </w:r>
            <w:proofErr w:type="gramStart"/>
            <w:r w:rsidRPr="00632C3E">
              <w:rPr>
                <w:rFonts w:ascii="Times New Roman" w:hAnsi="Times New Roman"/>
                <w:bCs/>
              </w:rPr>
              <w:t>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селении</w:t>
            </w:r>
            <w:proofErr w:type="gramEnd"/>
            <w:r w:rsidRPr="00632C3E">
              <w:rPr>
                <w:rFonts w:ascii="Times New Roman" w:hAnsi="Times New Roman"/>
                <w:bCs/>
              </w:rPr>
              <w:t xml:space="preserve"> и нужда</w:t>
            </w:r>
            <w:r w:rsidRPr="00632C3E">
              <w:rPr>
                <w:rFonts w:ascii="Times New Roman" w:hAnsi="Times New Roman"/>
                <w:bCs/>
              </w:rPr>
              <w:t>ю</w:t>
            </w:r>
            <w:r w:rsidRPr="00632C3E">
              <w:rPr>
                <w:rFonts w:ascii="Times New Roman" w:hAnsi="Times New Roman"/>
                <w:bCs/>
              </w:rPr>
              <w:t>щихся в жилых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мещениях малоим</w:t>
            </w:r>
            <w:r w:rsidRPr="00632C3E">
              <w:rPr>
                <w:rFonts w:ascii="Times New Roman" w:hAnsi="Times New Roman"/>
                <w:bCs/>
              </w:rPr>
              <w:t>у</w:t>
            </w:r>
            <w:r w:rsidRPr="00632C3E">
              <w:rPr>
                <w:rFonts w:ascii="Times New Roman" w:hAnsi="Times New Roman"/>
                <w:bCs/>
              </w:rPr>
              <w:t>щих граждан. Орг</w:t>
            </w:r>
            <w:r w:rsidRPr="00632C3E">
              <w:rPr>
                <w:rFonts w:ascii="Times New Roman" w:hAnsi="Times New Roman"/>
                <w:bCs/>
              </w:rPr>
              <w:t>а</w:t>
            </w:r>
            <w:r w:rsidRPr="00632C3E">
              <w:rPr>
                <w:rFonts w:ascii="Times New Roman" w:hAnsi="Times New Roman"/>
                <w:bCs/>
              </w:rPr>
              <w:t>низация строител</w:t>
            </w:r>
            <w:r w:rsidRPr="00632C3E">
              <w:rPr>
                <w:rFonts w:ascii="Times New Roman" w:hAnsi="Times New Roman"/>
                <w:bCs/>
              </w:rPr>
              <w:t>ь</w:t>
            </w:r>
            <w:r w:rsidRPr="00632C3E">
              <w:rPr>
                <w:rFonts w:ascii="Times New Roman" w:hAnsi="Times New Roman"/>
                <w:bCs/>
              </w:rPr>
              <w:t>ства, капитальный ремонт и содерж</w:t>
            </w:r>
            <w:r w:rsidRPr="00632C3E">
              <w:rPr>
                <w:rFonts w:ascii="Times New Roman" w:hAnsi="Times New Roman"/>
                <w:bCs/>
              </w:rPr>
              <w:t>а</w:t>
            </w:r>
            <w:r w:rsidRPr="00632C3E">
              <w:rPr>
                <w:rFonts w:ascii="Times New Roman" w:hAnsi="Times New Roman"/>
                <w:bCs/>
              </w:rPr>
              <w:t>ние муниципального жилищного фонда поселка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034" w:rsidRPr="00632C3E" w:rsidTr="009C66E8">
        <w:trPr>
          <w:trHeight w:val="95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ремонт</w:t>
            </w:r>
            <w:r>
              <w:rPr>
                <w:rFonts w:ascii="Times New Roman" w:hAnsi="Times New Roman"/>
              </w:rPr>
              <w:t xml:space="preserve"> жилого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034" w:rsidRPr="00632C3E" w:rsidTr="009C66E8">
        <w:trPr>
          <w:trHeight w:val="95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 w:rsidRPr="00632C3E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 xml:space="preserve">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034" w:rsidRPr="00632C3E" w:rsidTr="009C66E8">
        <w:trPr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жил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C2034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034" w:rsidRPr="00632C3E" w:rsidTr="009C66E8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</w:rPr>
              <w:t xml:space="preserve"> </w:t>
            </w:r>
            <w:r w:rsidRPr="00632C3E">
              <w:rPr>
                <w:rFonts w:ascii="Times New Roman" w:hAnsi="Times New Roman"/>
              </w:rPr>
              <w:t xml:space="preserve">Дорожная деятельность в </w:t>
            </w:r>
            <w:proofErr w:type="gramStart"/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ношении</w:t>
            </w:r>
            <w:proofErr w:type="gramEnd"/>
            <w:r w:rsidRPr="00632C3E">
              <w:rPr>
                <w:rFonts w:ascii="Times New Roman" w:hAnsi="Times New Roman"/>
              </w:rPr>
              <w:t xml:space="preserve"> дорог м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стного значения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селка Ессей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безопасн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lastRenderedPageBreak/>
              <w:t>сти дорожного 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жения »</w:t>
            </w:r>
          </w:p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135287" w:rsidRDefault="00921B6F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  <w:r w:rsidR="00CC2034">
              <w:rPr>
                <w:rFonts w:ascii="Times New Roman" w:hAnsi="Times New Roman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179,5</w:t>
            </w:r>
          </w:p>
        </w:tc>
      </w:tr>
      <w:tr w:rsidR="00CC2034" w:rsidRPr="00632C3E" w:rsidTr="009C66E8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бильных </w:t>
            </w:r>
            <w:r w:rsidRPr="00632C3E">
              <w:rPr>
                <w:rFonts w:ascii="Times New Roman" w:hAnsi="Times New Roman"/>
              </w:rPr>
              <w:t>дорог (д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lastRenderedPageBreak/>
              <w:t>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135287" w:rsidRDefault="00921B6F" w:rsidP="00921B6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  <w:r w:rsidR="00CC2034">
              <w:rPr>
                <w:rFonts w:ascii="Times New Roman" w:hAnsi="Times New Roman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179,5</w:t>
            </w:r>
          </w:p>
        </w:tc>
      </w:tr>
      <w:tr w:rsidR="00CC2034" w:rsidRPr="00632C3E" w:rsidTr="009C66E8">
        <w:trPr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№ 3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</w:rPr>
              <w:t xml:space="preserve"> </w:t>
            </w:r>
            <w:r w:rsidRPr="00632C3E">
              <w:rPr>
                <w:rFonts w:ascii="Times New Roman" w:hAnsi="Times New Roman"/>
              </w:rPr>
              <w:t>Организация благоустройства территории, созд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ние среды комфор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ной для проживания жителей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 xml:space="preserve">сей » </w:t>
            </w:r>
          </w:p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135287" w:rsidRDefault="00066021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0B432E" w:rsidRDefault="00CC2034" w:rsidP="00516BB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0B432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B432E">
              <w:rPr>
                <w:rFonts w:ascii="Times New Roman" w:hAnsi="Times New Roman" w:cs="Times New Roman"/>
              </w:rPr>
              <w:t>470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0B432E" w:rsidRDefault="00CC2034" w:rsidP="00516BB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2 690,5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0B432E" w:rsidRDefault="00CC2034" w:rsidP="00516BB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2 690,5</w:t>
            </w:r>
          </w:p>
        </w:tc>
      </w:tr>
      <w:tr w:rsidR="00CC2034" w:rsidRPr="00632C3E" w:rsidTr="009C66E8">
        <w:trPr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</w:t>
            </w:r>
            <w:r w:rsidRPr="00741701">
              <w:rPr>
                <w:rFonts w:ascii="Times New Roman" w:hAnsi="Times New Roman"/>
              </w:rPr>
              <w:t>я</w:t>
            </w:r>
            <w:r w:rsidRPr="00741701">
              <w:rPr>
                <w:rFonts w:ascii="Times New Roman" w:hAnsi="Times New Roman"/>
              </w:rPr>
              <w:t>тельности по нако</w:t>
            </w:r>
            <w:r w:rsidRPr="00741701">
              <w:rPr>
                <w:rFonts w:ascii="Times New Roman" w:hAnsi="Times New Roman"/>
              </w:rPr>
              <w:t>п</w:t>
            </w:r>
            <w:r w:rsidRPr="00741701">
              <w:rPr>
                <w:rFonts w:ascii="Times New Roman" w:hAnsi="Times New Roman"/>
              </w:rPr>
              <w:t>лению  и транспо</w:t>
            </w:r>
            <w:r w:rsidRPr="00741701">
              <w:rPr>
                <w:rFonts w:ascii="Times New Roman" w:hAnsi="Times New Roman"/>
              </w:rPr>
              <w:t>р</w:t>
            </w:r>
            <w:r w:rsidRPr="00741701">
              <w:rPr>
                <w:rFonts w:ascii="Times New Roman" w:hAnsi="Times New Roman"/>
              </w:rPr>
              <w:t>тированию твердых коммунальных отх</w:t>
            </w:r>
            <w:r w:rsidRPr="00741701">
              <w:rPr>
                <w:rFonts w:ascii="Times New Roman" w:hAnsi="Times New Roman"/>
              </w:rPr>
              <w:t>о</w:t>
            </w:r>
            <w:r w:rsidRPr="00741701">
              <w:rPr>
                <w:rFonts w:ascii="Times New Roman" w:hAnsi="Times New Roman"/>
              </w:rPr>
              <w:t>дов на территории поселка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135287" w:rsidRDefault="00066021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</w:tr>
      <w:tr w:rsidR="00CC2034" w:rsidRPr="00632C3E" w:rsidTr="009C66E8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135287" w:rsidRDefault="00CC2034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0660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1 293,7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1 293,7</w:t>
            </w:r>
          </w:p>
        </w:tc>
      </w:tr>
      <w:tr w:rsidR="00CC2034" w:rsidRPr="00632C3E" w:rsidTr="009C66E8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0B432E">
              <w:rPr>
                <w:rFonts w:ascii="Times New Roman" w:hAnsi="Times New Roman"/>
              </w:rPr>
              <w:t>Расходы на содерж</w:t>
            </w:r>
            <w:r w:rsidRPr="000B432E">
              <w:rPr>
                <w:rFonts w:ascii="Times New Roman" w:hAnsi="Times New Roman"/>
              </w:rPr>
              <w:t>а</w:t>
            </w:r>
            <w:r w:rsidRPr="000B432E">
              <w:rPr>
                <w:rFonts w:ascii="Times New Roman" w:hAnsi="Times New Roman"/>
              </w:rPr>
              <w:t>ние мест захорон</w:t>
            </w:r>
            <w:r w:rsidRPr="000B432E">
              <w:rPr>
                <w:rFonts w:ascii="Times New Roman" w:hAnsi="Times New Roman"/>
              </w:rPr>
              <w:t>е</w:t>
            </w:r>
            <w:r w:rsidRPr="000B432E">
              <w:rPr>
                <w:rFonts w:ascii="Times New Roman" w:hAnsi="Times New Roman"/>
              </w:rPr>
              <w:t>ний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C2034" w:rsidRPr="00632C3E" w:rsidTr="009C66E8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034" w:rsidRPr="00632C3E" w:rsidRDefault="00CC2034" w:rsidP="00516BB2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135287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769,0</w:t>
            </w:r>
          </w:p>
        </w:tc>
      </w:tr>
      <w:tr w:rsidR="00CC2034" w:rsidRPr="00632C3E" w:rsidTr="009C66E8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034" w:rsidRPr="00632C3E" w:rsidRDefault="00CC2034" w:rsidP="00516BB2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034" w:rsidRPr="00632C3E" w:rsidTr="009C66E8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034" w:rsidRPr="00632C3E" w:rsidRDefault="00CC2034" w:rsidP="00516BB2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 xml:space="preserve">01 3 00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0B432E" w:rsidRDefault="00CC2034" w:rsidP="00516BB2">
            <w:pPr>
              <w:pStyle w:val="ad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0B432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034" w:rsidRPr="00632C3E" w:rsidTr="009C66E8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дение и ликвидация последствий ЧС и обеспечение мер пожарный безопа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 xml:space="preserve">ности на территории поселка Ессей»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C356AB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C356AB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C356AB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C356AB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C356AB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CC2034" w:rsidRPr="00632C3E" w:rsidTr="009C66E8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2D3EB4">
              <w:rPr>
                <w:rFonts w:ascii="Times New Roman" w:hAnsi="Times New Roman"/>
              </w:rPr>
              <w:t>Распределение ме</w:t>
            </w:r>
            <w:r w:rsidRPr="002D3EB4">
              <w:rPr>
                <w:rFonts w:ascii="Times New Roman" w:hAnsi="Times New Roman"/>
              </w:rPr>
              <w:t>ж</w:t>
            </w:r>
            <w:r w:rsidRPr="002D3EB4">
              <w:rPr>
                <w:rFonts w:ascii="Times New Roman" w:hAnsi="Times New Roman"/>
              </w:rPr>
              <w:t>бюджетных тран</w:t>
            </w:r>
            <w:r w:rsidRPr="002D3EB4">
              <w:rPr>
                <w:rFonts w:ascii="Times New Roman" w:hAnsi="Times New Roman"/>
              </w:rPr>
              <w:t>с</w:t>
            </w:r>
            <w:r w:rsidRPr="002D3EB4">
              <w:rPr>
                <w:rFonts w:ascii="Times New Roman" w:hAnsi="Times New Roman"/>
              </w:rPr>
              <w:t>фертов бюджетам сельских поселений на обеспечение пе</w:t>
            </w:r>
            <w:r w:rsidRPr="002D3EB4">
              <w:rPr>
                <w:rFonts w:ascii="Times New Roman" w:hAnsi="Times New Roman"/>
              </w:rPr>
              <w:t>р</w:t>
            </w:r>
            <w:r w:rsidRPr="002D3EB4">
              <w:rPr>
                <w:rFonts w:ascii="Times New Roman" w:hAnsi="Times New Roman"/>
              </w:rPr>
              <w:t>вичных мер пожа</w:t>
            </w:r>
            <w:r w:rsidRPr="002D3EB4">
              <w:rPr>
                <w:rFonts w:ascii="Times New Roman" w:hAnsi="Times New Roman"/>
              </w:rPr>
              <w:t>р</w:t>
            </w:r>
            <w:r w:rsidRPr="002D3EB4">
              <w:rPr>
                <w:rFonts w:ascii="Times New Roman" w:hAnsi="Times New Roman"/>
              </w:rPr>
              <w:lastRenderedPageBreak/>
              <w:t>ной безопасности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CC2034" w:rsidRPr="00632C3E" w:rsidRDefault="00CC2034" w:rsidP="00516B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034" w:rsidRPr="00632C3E" w:rsidTr="009C66E8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2D3EB4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D3EB4">
              <w:rPr>
                <w:rFonts w:ascii="Times New Roman" w:hAnsi="Times New Roman"/>
              </w:rPr>
              <w:t xml:space="preserve"> расходов на обесп</w:t>
            </w:r>
            <w:r w:rsidRPr="002D3EB4">
              <w:rPr>
                <w:rFonts w:ascii="Times New Roman" w:hAnsi="Times New Roman"/>
              </w:rPr>
              <w:t>е</w:t>
            </w:r>
            <w:r w:rsidRPr="002D3EB4">
              <w:rPr>
                <w:rFonts w:ascii="Times New Roman" w:hAnsi="Times New Roman"/>
              </w:rPr>
              <w:t>чение первичных мер пожарной безопасн</w:t>
            </w:r>
            <w:r w:rsidRPr="002D3EB4">
              <w:rPr>
                <w:rFonts w:ascii="Times New Roman" w:hAnsi="Times New Roman"/>
              </w:rPr>
              <w:t>о</w:t>
            </w:r>
            <w:r w:rsidRPr="002D3EB4">
              <w:rPr>
                <w:rFonts w:ascii="Times New Roman" w:hAnsi="Times New Roman"/>
              </w:rPr>
              <w:t>сти в границах п</w:t>
            </w:r>
            <w:r w:rsidRPr="002D3EB4">
              <w:rPr>
                <w:rFonts w:ascii="Times New Roman" w:hAnsi="Times New Roman"/>
              </w:rPr>
              <w:t>о</w:t>
            </w:r>
            <w:r w:rsidRPr="002D3EB4">
              <w:rPr>
                <w:rFonts w:ascii="Times New Roman" w:hAnsi="Times New Roman"/>
              </w:rPr>
              <w:t>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CC2034" w:rsidRPr="00632C3E" w:rsidRDefault="00CC2034" w:rsidP="00516B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CC2034" w:rsidRPr="00632C3E" w:rsidTr="009C66E8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</w:t>
            </w:r>
            <w:r w:rsidRPr="00CF2FF8">
              <w:rPr>
                <w:rFonts w:ascii="Times New Roman" w:hAnsi="Times New Roman"/>
              </w:rPr>
              <w:t>«Владение, пользование и ра</w:t>
            </w:r>
            <w:r w:rsidRPr="00CF2FF8">
              <w:rPr>
                <w:rFonts w:ascii="Times New Roman" w:hAnsi="Times New Roman"/>
              </w:rPr>
              <w:t>с</w:t>
            </w:r>
            <w:r w:rsidRPr="00CF2FF8">
              <w:rPr>
                <w:rFonts w:ascii="Times New Roman" w:hAnsi="Times New Roman"/>
              </w:rPr>
              <w:t>поряжение имущ</w:t>
            </w:r>
            <w:r w:rsidRPr="00CF2FF8">
              <w:rPr>
                <w:rFonts w:ascii="Times New Roman" w:hAnsi="Times New Roman"/>
              </w:rPr>
              <w:t>е</w:t>
            </w:r>
            <w:r w:rsidRPr="00CF2FF8">
              <w:rPr>
                <w:rFonts w:ascii="Times New Roman" w:hAnsi="Times New Roman"/>
              </w:rPr>
              <w:t>ством, находящимся в муниципальной собственности п</w:t>
            </w:r>
            <w:r w:rsidRPr="00CF2FF8">
              <w:rPr>
                <w:rFonts w:ascii="Times New Roman" w:hAnsi="Times New Roman"/>
              </w:rPr>
              <w:t>о</w:t>
            </w:r>
            <w:r w:rsidRPr="00CF2FF8">
              <w:rPr>
                <w:rFonts w:ascii="Times New Roman" w:hAnsi="Times New Roman"/>
              </w:rPr>
              <w:t>селка Ессей»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529,7</w:t>
            </w:r>
          </w:p>
        </w:tc>
      </w:tr>
      <w:tr w:rsidR="00CC2034" w:rsidRPr="00632C3E" w:rsidTr="009C66E8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0755F1">
              <w:rPr>
                <w:rFonts w:ascii="Times New Roman" w:hAnsi="Times New Roman"/>
              </w:rPr>
              <w:t>Расходы на содерж</w:t>
            </w:r>
            <w:r w:rsidRPr="000755F1">
              <w:rPr>
                <w:rFonts w:ascii="Times New Roman" w:hAnsi="Times New Roman"/>
              </w:rPr>
              <w:t>а</w:t>
            </w:r>
            <w:r w:rsidRPr="000755F1">
              <w:rPr>
                <w:rFonts w:ascii="Times New Roman" w:hAnsi="Times New Roman"/>
              </w:rPr>
              <w:t>ние взлетно-посадочной полосы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150,2</w:t>
            </w:r>
          </w:p>
        </w:tc>
      </w:tr>
      <w:tr w:rsidR="00CC2034" w:rsidRPr="00632C3E" w:rsidTr="009C66E8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2D3EB4">
              <w:rPr>
                <w:rFonts w:ascii="Times New Roman" w:hAnsi="Times New Roman"/>
              </w:rPr>
              <w:t>Расходы муниц</w:t>
            </w:r>
            <w:r w:rsidRPr="002D3EB4">
              <w:rPr>
                <w:rFonts w:ascii="Times New Roman" w:hAnsi="Times New Roman"/>
              </w:rPr>
              <w:t>и</w:t>
            </w:r>
            <w:r w:rsidRPr="002D3EB4">
              <w:rPr>
                <w:rFonts w:ascii="Times New Roman" w:hAnsi="Times New Roman"/>
              </w:rPr>
              <w:t>пального образов</w:t>
            </w:r>
            <w:r w:rsidRPr="002D3EB4">
              <w:rPr>
                <w:rFonts w:ascii="Times New Roman" w:hAnsi="Times New Roman"/>
              </w:rPr>
              <w:t>а</w:t>
            </w:r>
            <w:r w:rsidRPr="002D3EB4">
              <w:rPr>
                <w:rFonts w:ascii="Times New Roman" w:hAnsi="Times New Roman"/>
              </w:rPr>
              <w:t>ния на управление государственной (муниципальной) собственностью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312,0</w:t>
            </w:r>
          </w:p>
        </w:tc>
      </w:tr>
      <w:tr w:rsidR="00CC2034" w:rsidRPr="00632C3E" w:rsidTr="009C66E8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Мероприятия </w:t>
            </w:r>
            <w:proofErr w:type="gramStart"/>
            <w:r w:rsidRPr="00632C3E">
              <w:rPr>
                <w:rFonts w:ascii="Times New Roman" w:hAnsi="Times New Roman"/>
              </w:rPr>
              <w:t xml:space="preserve">по </w:t>
            </w:r>
            <w:proofErr w:type="spellStart"/>
            <w:r w:rsidRPr="00632C3E">
              <w:rPr>
                <w:rFonts w:ascii="Times New Roman" w:hAnsi="Times New Roman"/>
              </w:rPr>
              <w:t>з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мельно</w:t>
            </w:r>
            <w:proofErr w:type="spellEnd"/>
            <w:proofErr w:type="gramEnd"/>
            <w:r w:rsidRPr="00632C3E">
              <w:rPr>
                <w:rFonts w:ascii="Times New Roman" w:hAnsi="Times New Roman"/>
              </w:rPr>
              <w:t xml:space="preserve"> - имущес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 xml:space="preserve">венным отношениям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</w:tr>
      <w:tr w:rsidR="00CC2034" w:rsidRPr="00632C3E" w:rsidTr="009C66E8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6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ствие экстремизму и профилактика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роризма на террит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рии поселка Ессей»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066021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C2034" w:rsidRPr="00632C3E" w:rsidTr="009C66E8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034" w:rsidRPr="00632C3E" w:rsidRDefault="00CC2034" w:rsidP="00516BB2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</w:t>
            </w:r>
            <w:r w:rsidRPr="00632C3E">
              <w:rPr>
                <w:rFonts w:ascii="Times New Roman" w:eastAsia="Calibri" w:hAnsi="Times New Roman" w:cs="Times New Roman"/>
              </w:rPr>
              <w:t>з</w:t>
            </w:r>
            <w:r w:rsidRPr="00632C3E">
              <w:rPr>
                <w:rFonts w:ascii="Times New Roman" w:eastAsia="Calibri" w:hAnsi="Times New Roman" w:cs="Times New Roman"/>
              </w:rPr>
              <w:t>мещения информ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ционных памяток, плакатов по проф</w:t>
            </w:r>
            <w:r w:rsidRPr="00632C3E">
              <w:rPr>
                <w:rFonts w:ascii="Times New Roman" w:eastAsia="Calibri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лактике экстремизма и терроризма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066021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C2034" w:rsidRPr="00632C3E" w:rsidTr="009C66E8">
        <w:trPr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2034" w:rsidRPr="006D17AD" w:rsidRDefault="00CC2034" w:rsidP="00516BB2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CC2034" w:rsidRPr="00632C3E" w:rsidRDefault="00CC2034" w:rsidP="00516BB2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034" w:rsidRPr="00AD37B3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  <w:r w:rsidRPr="00AD37B3">
              <w:rPr>
                <w:rFonts w:ascii="Times New Roman" w:hAnsi="Times New Roman"/>
              </w:rPr>
              <w:t>МПП « «Профила</w:t>
            </w:r>
            <w:r w:rsidRPr="00AD37B3">
              <w:rPr>
                <w:rFonts w:ascii="Times New Roman" w:hAnsi="Times New Roman"/>
              </w:rPr>
              <w:t>к</w:t>
            </w:r>
            <w:r w:rsidRPr="00AD37B3">
              <w:rPr>
                <w:rFonts w:ascii="Times New Roman" w:hAnsi="Times New Roman"/>
              </w:rPr>
              <w:t>тика правонаруш</w:t>
            </w:r>
            <w:r w:rsidRPr="00AD37B3">
              <w:rPr>
                <w:rFonts w:ascii="Times New Roman" w:hAnsi="Times New Roman"/>
              </w:rPr>
              <w:t>е</w:t>
            </w:r>
            <w:r w:rsidRPr="00AD37B3">
              <w:rPr>
                <w:rFonts w:ascii="Times New Roman" w:hAnsi="Times New Roman"/>
              </w:rPr>
              <w:t>ний на территории поселка Ессей»»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зательства по по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C2034" w:rsidRPr="00632C3E" w:rsidTr="009C66E8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034" w:rsidRPr="003B6BCF" w:rsidRDefault="00CC2034" w:rsidP="00516BB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деятел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ности органов и у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реждений системы профилактики пр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вонарушений; обе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печение безопасн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1">
              <w:rPr>
                <w:rFonts w:ascii="Times New Roman" w:hAnsi="Times New Roman" w:cs="Times New Roman"/>
                <w:sz w:val="20"/>
                <w:szCs w:val="20"/>
              </w:rPr>
              <w:t>01 7 00 21012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A920A4" w:rsidRDefault="00CC2034" w:rsidP="00516BB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34" w:rsidRPr="00632C3E" w:rsidRDefault="00CC2034" w:rsidP="00516BB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385488" w:rsidRDefault="00385488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C66E8" w:rsidRDefault="009C66E8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7021A" w:rsidRDefault="00385488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  <w:r w:rsidRPr="00DF2BF9">
        <w:rPr>
          <w:rFonts w:ascii="Times New Roman" w:hAnsi="Times New Roman"/>
          <w:sz w:val="28"/>
          <w:szCs w:val="28"/>
        </w:rPr>
        <w:t xml:space="preserve">Глава поселка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2BF9">
        <w:rPr>
          <w:rFonts w:ascii="Times New Roman" w:hAnsi="Times New Roman"/>
          <w:sz w:val="28"/>
          <w:szCs w:val="28"/>
        </w:rPr>
        <w:t xml:space="preserve">    </w:t>
      </w:r>
      <w:r w:rsidR="009C66E8" w:rsidRPr="008A02E0">
        <w:rPr>
          <w:rFonts w:ascii="Times New Roman" w:hAnsi="Times New Roman"/>
          <w:sz w:val="28"/>
          <w:szCs w:val="28"/>
        </w:rPr>
        <w:t xml:space="preserve">  </w:t>
      </w:r>
      <w:r w:rsidR="008A02E0">
        <w:rPr>
          <w:rFonts w:ascii="Times New Roman" w:hAnsi="Times New Roman"/>
          <w:sz w:val="28"/>
          <w:szCs w:val="28"/>
        </w:rPr>
        <w:t xml:space="preserve">          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</w:t>
      </w:r>
      <w:r w:rsidR="008A02E0">
        <w:rPr>
          <w:rFonts w:ascii="Times New Roman" w:hAnsi="Times New Roman"/>
          <w:sz w:val="28"/>
          <w:szCs w:val="28"/>
        </w:rPr>
        <w:t xml:space="preserve"> </w:t>
      </w:r>
      <w:r w:rsidRPr="00DF2BF9">
        <w:rPr>
          <w:rFonts w:ascii="Times New Roman" w:hAnsi="Times New Roman"/>
          <w:sz w:val="28"/>
          <w:szCs w:val="28"/>
        </w:rPr>
        <w:t xml:space="preserve">  Г. П. Ботулу</w:t>
      </w:r>
    </w:p>
    <w:p w:rsidR="00B46B90" w:rsidRDefault="00B46B90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  <w:sectPr w:rsidR="00B46B90" w:rsidSect="009C66E8">
          <w:headerReference w:type="default" r:id="rId12"/>
          <w:pgSz w:w="16838" w:h="11905" w:orient="landscape"/>
          <w:pgMar w:top="1701" w:right="1134" w:bottom="851" w:left="1418" w:header="425" w:footer="720" w:gutter="0"/>
          <w:cols w:space="720"/>
          <w:noEndnote/>
          <w:titlePg/>
          <w:docGrid w:linePitch="299"/>
        </w:sectPr>
      </w:pPr>
    </w:p>
    <w:p w:rsidR="00B46B90" w:rsidRDefault="00B46B90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B46B90" w:rsidRPr="007E6E7A" w:rsidRDefault="00B46B90" w:rsidP="00B46B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</w:rPr>
      </w:pPr>
      <w:r w:rsidRPr="007E6E7A">
        <w:rPr>
          <w:rFonts w:ascii="Times New Roman" w:eastAsia="Times New Roman" w:hAnsi="Times New Roman"/>
        </w:rPr>
        <w:t>Приложение №  2</w:t>
      </w:r>
    </w:p>
    <w:p w:rsidR="00B46B90" w:rsidRPr="007E6E7A" w:rsidRDefault="00B46B90" w:rsidP="00B46B9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lang w:eastAsia="ru-RU"/>
        </w:rPr>
      </w:pPr>
      <w:r w:rsidRPr="007E6E7A">
        <w:rPr>
          <w:rFonts w:ascii="Times New Roman" w:eastAsia="Times New Roman" w:hAnsi="Times New Roman" w:cs="Arial"/>
          <w:lang w:eastAsia="ru-RU"/>
        </w:rPr>
        <w:t>к постановлению Администрации</w:t>
      </w:r>
    </w:p>
    <w:p w:rsidR="00B46B90" w:rsidRPr="007E6E7A" w:rsidRDefault="00B46B90" w:rsidP="00B46B9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lang w:eastAsia="ru-RU"/>
        </w:rPr>
      </w:pPr>
      <w:r w:rsidRPr="007E6E7A">
        <w:rPr>
          <w:rFonts w:ascii="Times New Roman" w:eastAsia="Times New Roman" w:hAnsi="Times New Roman" w:cs="Arial"/>
          <w:lang w:eastAsia="ru-RU"/>
        </w:rPr>
        <w:t>поселка Ессей от «05» марта 2024 г. № 18-п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46B90">
        <w:rPr>
          <w:rFonts w:ascii="Times New Roman" w:eastAsia="Times New Roman" w:hAnsi="Times New Roman" w:cs="Arial"/>
          <w:sz w:val="28"/>
          <w:szCs w:val="28"/>
          <w:lang w:eastAsia="ru-RU"/>
        </w:rPr>
        <w:t>1. Паспорт Подпрограммы 1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B46B90" w:rsidRPr="00B46B90" w:rsidTr="003C463A"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6B90">
              <w:rPr>
                <w:rFonts w:ascii="Times New Roman" w:eastAsia="SimSun" w:hAnsi="Times New Roman" w:cstheme="minorBidi"/>
                <w:bCs/>
                <w:kern w:val="2"/>
                <w:sz w:val="24"/>
                <w:szCs w:val="24"/>
                <w:lang w:eastAsia="ar-SA"/>
              </w:rPr>
              <w:t>«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Обеспечение проживающих в </w:t>
            </w:r>
            <w:proofErr w:type="gramStart"/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поселении</w:t>
            </w:r>
            <w:proofErr w:type="gramEnd"/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и нужда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ю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щихся в жилых помещениях малоимущих граждан ж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и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лыми помещениями. Организация строительства, кап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и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тальный ремонт и содержание муниципального жили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щ</w:t>
            </w:r>
            <w:r w:rsidRPr="00B46B90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ного фонда поселка Ессей</w:t>
            </w:r>
            <w:r w:rsidRPr="00B46B90">
              <w:rPr>
                <w:rFonts w:ascii="Times New Roman" w:eastAsia="SimSun" w:hAnsi="Times New Roman" w:cstheme="minorBidi"/>
                <w:bCs/>
                <w:kern w:val="2"/>
                <w:sz w:val="24"/>
                <w:szCs w:val="24"/>
                <w:lang w:eastAsia="ar-SA"/>
              </w:rPr>
              <w:t>» (далее -  Подпрограмма)</w:t>
            </w:r>
          </w:p>
        </w:tc>
      </w:tr>
      <w:tr w:rsidR="00B46B90" w:rsidRPr="00B46B90" w:rsidTr="003C463A">
        <w:trPr>
          <w:trHeight w:val="779"/>
        </w:trPr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 xml:space="preserve">Наименование  программы, в </w:t>
            </w:r>
            <w:proofErr w:type="gramStart"/>
            <w:r w:rsidRPr="00B46B90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B46B90">
              <w:rPr>
                <w:rFonts w:ascii="Times New Roman" w:hAnsi="Times New Roman"/>
                <w:sz w:val="24"/>
                <w:szCs w:val="24"/>
              </w:rPr>
              <w:t xml:space="preserve"> которой реализуется Подпрограмма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6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 программа  «Устойчивое </w:t>
            </w:r>
            <w:r w:rsidRPr="00B46B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развитие муниципального образования поселка Ессей»  </w:t>
            </w:r>
          </w:p>
        </w:tc>
      </w:tr>
      <w:tr w:rsidR="00B46B90" w:rsidRPr="00B46B90" w:rsidTr="003C463A"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B46B90" w:rsidRPr="00B46B90" w:rsidTr="003C463A">
        <w:trPr>
          <w:trHeight w:val="511"/>
        </w:trPr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90" w:rsidRPr="00B46B90" w:rsidTr="003C463A">
        <w:trPr>
          <w:trHeight w:val="377"/>
        </w:trPr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</w:t>
            </w:r>
          </w:p>
        </w:tc>
      </w:tr>
      <w:tr w:rsidR="00B46B90" w:rsidRPr="00B46B90" w:rsidTr="003C463A"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Организация строительства и капитального ремонта ж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лого фонда, содержание муниципального жилья</w:t>
            </w:r>
          </w:p>
        </w:tc>
      </w:tr>
      <w:tr w:rsidR="00B46B90" w:rsidRPr="00B46B90" w:rsidTr="003C463A">
        <w:trPr>
          <w:trHeight w:val="677"/>
        </w:trPr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Целевые индикаторы Подпр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 xml:space="preserve">Перечень целевых индикаторов подпрограммы  отражён в </w:t>
            </w:r>
            <w:proofErr w:type="gramStart"/>
            <w:r w:rsidRPr="00B46B90">
              <w:rPr>
                <w:rFonts w:ascii="Times New Roman" w:hAnsi="Times New Roman"/>
                <w:sz w:val="24"/>
                <w:szCs w:val="24"/>
              </w:rPr>
              <w:t>Приложении</w:t>
            </w:r>
            <w:proofErr w:type="gramEnd"/>
            <w:r w:rsidRPr="00B46B90">
              <w:rPr>
                <w:rFonts w:ascii="Times New Roman" w:hAnsi="Times New Roman"/>
                <w:sz w:val="24"/>
                <w:szCs w:val="24"/>
              </w:rPr>
              <w:t xml:space="preserve"> 2 к паспорту  муниципальной подпр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</w:tr>
      <w:tr w:rsidR="00B46B90" w:rsidRPr="00B46B90" w:rsidTr="003C463A"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2023</w:t>
            </w:r>
            <w:r w:rsidRPr="00B46B90">
              <w:rPr>
                <w:sz w:val="24"/>
                <w:szCs w:val="24"/>
              </w:rPr>
              <w:t xml:space="preserve">– 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46B90" w:rsidRPr="00B46B90" w:rsidTr="003C463A"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н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="00E93FE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B46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 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2023 год –0  тыс. рублей;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2024 год – 0 тыс. рублей;</w:t>
            </w:r>
          </w:p>
          <w:p w:rsid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9D2BC5">
              <w:rPr>
                <w:rFonts w:ascii="Times New Roman" w:hAnsi="Times New Roman"/>
                <w:sz w:val="24"/>
                <w:szCs w:val="24"/>
              </w:rPr>
              <w:t>500,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 тыс. рублей.</w:t>
            </w:r>
          </w:p>
        </w:tc>
      </w:tr>
      <w:tr w:rsidR="00B46B90" w:rsidRPr="00B46B90" w:rsidTr="003C463A">
        <w:trPr>
          <w:trHeight w:val="2684"/>
        </w:trPr>
        <w:tc>
          <w:tcPr>
            <w:tcW w:w="3369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46B90">
              <w:rPr>
                <w:rFonts w:ascii="Times New Roman" w:hAnsi="Times New Roman"/>
                <w:sz w:val="24"/>
                <w:szCs w:val="24"/>
              </w:rPr>
              <w:t>контр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ля за</w:t>
            </w:r>
            <w:proofErr w:type="gramEnd"/>
            <w:r w:rsidRPr="00B46B90">
              <w:rPr>
                <w:rFonts w:ascii="Times New Roman" w:hAnsi="Times New Roman"/>
                <w:sz w:val="24"/>
                <w:szCs w:val="24"/>
              </w:rPr>
              <w:t xml:space="preserve"> исполнением Подпр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B9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46B90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у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ществляют  Администрация поселка Ессей, Управление территориальной политики и взаимодействия с МСУ Администрации ЭМР;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Контроль  за целевым и эффективным использованием средств местного  бюджета осуществляют Муниципал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ное учреждение: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- «Департамент финансов Администрации ЭМР Красн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ярского края»,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B90">
              <w:rPr>
                <w:rFonts w:ascii="Times New Roman" w:hAnsi="Times New Roman"/>
                <w:sz w:val="24"/>
                <w:szCs w:val="24"/>
              </w:rPr>
              <w:t>- Контрольно-счетная палата ЭМР;</w:t>
            </w:r>
          </w:p>
          <w:p w:rsidR="00B46B90" w:rsidRPr="00B46B90" w:rsidRDefault="00B46B90" w:rsidP="00B4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B9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46B90">
              <w:rPr>
                <w:rFonts w:ascii="Times New Roman" w:hAnsi="Times New Roman"/>
                <w:sz w:val="24"/>
                <w:szCs w:val="24"/>
              </w:rPr>
              <w:t xml:space="preserve"> законностью и результативностью испол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 xml:space="preserve">зования средств местного  бюджета осуществляет </w:t>
            </w:r>
            <w:proofErr w:type="spellStart"/>
            <w:r w:rsidRPr="00B46B90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с</w:t>
            </w:r>
            <w:r w:rsidRPr="00B46B90">
              <w:rPr>
                <w:rFonts w:ascii="Times New Roman" w:hAnsi="Times New Roman"/>
                <w:sz w:val="24"/>
                <w:szCs w:val="24"/>
              </w:rPr>
              <w:t>сейский</w:t>
            </w:r>
            <w:proofErr w:type="spellEnd"/>
            <w:r w:rsidRPr="00B46B90">
              <w:rPr>
                <w:rFonts w:ascii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</w:tc>
      </w:tr>
    </w:tbl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46B90" w:rsidRPr="00B46B90" w:rsidSect="005D30C8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B46B90">
        <w:rPr>
          <w:rFonts w:ascii="Times New Roman" w:hAnsi="Times New Roman"/>
          <w:sz w:val="28"/>
          <w:szCs w:val="28"/>
        </w:rPr>
        <w:t>и</w:t>
      </w:r>
      <w:r w:rsidRPr="00B46B90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Настоящая подпрограмма разработана с целью улучшения жилищных условий жителей поселка Ессей в </w:t>
      </w:r>
      <w:proofErr w:type="gramStart"/>
      <w:r w:rsidRPr="00B46B90">
        <w:rPr>
          <w:rFonts w:ascii="Times New Roman" w:hAnsi="Times New Roman"/>
          <w:sz w:val="28"/>
          <w:szCs w:val="28"/>
        </w:rPr>
        <w:t>рамках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реализации муниципальной  пр</w:t>
      </w:r>
      <w:r w:rsidRPr="00B46B90">
        <w:rPr>
          <w:rFonts w:ascii="Times New Roman" w:hAnsi="Times New Roman"/>
          <w:sz w:val="28"/>
          <w:szCs w:val="28"/>
        </w:rPr>
        <w:t>о</w:t>
      </w:r>
      <w:r w:rsidRPr="00B46B90">
        <w:rPr>
          <w:rFonts w:ascii="Times New Roman" w:hAnsi="Times New Roman"/>
          <w:sz w:val="28"/>
          <w:szCs w:val="28"/>
        </w:rPr>
        <w:t xml:space="preserve">граммы «Устойчивое </w:t>
      </w:r>
      <w:r w:rsidRPr="00B46B90">
        <w:rPr>
          <w:rFonts w:ascii="Times New Roman" w:hAnsi="Times New Roman"/>
          <w:bCs/>
          <w:sz w:val="28"/>
          <w:szCs w:val="28"/>
        </w:rPr>
        <w:t xml:space="preserve"> развитие муниципального образования «поселок Е</w:t>
      </w:r>
      <w:r w:rsidRPr="00B46B90">
        <w:rPr>
          <w:rFonts w:ascii="Times New Roman" w:hAnsi="Times New Roman"/>
          <w:bCs/>
          <w:sz w:val="28"/>
          <w:szCs w:val="28"/>
        </w:rPr>
        <w:t>с</w:t>
      </w:r>
      <w:r w:rsidRPr="00B46B90">
        <w:rPr>
          <w:rFonts w:ascii="Times New Roman" w:hAnsi="Times New Roman"/>
          <w:bCs/>
          <w:sz w:val="28"/>
          <w:szCs w:val="28"/>
        </w:rPr>
        <w:t>сей».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B90">
        <w:rPr>
          <w:rFonts w:ascii="Times New Roman" w:hAnsi="Times New Roman"/>
          <w:sz w:val="28"/>
          <w:szCs w:val="28"/>
        </w:rPr>
        <w:t>Подпрограмма разработана  в соответствии со статьей 179 Бюджетного кодекса РФ, со статьей 31 Устава поселка Ессей,   с постановлением Админ</w:t>
      </w:r>
      <w:r w:rsidRPr="00B46B90">
        <w:rPr>
          <w:rFonts w:ascii="Times New Roman" w:hAnsi="Times New Roman"/>
          <w:sz w:val="28"/>
          <w:szCs w:val="28"/>
        </w:rPr>
        <w:t>и</w:t>
      </w:r>
      <w:r w:rsidRPr="00B46B90">
        <w:rPr>
          <w:rFonts w:ascii="Times New Roman" w:hAnsi="Times New Roman"/>
          <w:sz w:val="28"/>
          <w:szCs w:val="28"/>
        </w:rPr>
        <w:t>страции поселка Ессей от 15.05.2016 г. № 39-1 «Об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реализации», на основании статистической отчетности и анализа реализации вопросов мес</w:t>
      </w:r>
      <w:r w:rsidRPr="00B46B90">
        <w:rPr>
          <w:rFonts w:ascii="Times New Roman" w:hAnsi="Times New Roman"/>
          <w:sz w:val="28"/>
          <w:szCs w:val="28"/>
        </w:rPr>
        <w:t>т</w:t>
      </w:r>
      <w:r w:rsidRPr="00B46B90">
        <w:rPr>
          <w:rFonts w:ascii="Times New Roman" w:hAnsi="Times New Roman"/>
          <w:sz w:val="28"/>
          <w:szCs w:val="28"/>
        </w:rPr>
        <w:t>ного значения.</w:t>
      </w:r>
      <w:proofErr w:type="gramEnd"/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Жилищный фонд поселка Ессей в </w:t>
      </w:r>
      <w:proofErr w:type="gramStart"/>
      <w:r w:rsidRPr="00B46B90">
        <w:rPr>
          <w:rFonts w:ascii="Times New Roman" w:hAnsi="Times New Roman"/>
          <w:sz w:val="28"/>
          <w:szCs w:val="28"/>
        </w:rPr>
        <w:t>основном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представлен постройками 40-60 - летней давности, в большинстве своем с износом от 70% до 90%, и  не соответствует предъявляемым требованиям санитарно-технических норм. Отсутствуют коммунальные удобства, такие как водопровод, центральное отопление, канализация. </w:t>
      </w:r>
    </w:p>
    <w:p w:rsidR="00B46B90" w:rsidRPr="00B46B90" w:rsidRDefault="00B46B90" w:rsidP="00B4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Общая площадь жилищного фонда в поселке по состоянию на 1 января 202</w:t>
      </w:r>
      <w:r w:rsidR="00A416F4">
        <w:rPr>
          <w:rFonts w:ascii="Times New Roman" w:hAnsi="Times New Roman"/>
          <w:sz w:val="28"/>
          <w:szCs w:val="28"/>
        </w:rPr>
        <w:t>3</w:t>
      </w:r>
      <w:r w:rsidRPr="00B46B90">
        <w:rPr>
          <w:rFonts w:ascii="Times New Roman" w:hAnsi="Times New Roman"/>
          <w:sz w:val="28"/>
          <w:szCs w:val="28"/>
        </w:rPr>
        <w:t xml:space="preserve"> г. на 670 человек составляет</w:t>
      </w:r>
      <w:r w:rsidRPr="00B46B9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63C8C">
        <w:rPr>
          <w:rFonts w:ascii="Times New Roman" w:hAnsi="Times New Roman"/>
          <w:sz w:val="28"/>
          <w:szCs w:val="28"/>
        </w:rPr>
        <w:t xml:space="preserve"> 14 225,34</w:t>
      </w:r>
      <w:r w:rsidRPr="00B46B90">
        <w:rPr>
          <w:rFonts w:ascii="Times New Roman" w:hAnsi="Times New Roman"/>
          <w:sz w:val="28"/>
          <w:szCs w:val="28"/>
        </w:rPr>
        <w:t xml:space="preserve"> м 2, площадь муниципальн</w:t>
      </w:r>
      <w:r w:rsidR="00263C8C">
        <w:rPr>
          <w:rFonts w:ascii="Times New Roman" w:hAnsi="Times New Roman"/>
          <w:sz w:val="28"/>
          <w:szCs w:val="28"/>
        </w:rPr>
        <w:t>ого жилья – 2 491</w:t>
      </w:r>
      <w:r w:rsidRPr="00B46B90">
        <w:rPr>
          <w:rFonts w:ascii="Times New Roman" w:hAnsi="Times New Roman"/>
          <w:sz w:val="28"/>
          <w:szCs w:val="28"/>
        </w:rPr>
        <w:t>,07 м</w:t>
      </w:r>
      <w:proofErr w:type="gramStart"/>
      <w:r w:rsidRPr="00B46B90">
        <w:rPr>
          <w:rFonts w:ascii="Times New Roman" w:hAnsi="Times New Roman"/>
          <w:sz w:val="28"/>
          <w:szCs w:val="28"/>
        </w:rPr>
        <w:t>2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, на </w:t>
      </w:r>
      <w:r w:rsidRPr="00551809">
        <w:rPr>
          <w:rFonts w:ascii="Times New Roman" w:hAnsi="Times New Roman"/>
          <w:sz w:val="28"/>
          <w:szCs w:val="28"/>
        </w:rPr>
        <w:t xml:space="preserve">учете состоит </w:t>
      </w:r>
      <w:r w:rsidR="00367F54" w:rsidRPr="00551809">
        <w:rPr>
          <w:rFonts w:ascii="Times New Roman" w:hAnsi="Times New Roman"/>
          <w:sz w:val="28"/>
          <w:szCs w:val="28"/>
        </w:rPr>
        <w:t xml:space="preserve">37 </w:t>
      </w:r>
      <w:r w:rsidRPr="00551809">
        <w:rPr>
          <w:rFonts w:ascii="Times New Roman" w:hAnsi="Times New Roman"/>
          <w:sz w:val="28"/>
          <w:szCs w:val="28"/>
        </w:rPr>
        <w:t>семь</w:t>
      </w:r>
      <w:r w:rsidR="00263C8C" w:rsidRPr="00551809">
        <w:rPr>
          <w:rFonts w:ascii="Times New Roman" w:hAnsi="Times New Roman"/>
          <w:sz w:val="28"/>
          <w:szCs w:val="28"/>
        </w:rPr>
        <w:t>и, площадь ветхого жилья – 4 696,14</w:t>
      </w:r>
      <w:r w:rsidRPr="00551809">
        <w:rPr>
          <w:rFonts w:ascii="Times New Roman" w:hAnsi="Times New Roman"/>
          <w:sz w:val="28"/>
          <w:szCs w:val="28"/>
        </w:rPr>
        <w:t xml:space="preserve"> м2. </w:t>
      </w:r>
      <w:proofErr w:type="gramStart"/>
      <w:r w:rsidRPr="00551809">
        <w:rPr>
          <w:rFonts w:ascii="Times New Roman" w:hAnsi="Times New Roman"/>
          <w:sz w:val="28"/>
          <w:szCs w:val="28"/>
        </w:rPr>
        <w:t>Одним из приоритетных направлений было и остается</w:t>
      </w:r>
      <w:r w:rsidRPr="00B46B90">
        <w:rPr>
          <w:rFonts w:ascii="Times New Roman" w:hAnsi="Times New Roman"/>
          <w:sz w:val="28"/>
          <w:szCs w:val="28"/>
        </w:rPr>
        <w:t xml:space="preserve"> </w:t>
      </w:r>
      <w:r w:rsidRPr="00B46B90">
        <w:rPr>
          <w:rFonts w:ascii="Times New Roman" w:hAnsi="Times New Roman"/>
          <w:b/>
          <w:sz w:val="28"/>
          <w:szCs w:val="28"/>
        </w:rPr>
        <w:t xml:space="preserve">- </w:t>
      </w:r>
      <w:r w:rsidRPr="00B46B90">
        <w:rPr>
          <w:rFonts w:ascii="Times New Roman" w:hAnsi="Times New Roman"/>
          <w:sz w:val="28"/>
          <w:szCs w:val="28"/>
        </w:rPr>
        <w:t>создание условий для развития жилищного строительства и обеспечение жильем малоимущих сл</w:t>
      </w:r>
      <w:r w:rsidRPr="00B46B90">
        <w:rPr>
          <w:rFonts w:ascii="Times New Roman" w:hAnsi="Times New Roman"/>
          <w:sz w:val="28"/>
          <w:szCs w:val="28"/>
        </w:rPr>
        <w:t>о</w:t>
      </w:r>
      <w:r w:rsidRPr="00B46B90">
        <w:rPr>
          <w:rFonts w:ascii="Times New Roman" w:hAnsi="Times New Roman"/>
          <w:sz w:val="28"/>
          <w:szCs w:val="28"/>
        </w:rPr>
        <w:t>ев населения, нуждающихся в улучшении жилищных условий путем стро</w:t>
      </w:r>
      <w:r w:rsidRPr="00B46B90">
        <w:rPr>
          <w:rFonts w:ascii="Times New Roman" w:hAnsi="Times New Roman"/>
          <w:sz w:val="28"/>
          <w:szCs w:val="28"/>
        </w:rPr>
        <w:t>и</w:t>
      </w:r>
      <w:r w:rsidRPr="00B46B90">
        <w:rPr>
          <w:rFonts w:ascii="Times New Roman" w:hAnsi="Times New Roman"/>
          <w:sz w:val="28"/>
          <w:szCs w:val="28"/>
        </w:rPr>
        <w:t xml:space="preserve">тельства нового жилья и капитального ремонта жилого фонда. </w:t>
      </w:r>
      <w:proofErr w:type="gramEnd"/>
    </w:p>
    <w:p w:rsidR="00B46B90" w:rsidRPr="00B46B90" w:rsidRDefault="00B46B90" w:rsidP="00B46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ab/>
        <w:t>Муниципальный жилищный фонд поселка Ессей представлен в табл</w:t>
      </w:r>
      <w:r w:rsidRPr="00B46B90">
        <w:rPr>
          <w:rFonts w:ascii="Times New Roman" w:hAnsi="Times New Roman"/>
          <w:sz w:val="28"/>
          <w:szCs w:val="28"/>
        </w:rPr>
        <w:t>и</w:t>
      </w:r>
      <w:r w:rsidRPr="00B46B90">
        <w:rPr>
          <w:rFonts w:ascii="Times New Roman" w:hAnsi="Times New Roman"/>
          <w:sz w:val="28"/>
          <w:szCs w:val="28"/>
        </w:rPr>
        <w:t>це (приложение № 1).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1. Строительство нового жилья проводится в </w:t>
      </w:r>
      <w:proofErr w:type="gramStart"/>
      <w:r w:rsidRPr="00B46B90">
        <w:rPr>
          <w:rFonts w:ascii="Times New Roman" w:hAnsi="Times New Roman"/>
          <w:sz w:val="28"/>
          <w:szCs w:val="28"/>
        </w:rPr>
        <w:t>основном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за счет</w:t>
      </w:r>
      <w:r w:rsidRPr="00B46B90">
        <w:rPr>
          <w:rFonts w:ascii="Times New Roman" w:hAnsi="Times New Roman"/>
          <w:sz w:val="28"/>
          <w:szCs w:val="28"/>
        </w:rPr>
        <w:tab/>
        <w:t>стро</w:t>
      </w:r>
      <w:r w:rsidRPr="00B46B90">
        <w:rPr>
          <w:rFonts w:ascii="Times New Roman" w:hAnsi="Times New Roman"/>
          <w:sz w:val="28"/>
          <w:szCs w:val="28"/>
        </w:rPr>
        <w:t>и</w:t>
      </w:r>
      <w:r w:rsidRPr="00B46B90">
        <w:rPr>
          <w:rFonts w:ascii="Times New Roman" w:hAnsi="Times New Roman"/>
          <w:sz w:val="28"/>
          <w:szCs w:val="28"/>
        </w:rPr>
        <w:t>тельства индивидуального жилья, построенного жителями за счет собстве</w:t>
      </w:r>
      <w:r w:rsidRPr="00B46B90">
        <w:rPr>
          <w:rFonts w:ascii="Times New Roman" w:hAnsi="Times New Roman"/>
          <w:sz w:val="28"/>
          <w:szCs w:val="28"/>
        </w:rPr>
        <w:t>н</w:t>
      </w:r>
      <w:r w:rsidRPr="00B46B90">
        <w:rPr>
          <w:rFonts w:ascii="Times New Roman" w:hAnsi="Times New Roman"/>
          <w:sz w:val="28"/>
          <w:szCs w:val="28"/>
        </w:rPr>
        <w:t>ных средств и с помощью муниципальной поддержки  из районного бюдж</w:t>
      </w:r>
      <w:r w:rsidRPr="00B46B90">
        <w:rPr>
          <w:rFonts w:ascii="Times New Roman" w:hAnsi="Times New Roman"/>
          <w:sz w:val="28"/>
          <w:szCs w:val="28"/>
        </w:rPr>
        <w:t>е</w:t>
      </w:r>
      <w:r w:rsidRPr="00B46B90">
        <w:rPr>
          <w:rFonts w:ascii="Times New Roman" w:hAnsi="Times New Roman"/>
          <w:sz w:val="28"/>
          <w:szCs w:val="28"/>
        </w:rPr>
        <w:t>та. Сравнительно низкими темпами осуществляется строительство и капр</w:t>
      </w:r>
      <w:r w:rsidRPr="00B46B90">
        <w:rPr>
          <w:rFonts w:ascii="Times New Roman" w:hAnsi="Times New Roman"/>
          <w:sz w:val="28"/>
          <w:szCs w:val="28"/>
        </w:rPr>
        <w:t>е</w:t>
      </w:r>
      <w:r w:rsidRPr="00B46B90">
        <w:rPr>
          <w:rFonts w:ascii="Times New Roman" w:hAnsi="Times New Roman"/>
          <w:sz w:val="28"/>
          <w:szCs w:val="28"/>
        </w:rPr>
        <w:t>монт муниципального жилья из-за дефицита местного бюджета.  Так план</w:t>
      </w:r>
      <w:r w:rsidRPr="00B46B90">
        <w:rPr>
          <w:rFonts w:ascii="Times New Roman" w:hAnsi="Times New Roman"/>
          <w:sz w:val="28"/>
          <w:szCs w:val="28"/>
        </w:rPr>
        <w:t>и</w:t>
      </w:r>
      <w:r w:rsidRPr="00B46B90">
        <w:rPr>
          <w:rFonts w:ascii="Times New Roman" w:hAnsi="Times New Roman"/>
          <w:sz w:val="28"/>
          <w:szCs w:val="28"/>
        </w:rPr>
        <w:t>руется провести капитальный ремонт жилья в перспективе.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Состояние муниципального жилого фонда  в </w:t>
      </w:r>
      <w:proofErr w:type="gramStart"/>
      <w:r w:rsidRPr="00B46B90">
        <w:rPr>
          <w:rFonts w:ascii="Times New Roman" w:hAnsi="Times New Roman"/>
          <w:sz w:val="28"/>
          <w:szCs w:val="28"/>
        </w:rPr>
        <w:t>поселке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требует систе</w:t>
      </w:r>
      <w:r w:rsidRPr="00B46B90">
        <w:rPr>
          <w:rFonts w:ascii="Times New Roman" w:hAnsi="Times New Roman"/>
          <w:sz w:val="28"/>
          <w:szCs w:val="28"/>
        </w:rPr>
        <w:t>м</w:t>
      </w:r>
      <w:r w:rsidRPr="00B46B90">
        <w:rPr>
          <w:rFonts w:ascii="Times New Roman" w:hAnsi="Times New Roman"/>
          <w:sz w:val="28"/>
          <w:szCs w:val="28"/>
        </w:rPr>
        <w:t xml:space="preserve">ного  подхода к его обслуживанию и содержанию, капитальных вложений на ремонты  и строительство нового жилья </w:t>
      </w:r>
      <w:proofErr w:type="spellStart"/>
      <w:r w:rsidRPr="00B46B90">
        <w:rPr>
          <w:rFonts w:ascii="Times New Roman" w:hAnsi="Times New Roman"/>
          <w:sz w:val="28"/>
          <w:szCs w:val="28"/>
        </w:rPr>
        <w:t>экономкласса</w:t>
      </w:r>
      <w:proofErr w:type="spellEnd"/>
      <w:r w:rsidRPr="00B46B90">
        <w:rPr>
          <w:rFonts w:ascii="Times New Roman" w:hAnsi="Times New Roman"/>
          <w:sz w:val="28"/>
          <w:szCs w:val="28"/>
        </w:rPr>
        <w:t>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2.2. Основная цель, задачи,  и сроки выполнения Подпрограммы, цел</w:t>
      </w:r>
      <w:r w:rsidRPr="00B46B90">
        <w:rPr>
          <w:rFonts w:ascii="Times New Roman" w:hAnsi="Times New Roman"/>
          <w:sz w:val="28"/>
          <w:szCs w:val="28"/>
        </w:rPr>
        <w:t>е</w:t>
      </w:r>
      <w:r w:rsidRPr="00B46B90">
        <w:rPr>
          <w:rFonts w:ascii="Times New Roman" w:hAnsi="Times New Roman"/>
          <w:sz w:val="28"/>
          <w:szCs w:val="28"/>
        </w:rPr>
        <w:t>вые индикаторы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B46B90" w:rsidRPr="00B46B90" w:rsidRDefault="00B46B90" w:rsidP="009D2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Исполнителем Подпрограммы и главным распорядителем бюджетных </w:t>
      </w:r>
      <w:r w:rsidRPr="00B46B90">
        <w:rPr>
          <w:rFonts w:ascii="Times New Roman" w:hAnsi="Times New Roman"/>
          <w:sz w:val="28"/>
          <w:szCs w:val="28"/>
        </w:rPr>
        <w:lastRenderedPageBreak/>
        <w:t>средств является Администрация поселка Ессей.</w:t>
      </w:r>
    </w:p>
    <w:p w:rsidR="00B46B90" w:rsidRPr="00B46B90" w:rsidRDefault="00B46B90" w:rsidP="009D2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          Непосредственный </w:t>
      </w:r>
      <w:proofErr w:type="gramStart"/>
      <w:r w:rsidRPr="00B46B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ходом реализации мероприятий По</w:t>
      </w:r>
      <w:r w:rsidRPr="00B46B90">
        <w:rPr>
          <w:rFonts w:ascii="Times New Roman" w:hAnsi="Times New Roman"/>
          <w:sz w:val="28"/>
          <w:szCs w:val="28"/>
        </w:rPr>
        <w:t>д</w:t>
      </w:r>
      <w:r w:rsidRPr="00B46B90">
        <w:rPr>
          <w:rFonts w:ascii="Times New Roman" w:hAnsi="Times New Roman"/>
          <w:sz w:val="28"/>
          <w:szCs w:val="28"/>
        </w:rPr>
        <w:t>программы осуществляет Администрация поселка Ессей, Управление терр</w:t>
      </w:r>
      <w:r w:rsidRPr="00B46B90">
        <w:rPr>
          <w:rFonts w:ascii="Times New Roman" w:hAnsi="Times New Roman"/>
          <w:sz w:val="28"/>
          <w:szCs w:val="28"/>
        </w:rPr>
        <w:t>и</w:t>
      </w:r>
      <w:r w:rsidRPr="00B46B90">
        <w:rPr>
          <w:rFonts w:ascii="Times New Roman" w:hAnsi="Times New Roman"/>
          <w:sz w:val="28"/>
          <w:szCs w:val="28"/>
        </w:rPr>
        <w:t xml:space="preserve">ториальной политики, взаимодействия с МСУ Администрации ЭМР, </w:t>
      </w:r>
      <w:proofErr w:type="spellStart"/>
      <w:r w:rsidRPr="00B46B90">
        <w:rPr>
          <w:rFonts w:ascii="Times New Roman" w:hAnsi="Times New Roman"/>
          <w:sz w:val="28"/>
          <w:szCs w:val="28"/>
        </w:rPr>
        <w:t>Ессе</w:t>
      </w:r>
      <w:r w:rsidRPr="00B46B90">
        <w:rPr>
          <w:rFonts w:ascii="Times New Roman" w:hAnsi="Times New Roman"/>
          <w:sz w:val="28"/>
          <w:szCs w:val="28"/>
        </w:rPr>
        <w:t>й</w:t>
      </w:r>
      <w:r w:rsidRPr="00B46B90">
        <w:rPr>
          <w:rFonts w:ascii="Times New Roman" w:hAnsi="Times New Roman"/>
          <w:sz w:val="28"/>
          <w:szCs w:val="28"/>
        </w:rPr>
        <w:t>ский</w:t>
      </w:r>
      <w:proofErr w:type="spellEnd"/>
      <w:r w:rsidRPr="00B46B90">
        <w:rPr>
          <w:rFonts w:ascii="Times New Roman" w:hAnsi="Times New Roman"/>
          <w:sz w:val="28"/>
          <w:szCs w:val="28"/>
        </w:rPr>
        <w:t xml:space="preserve"> поселковый Совет депутатов.</w:t>
      </w:r>
    </w:p>
    <w:p w:rsidR="00B46B90" w:rsidRPr="00B46B90" w:rsidRDefault="00B46B90" w:rsidP="009D2B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         Целью Подпрограммы является - улучшение жилищных условий гра</w:t>
      </w:r>
      <w:r w:rsidRPr="00B46B90">
        <w:rPr>
          <w:rFonts w:ascii="Times New Roman" w:hAnsi="Times New Roman"/>
          <w:sz w:val="28"/>
          <w:szCs w:val="28"/>
        </w:rPr>
        <w:t>ж</w:t>
      </w:r>
      <w:r w:rsidRPr="00B46B90">
        <w:rPr>
          <w:rFonts w:ascii="Times New Roman" w:hAnsi="Times New Roman"/>
          <w:sz w:val="28"/>
          <w:szCs w:val="28"/>
        </w:rPr>
        <w:t>дан поселка Ессей.</w:t>
      </w:r>
    </w:p>
    <w:p w:rsidR="00B46B90" w:rsidRPr="00B46B90" w:rsidRDefault="00B46B90" w:rsidP="009D2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 задач:</w:t>
      </w:r>
    </w:p>
    <w:p w:rsidR="00B46B90" w:rsidRPr="00B46B90" w:rsidRDefault="00B46B90" w:rsidP="009D2B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6B90">
        <w:rPr>
          <w:rFonts w:ascii="Times New Roman" w:hAnsi="Times New Roman"/>
          <w:bCs/>
          <w:sz w:val="28"/>
          <w:szCs w:val="28"/>
        </w:rPr>
        <w:t>- организация нового  строительства жилья;</w:t>
      </w:r>
    </w:p>
    <w:p w:rsidR="00B46B90" w:rsidRPr="00B46B90" w:rsidRDefault="00B46B90" w:rsidP="009D2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- проведение капитального  ремонта  квартир;</w:t>
      </w:r>
    </w:p>
    <w:p w:rsidR="00B46B90" w:rsidRPr="00B46B90" w:rsidRDefault="00B46B90" w:rsidP="009D2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- содержание муниципального жилья.</w:t>
      </w:r>
    </w:p>
    <w:p w:rsidR="00B46B90" w:rsidRPr="00B46B90" w:rsidRDefault="00B46B90" w:rsidP="009D2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Сроки реализации Подпрограммы: 2023 – 202</w:t>
      </w:r>
      <w:r w:rsidR="009D2BC5">
        <w:rPr>
          <w:rFonts w:ascii="Times New Roman" w:hAnsi="Times New Roman"/>
          <w:sz w:val="28"/>
          <w:szCs w:val="28"/>
        </w:rPr>
        <w:t>6</w:t>
      </w:r>
      <w:r w:rsidRPr="00B46B90">
        <w:rPr>
          <w:rFonts w:ascii="Times New Roman" w:hAnsi="Times New Roman"/>
          <w:sz w:val="28"/>
          <w:szCs w:val="28"/>
        </w:rPr>
        <w:t xml:space="preserve"> годы.</w:t>
      </w:r>
    </w:p>
    <w:p w:rsidR="00B46B90" w:rsidRPr="00B46B90" w:rsidRDefault="00B46B90" w:rsidP="00B46B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Выбор мероприятий Подпрограммы обусловлен  задачами, которые призвана решить Подпрограмма в </w:t>
      </w:r>
      <w:proofErr w:type="gramStart"/>
      <w:r w:rsidRPr="00B46B90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проведенного мониторинга  с</w:t>
      </w:r>
      <w:r w:rsidRPr="00B46B90">
        <w:rPr>
          <w:rFonts w:ascii="Times New Roman" w:hAnsi="Times New Roman"/>
          <w:sz w:val="28"/>
          <w:szCs w:val="28"/>
        </w:rPr>
        <w:t>о</w:t>
      </w:r>
      <w:r w:rsidRPr="00B46B90">
        <w:rPr>
          <w:rFonts w:ascii="Times New Roman" w:hAnsi="Times New Roman"/>
          <w:sz w:val="28"/>
          <w:szCs w:val="28"/>
        </w:rPr>
        <w:t>стояния жилого фонда поселка Ессей, а так же очередности граждан, ну</w:t>
      </w:r>
      <w:r w:rsidRPr="00B46B90">
        <w:rPr>
          <w:rFonts w:ascii="Times New Roman" w:hAnsi="Times New Roman"/>
          <w:sz w:val="28"/>
          <w:szCs w:val="28"/>
        </w:rPr>
        <w:t>ж</w:t>
      </w:r>
      <w:r w:rsidRPr="00B46B90">
        <w:rPr>
          <w:rFonts w:ascii="Times New Roman" w:hAnsi="Times New Roman"/>
          <w:sz w:val="28"/>
          <w:szCs w:val="28"/>
        </w:rPr>
        <w:t>дающихся в улучшении жилищных условий в поселке.</w:t>
      </w:r>
    </w:p>
    <w:p w:rsidR="00B46B90" w:rsidRPr="00B46B90" w:rsidRDefault="00B46B90" w:rsidP="00B46B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Целевым индикатором Подпрограммы, позволяющими измерить достижение цели Подпрограммы, является:</w:t>
      </w:r>
    </w:p>
    <w:p w:rsidR="00B46B90" w:rsidRPr="00B46B90" w:rsidRDefault="00B46B90" w:rsidP="00B46B9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- улучшение жилищных условий (за весь период действия программы);</w:t>
      </w:r>
    </w:p>
    <w:p w:rsidR="00B46B90" w:rsidRPr="00B46B90" w:rsidRDefault="00B46B90" w:rsidP="00B46B9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  <w:lang w:eastAsia="ru-RU"/>
        </w:rPr>
        <w:t>- доля введенной площади от общей площади муниципального жилья ежегодно;</w:t>
      </w:r>
    </w:p>
    <w:p w:rsidR="00B46B90" w:rsidRPr="00B46B90" w:rsidRDefault="00B46B90" w:rsidP="00B46B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B90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B46B90">
        <w:rPr>
          <w:rFonts w:ascii="Times New Roman" w:hAnsi="Times New Roman"/>
          <w:sz w:val="28"/>
          <w:szCs w:val="28"/>
        </w:rPr>
        <w:t>у</w:t>
      </w:r>
      <w:r w:rsidRPr="00B46B90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«</w:t>
      </w:r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Обеспечение жилыми помещениями малоимущих граждан, нуждающихся в жилых </w:t>
      </w:r>
      <w:proofErr w:type="gramStart"/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помещениях</w:t>
      </w:r>
      <w:proofErr w:type="gramEnd"/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 Строительство, капитальный ремонт и содержание м</w:t>
      </w:r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у</w:t>
      </w:r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ниципального жилищного фонда поселка Ессей», </w:t>
      </w:r>
      <w:r w:rsidRPr="00B46B90">
        <w:rPr>
          <w:rFonts w:ascii="Times New Roman" w:hAnsi="Times New Roman"/>
          <w:sz w:val="28"/>
          <w:szCs w:val="28"/>
          <w:lang w:eastAsia="ru-RU"/>
        </w:rPr>
        <w:t xml:space="preserve">осуществляется в </w:t>
      </w:r>
      <w:proofErr w:type="gramStart"/>
      <w:r w:rsidRPr="00B46B90"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 w:rsidRPr="00B46B90">
        <w:rPr>
          <w:rFonts w:ascii="Times New Roman" w:hAnsi="Times New Roman"/>
          <w:sz w:val="28"/>
          <w:szCs w:val="28"/>
          <w:lang w:eastAsia="ru-RU"/>
        </w:rPr>
        <w:t>, установленном НПА (нормативно-правовым актом) Администрации поселка Ессей.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B46B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6B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эффективным использованием средств  местного  бюджета осуществляется  путем внутреннего контроля,  при камеральной проверке,  при принятии </w:t>
      </w:r>
      <w:r w:rsidRPr="00B46B90">
        <w:rPr>
          <w:rFonts w:ascii="Times New Roman" w:hAnsi="Times New Roman"/>
          <w:sz w:val="28"/>
          <w:szCs w:val="28"/>
          <w:lang w:eastAsia="ru-RU"/>
        </w:rPr>
        <w:t>от А</w:t>
      </w:r>
      <w:r w:rsidRPr="00B46B90">
        <w:rPr>
          <w:rFonts w:ascii="Times New Roman" w:hAnsi="Times New Roman"/>
          <w:sz w:val="28"/>
          <w:szCs w:val="28"/>
        </w:rPr>
        <w:t xml:space="preserve">дминистрации поселка Ессей </w:t>
      </w:r>
      <w:r w:rsidRPr="00B46B90">
        <w:rPr>
          <w:rFonts w:ascii="Times New Roman" w:hAnsi="Times New Roman"/>
          <w:sz w:val="28"/>
          <w:szCs w:val="28"/>
          <w:lang w:eastAsia="ru-RU"/>
        </w:rPr>
        <w:t xml:space="preserve">отчетов об использовании средств, выделенных на реализацию Подпрограммы </w:t>
      </w:r>
      <w:r w:rsidRPr="00B46B90">
        <w:rPr>
          <w:rFonts w:ascii="Times New Roman" w:hAnsi="Times New Roman"/>
          <w:sz w:val="28"/>
          <w:szCs w:val="28"/>
        </w:rPr>
        <w:t>с приложением док</w:t>
      </w:r>
      <w:r w:rsidRPr="00B46B90">
        <w:rPr>
          <w:rFonts w:ascii="Times New Roman" w:hAnsi="Times New Roman"/>
          <w:sz w:val="28"/>
          <w:szCs w:val="28"/>
        </w:rPr>
        <w:t>у</w:t>
      </w:r>
      <w:r w:rsidRPr="00B46B90">
        <w:rPr>
          <w:rFonts w:ascii="Times New Roman" w:hAnsi="Times New Roman"/>
          <w:sz w:val="28"/>
          <w:szCs w:val="28"/>
        </w:rPr>
        <w:t xml:space="preserve">ментов, </w:t>
      </w:r>
      <w:r w:rsidRPr="00B46B90">
        <w:rPr>
          <w:rFonts w:ascii="Times New Roman" w:hAnsi="Times New Roman"/>
          <w:sz w:val="28"/>
          <w:szCs w:val="28"/>
          <w:lang w:eastAsia="ru-RU"/>
        </w:rPr>
        <w:t>подтверждающих осуществление расходов.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B90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B46B90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</w:t>
      </w:r>
      <w:r w:rsidRPr="00B46B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средств возлагается на Администрацию поселка Ессей в соответствии </w:t>
      </w:r>
      <w:r w:rsidRPr="00B46B90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B46B90" w:rsidRPr="00B46B90" w:rsidRDefault="00B46B90" w:rsidP="00B46B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  <w:lang w:eastAsia="ru-RU"/>
        </w:rPr>
        <w:t>Годовые отчеты о реализации Подпрограммы формируются по форме и содержанию в соответствии с требованиями к отчету о реализации муниц</w:t>
      </w:r>
      <w:r w:rsidRPr="00B46B90">
        <w:rPr>
          <w:rFonts w:ascii="Times New Roman" w:hAnsi="Times New Roman"/>
          <w:sz w:val="28"/>
          <w:szCs w:val="28"/>
          <w:lang w:eastAsia="ru-RU"/>
        </w:rPr>
        <w:t>и</w:t>
      </w:r>
      <w:r w:rsidRPr="00B46B90">
        <w:rPr>
          <w:rFonts w:ascii="Times New Roman" w:hAnsi="Times New Roman"/>
          <w:sz w:val="28"/>
          <w:szCs w:val="28"/>
          <w:lang w:eastAsia="ru-RU"/>
        </w:rPr>
        <w:t>пальной  программы, утвержденной постановлением Администрацией посе</w:t>
      </w:r>
      <w:r w:rsidRPr="00B46B90">
        <w:rPr>
          <w:rFonts w:ascii="Times New Roman" w:hAnsi="Times New Roman"/>
          <w:sz w:val="28"/>
          <w:szCs w:val="28"/>
          <w:lang w:eastAsia="ru-RU"/>
        </w:rPr>
        <w:t>л</w:t>
      </w:r>
      <w:r w:rsidRPr="00B46B90">
        <w:rPr>
          <w:rFonts w:ascii="Times New Roman" w:hAnsi="Times New Roman"/>
          <w:sz w:val="28"/>
          <w:szCs w:val="28"/>
          <w:lang w:eastAsia="ru-RU"/>
        </w:rPr>
        <w:t>ка Ессей  от 15.04.2016 № 39-1 «</w:t>
      </w:r>
      <w:r w:rsidRPr="00B46B90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поселка Ессей Эвенкийского мун</w:t>
      </w:r>
      <w:r w:rsidRPr="00B46B90">
        <w:rPr>
          <w:rFonts w:ascii="Times New Roman" w:hAnsi="Times New Roman"/>
          <w:sz w:val="28"/>
          <w:szCs w:val="28"/>
        </w:rPr>
        <w:t>и</w:t>
      </w:r>
      <w:r w:rsidRPr="00B46B90">
        <w:rPr>
          <w:rFonts w:ascii="Times New Roman" w:hAnsi="Times New Roman"/>
          <w:sz w:val="28"/>
          <w:szCs w:val="28"/>
        </w:rPr>
        <w:t>ципального района».</w:t>
      </w:r>
    </w:p>
    <w:p w:rsidR="00B46B90" w:rsidRPr="00B46B90" w:rsidRDefault="00B46B90" w:rsidP="00B46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B90" w:rsidRPr="00B46B90" w:rsidRDefault="00B46B90" w:rsidP="00B46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B46B90" w:rsidRPr="00B46B90" w:rsidRDefault="00B46B90" w:rsidP="00B46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B46B90" w:rsidRDefault="00B46B90" w:rsidP="009D2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Реализация мероприятий Подпрограммы позволит снизить напр</w:t>
      </w:r>
      <w:r w:rsidRPr="00B46B90">
        <w:rPr>
          <w:rFonts w:ascii="Times New Roman" w:hAnsi="Times New Roman"/>
          <w:sz w:val="28"/>
          <w:szCs w:val="28"/>
          <w:lang w:eastAsia="ru-RU"/>
        </w:rPr>
        <w:t>яже</w:t>
      </w:r>
      <w:r w:rsidRPr="00B46B90">
        <w:rPr>
          <w:rFonts w:ascii="Times New Roman" w:hAnsi="Times New Roman"/>
          <w:sz w:val="28"/>
          <w:szCs w:val="28"/>
          <w:lang w:eastAsia="ru-RU"/>
        </w:rPr>
        <w:t>н</w:t>
      </w:r>
      <w:r w:rsidRPr="00B46B90">
        <w:rPr>
          <w:rFonts w:ascii="Times New Roman" w:hAnsi="Times New Roman"/>
          <w:sz w:val="28"/>
          <w:szCs w:val="28"/>
          <w:lang w:eastAsia="ru-RU"/>
        </w:rPr>
        <w:t xml:space="preserve">ность  в </w:t>
      </w:r>
      <w:proofErr w:type="gramStart"/>
      <w:r w:rsidRPr="00B46B90">
        <w:rPr>
          <w:rFonts w:ascii="Times New Roman" w:hAnsi="Times New Roman"/>
          <w:sz w:val="28"/>
          <w:szCs w:val="28"/>
          <w:lang w:eastAsia="ru-RU"/>
        </w:rPr>
        <w:t>о</w:t>
      </w:r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беспечении</w:t>
      </w:r>
      <w:proofErr w:type="gramEnd"/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 жилыми помещениями малоимущих граждан, прож</w:t>
      </w:r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и</w:t>
      </w:r>
      <w:r w:rsidRPr="00B46B90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вающих в поселении и нуждающихся в жилых помещениях. С</w:t>
      </w:r>
      <w:r w:rsidRPr="00B46B90">
        <w:rPr>
          <w:rFonts w:ascii="Times New Roman" w:hAnsi="Times New Roman"/>
          <w:sz w:val="28"/>
          <w:szCs w:val="28"/>
        </w:rPr>
        <w:t>троительство и капитальный ремонт жилья  обеспечит положительный экономический э</w:t>
      </w:r>
      <w:r w:rsidRPr="00B46B90">
        <w:rPr>
          <w:rFonts w:ascii="Times New Roman" w:hAnsi="Times New Roman"/>
          <w:sz w:val="28"/>
          <w:szCs w:val="28"/>
        </w:rPr>
        <w:t>ф</w:t>
      </w:r>
      <w:r w:rsidRPr="00B46B90">
        <w:rPr>
          <w:rFonts w:ascii="Times New Roman" w:hAnsi="Times New Roman"/>
          <w:sz w:val="28"/>
          <w:szCs w:val="28"/>
        </w:rPr>
        <w:t>фект  в сфере жилищного строительства, и социальный эффект в жизнеде</w:t>
      </w:r>
      <w:r w:rsidRPr="00B46B90">
        <w:rPr>
          <w:rFonts w:ascii="Times New Roman" w:hAnsi="Times New Roman"/>
          <w:sz w:val="28"/>
          <w:szCs w:val="28"/>
        </w:rPr>
        <w:t>я</w:t>
      </w:r>
      <w:r w:rsidRPr="00B46B90">
        <w:rPr>
          <w:rFonts w:ascii="Times New Roman" w:hAnsi="Times New Roman"/>
          <w:sz w:val="28"/>
          <w:szCs w:val="28"/>
        </w:rPr>
        <w:t>тельности  поселка, укрепление кадрового потенциала.</w:t>
      </w:r>
    </w:p>
    <w:p w:rsidR="009D2BC5" w:rsidRPr="00B46B90" w:rsidRDefault="009D2BC5" w:rsidP="009D2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Мероприятия Подпрограммы приведены в </w:t>
      </w:r>
      <w:proofErr w:type="gramStart"/>
      <w:r w:rsidRPr="00B46B90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B46B90">
        <w:rPr>
          <w:rFonts w:ascii="Times New Roman" w:hAnsi="Times New Roman"/>
          <w:sz w:val="28"/>
          <w:szCs w:val="28"/>
        </w:rPr>
        <w:t xml:space="preserve"> № 3</w:t>
      </w:r>
      <w:r w:rsidRPr="00B46B90">
        <w:rPr>
          <w:rFonts w:ascii="Times New Roman" w:hAnsi="Times New Roman"/>
          <w:sz w:val="28"/>
          <w:szCs w:val="28"/>
        </w:rPr>
        <w:br/>
        <w:t>к Подпрограмме.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B90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B46B90">
        <w:rPr>
          <w:rFonts w:ascii="Times New Roman" w:hAnsi="Times New Roman"/>
          <w:sz w:val="28"/>
          <w:szCs w:val="28"/>
          <w:lang w:eastAsia="ru-RU"/>
        </w:rPr>
        <w:t>е</w:t>
      </w:r>
      <w:r w:rsidRPr="00B46B90">
        <w:rPr>
          <w:rFonts w:ascii="Times New Roman" w:hAnsi="Times New Roman"/>
          <w:sz w:val="28"/>
          <w:szCs w:val="28"/>
          <w:lang w:eastAsia="ru-RU"/>
        </w:rPr>
        <w:t>стного бюджета.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B90">
        <w:rPr>
          <w:rFonts w:ascii="Times New Roman" w:hAnsi="Times New Roman"/>
          <w:sz w:val="28"/>
          <w:szCs w:val="28"/>
          <w:lang w:eastAsia="ru-RU"/>
        </w:rPr>
        <w:t xml:space="preserve">На реализацию Подпрограммы потребуется   </w:t>
      </w:r>
      <w:r w:rsidR="009D2BC5">
        <w:rPr>
          <w:rFonts w:ascii="Times New Roman" w:hAnsi="Times New Roman"/>
          <w:sz w:val="28"/>
          <w:szCs w:val="28"/>
          <w:lang w:eastAsia="ru-RU"/>
        </w:rPr>
        <w:t>500</w:t>
      </w:r>
      <w:r w:rsidRPr="00B46B90">
        <w:rPr>
          <w:rFonts w:ascii="Times New Roman" w:hAnsi="Times New Roman"/>
          <w:sz w:val="28"/>
          <w:szCs w:val="28"/>
          <w:lang w:eastAsia="ru-RU"/>
        </w:rPr>
        <w:t>,0</w:t>
      </w:r>
      <w:r w:rsidRPr="00B46B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46B9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46B90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B46B90">
        <w:rPr>
          <w:rFonts w:ascii="Times New Roman" w:hAnsi="Times New Roman"/>
          <w:sz w:val="28"/>
          <w:szCs w:val="28"/>
          <w:lang w:eastAsia="ru-RU"/>
        </w:rPr>
        <w:t xml:space="preserve">    в том числе по годам: 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2023 год –0  тыс. рублей;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>2024 год – 0 тыс. рублей;</w:t>
      </w:r>
    </w:p>
    <w:p w:rsidR="00B46B90" w:rsidRDefault="009D2BC5" w:rsidP="00B46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500,0 тыс. рублей;</w:t>
      </w:r>
    </w:p>
    <w:p w:rsidR="009D2BC5" w:rsidRPr="00B46B90" w:rsidRDefault="009D2BC5" w:rsidP="00B46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2026 год – 0 тыс. рублей.</w:t>
      </w: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B90" w:rsidRPr="00B46B90" w:rsidRDefault="00B46B90" w:rsidP="00B4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B90" w:rsidRPr="00B46B90" w:rsidRDefault="00B46B90" w:rsidP="00B46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Глава  поселка                           </w:t>
      </w:r>
      <w:r w:rsidR="00DB699E">
        <w:rPr>
          <w:rFonts w:ascii="Times New Roman" w:hAnsi="Times New Roman"/>
          <w:sz w:val="28"/>
          <w:szCs w:val="28"/>
        </w:rPr>
        <w:t xml:space="preserve">             </w:t>
      </w:r>
      <w:r w:rsidRPr="00B46B90">
        <w:rPr>
          <w:rFonts w:ascii="Times New Roman" w:hAnsi="Times New Roman"/>
          <w:sz w:val="28"/>
          <w:szCs w:val="28"/>
        </w:rPr>
        <w:t xml:space="preserve">     Г. П. Ботулу</w:t>
      </w:r>
    </w:p>
    <w:p w:rsidR="00423C0C" w:rsidRDefault="00423C0C" w:rsidP="00FA129F">
      <w:pPr>
        <w:pStyle w:val="ad"/>
        <w:jc w:val="right"/>
        <w:rPr>
          <w:rFonts w:ascii="Times New Roman" w:hAnsi="Times New Roman" w:cs="Times New Roman"/>
        </w:rPr>
        <w:sectPr w:rsidR="00423C0C" w:rsidSect="00B46B90">
          <w:pgSz w:w="11905" w:h="16838"/>
          <w:pgMar w:top="1134" w:right="851" w:bottom="1418" w:left="1701" w:header="425" w:footer="720" w:gutter="0"/>
          <w:cols w:space="720"/>
          <w:noEndnote/>
          <w:titlePg/>
          <w:docGrid w:linePitch="299"/>
        </w:sectPr>
      </w:pPr>
    </w:p>
    <w:tbl>
      <w:tblPr>
        <w:tblW w:w="10207" w:type="dxa"/>
        <w:tblInd w:w="-318" w:type="dxa"/>
        <w:tblLayout w:type="fixed"/>
        <w:tblLook w:val="04A0"/>
      </w:tblPr>
      <w:tblGrid>
        <w:gridCol w:w="10207"/>
      </w:tblGrid>
      <w:tr w:rsidR="00B46B90" w:rsidRPr="00B46B90" w:rsidTr="006D5F9B">
        <w:trPr>
          <w:trHeight w:val="30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24" w:type="dxa"/>
              <w:tblLayout w:type="fixed"/>
              <w:tblLook w:val="04A0"/>
            </w:tblPr>
            <w:tblGrid>
              <w:gridCol w:w="9924"/>
            </w:tblGrid>
            <w:tr w:rsidR="00B46B90" w:rsidRPr="00B46B90" w:rsidTr="003C463A">
              <w:trPr>
                <w:trHeight w:val="300"/>
              </w:trPr>
              <w:tc>
                <w:tcPr>
                  <w:tcW w:w="9924" w:type="dxa"/>
                  <w:vAlign w:val="center"/>
                  <w:hideMark/>
                </w:tcPr>
                <w:tbl>
                  <w:tblPr>
                    <w:tblW w:w="9924" w:type="dxa"/>
                    <w:tblLayout w:type="fixed"/>
                    <w:tblLook w:val="04A0"/>
                  </w:tblPr>
                  <w:tblGrid>
                    <w:gridCol w:w="9924"/>
                  </w:tblGrid>
                  <w:tr w:rsidR="00B46B90" w:rsidRPr="00B46B90" w:rsidTr="003C463A">
                    <w:trPr>
                      <w:trHeight w:val="300"/>
                    </w:trPr>
                    <w:tc>
                      <w:tcPr>
                        <w:tcW w:w="9924" w:type="dxa"/>
                        <w:vAlign w:val="center"/>
                        <w:hideMark/>
                      </w:tcPr>
                      <w:tbl>
                        <w:tblPr>
                          <w:tblW w:w="9924" w:type="dxa"/>
                          <w:tblLayout w:type="fixed"/>
                          <w:tblLook w:val="04A0"/>
                        </w:tblPr>
                        <w:tblGrid>
                          <w:gridCol w:w="9924"/>
                        </w:tblGrid>
                        <w:tr w:rsidR="00B46B90" w:rsidRPr="00B46B90" w:rsidTr="00B96F53">
                          <w:trPr>
                            <w:trHeight w:val="300"/>
                          </w:trPr>
                          <w:tc>
                            <w:tcPr>
                              <w:tcW w:w="992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FA129F" w:rsidRPr="005348F2" w:rsidRDefault="00FA129F" w:rsidP="00FA129F">
                              <w:pPr>
                                <w:pStyle w:val="ad"/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6F53">
                                <w:rPr>
                                  <w:rFonts w:ascii="Times New Roman" w:hAnsi="Times New Roman" w:cs="Times New Roman"/>
                                </w:rPr>
                                <w:lastRenderedPageBreak/>
                                <w:t>Приложение 1</w:t>
                              </w:r>
                              <w:r w:rsidRPr="005348F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к </w:t>
                              </w:r>
                              <w:r w:rsidR="00423C0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</w:t>
                              </w:r>
                              <w:r w:rsidRPr="005348F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одпрограм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ме</w:t>
                              </w:r>
                              <w:r w:rsidRPr="005348F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1 </w:t>
                              </w:r>
                            </w:p>
                            <w:p w:rsidR="00FA129F" w:rsidRPr="005348F2" w:rsidRDefault="00B96F53" w:rsidP="00B96F53">
                              <w:pPr>
                                <w:pStyle w:val="ad"/>
                                <w:jc w:val="center"/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</w:t>
                              </w:r>
                              <w:r w:rsidR="00FA129F" w:rsidRPr="005348F2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FA129F" w:rsidRPr="005348F2"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 xml:space="preserve">Обеспечение </w:t>
                              </w:r>
                              <w:proofErr w:type="gramStart"/>
                              <w:r w:rsidR="00FA129F" w:rsidRPr="005348F2"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>проживающих</w:t>
                              </w:r>
                              <w:proofErr w:type="gramEnd"/>
                              <w:r w:rsidR="00FA129F" w:rsidRPr="005348F2"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 xml:space="preserve"> в поселении и нуждающихся в жилых</w:t>
                              </w:r>
                            </w:p>
                            <w:p w:rsidR="00FA129F" w:rsidRPr="005348F2" w:rsidRDefault="00B96F53" w:rsidP="00B96F53">
                              <w:pPr>
                                <w:pStyle w:val="ad"/>
                                <w:jc w:val="center"/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 xml:space="preserve">                                                                            </w:t>
                              </w:r>
                              <w:proofErr w:type="gramStart"/>
                              <w:r w:rsidR="00FA129F" w:rsidRPr="005348F2"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>помещениях</w:t>
                              </w:r>
                              <w:proofErr w:type="gramEnd"/>
                              <w:r w:rsidR="00FA129F" w:rsidRPr="005348F2"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 xml:space="preserve"> малоимущих граждан жилыми помещениями. </w:t>
                              </w:r>
                            </w:p>
                            <w:p w:rsidR="00FA129F" w:rsidRPr="005348F2" w:rsidRDefault="00B96F53" w:rsidP="00B96F53">
                              <w:pPr>
                                <w:pStyle w:val="ad"/>
                                <w:jc w:val="center"/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 xml:space="preserve">                                                                                             </w:t>
                              </w:r>
                              <w:r w:rsidR="00FA129F" w:rsidRPr="005348F2"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 xml:space="preserve">Организация строительства, капитальный ремонт </w:t>
                              </w:r>
                            </w:p>
                            <w:p w:rsidR="00FA129F" w:rsidRPr="00FA129F" w:rsidRDefault="00B96F53" w:rsidP="00B96F53">
                              <w:pPr>
                                <w:pStyle w:val="ad"/>
                                <w:jc w:val="center"/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 xml:space="preserve">                                                                 </w:t>
                              </w:r>
                              <w:r w:rsidR="00FA129F" w:rsidRPr="005348F2">
                                <w:rPr>
                                  <w:rFonts w:ascii="Times New Roman" w:eastAsia="SimSun" w:hAnsi="Times New Roman"/>
                                  <w:bCs/>
                                  <w:kern w:val="2"/>
                                  <w:sz w:val="20"/>
                                  <w:szCs w:val="20"/>
                                  <w:lang w:eastAsia="ar-SA"/>
                                </w:rPr>
                                <w:t>и содержание муниципального жилищного фонда поселка Ессей»</w:t>
                              </w:r>
                            </w:p>
                            <w:tbl>
                              <w:tblPr>
                                <w:tblpPr w:leftFromText="180" w:rightFromText="180" w:bottomFromText="200" w:vertAnchor="text" w:horzAnchor="page" w:tblpX="-1275" w:tblpY="121"/>
                                <w:tblOverlap w:val="never"/>
                                <w:tblW w:w="9433" w:type="dxa"/>
                                <w:tblLayout w:type="fixed"/>
                                <w:tblLook w:val="04A0"/>
                              </w:tblPr>
                              <w:tblGrid>
                                <w:gridCol w:w="851"/>
                                <w:gridCol w:w="192"/>
                                <w:gridCol w:w="707"/>
                                <w:gridCol w:w="430"/>
                                <w:gridCol w:w="1052"/>
                                <w:gridCol w:w="331"/>
                                <w:gridCol w:w="342"/>
                                <w:gridCol w:w="331"/>
                                <w:gridCol w:w="477"/>
                                <w:gridCol w:w="321"/>
                                <w:gridCol w:w="622"/>
                                <w:gridCol w:w="426"/>
                                <w:gridCol w:w="651"/>
                                <w:gridCol w:w="261"/>
                                <w:gridCol w:w="413"/>
                                <w:gridCol w:w="590"/>
                                <w:gridCol w:w="217"/>
                                <w:gridCol w:w="826"/>
                                <w:gridCol w:w="393"/>
                              </w:tblGrid>
                              <w:tr w:rsidR="00B46B90" w:rsidRPr="00B46B90" w:rsidTr="00367F54">
                                <w:trPr>
                                  <w:trHeight w:val="257"/>
                                </w:trPr>
                                <w:tc>
                                  <w:tcPr>
                                    <w:tcW w:w="1043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7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83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8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03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3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3" w:type="dxa"/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46B90" w:rsidRPr="00B46B90" w:rsidTr="00E93FE6">
                                <w:trPr>
                                  <w:trHeight w:val="257"/>
                                </w:trPr>
                                <w:tc>
                                  <w:tcPr>
                                    <w:tcW w:w="9433" w:type="dxa"/>
                                    <w:gridSpan w:val="19"/>
                                    <w:vAlign w:val="center"/>
                                    <w:hideMark/>
                                  </w:tcPr>
                                  <w:p w:rsidR="00B46B90" w:rsidRPr="00B46B90" w:rsidRDefault="00B46B90" w:rsidP="00423C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</w:rPr>
                                      <w:t>Реестр  муниципального жилого фонда посёлка Ессей 2023-202</w:t>
                                    </w:r>
                                    <w:r w:rsidR="00423C0C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</w:rPr>
                                      <w:t xml:space="preserve"> г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72"/>
                                </w:trPr>
                                <w:tc>
                                  <w:tcPr>
                                    <w:tcW w:w="851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Год</w:t>
                                    </w:r>
                                  </w:p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стро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ки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Улица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№ 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дома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кол-во квартир, площадь м </w:t>
                                    </w:r>
                                    <w:proofErr w:type="gramStart"/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proofErr w:type="gramEnd"/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где находится муниципальное жилье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189"/>
                                </w:trPr>
                                <w:tc>
                                  <w:tcPr>
                                    <w:tcW w:w="851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vMerge/>
                                    <w:tcBorders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Общая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пл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щадь </w:t>
                                    </w:r>
                                  </w:p>
                                </w:tc>
                                <w:tc>
                                  <w:tcPr>
                                    <w:tcW w:w="1751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площ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ди частная собс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венность</w:t>
                                    </w:r>
                                  </w:p>
                                </w:tc>
                                <w:tc>
                                  <w:tcPr>
                                    <w:tcW w:w="2026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</w:t>
                                    </w:r>
                                    <w:proofErr w:type="gramEnd"/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общей </w:t>
                                    </w:r>
                                    <w:proofErr w:type="spellStart"/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муниципальная</w:t>
                                    </w:r>
                                    <w:proofErr w:type="spellEnd"/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собственность</w:t>
                                    </w:r>
                                  </w:p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189"/>
                                </w:trPr>
                                <w:tc>
                                  <w:tcPr>
                                    <w:tcW w:w="851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квартир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площадь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тир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площадь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1992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138,6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1976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80,00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1960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1985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им </w:t>
                                    </w:r>
                                    <w:proofErr w:type="spellStart"/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А.Н.Эспек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="00367F54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89,3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22,3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им.А.Н.Эспек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115,9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93,3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22,6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95,2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47,8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95,1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92,4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44,4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367F54">
                                    <w:pPr>
                                      <w:tabs>
                                        <w:tab w:val="left" w:pos="1003"/>
                                      </w:tabs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44,4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1993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128,21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85,41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42,80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58,00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1988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62,0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92,67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46,87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128,06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33,53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94,53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67,98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22,18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87,49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44,35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43,14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3а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Больничный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95,09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47,69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1979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Набережная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6D5F9B" w:rsidRDefault="00B46B90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12А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134,00</w:t>
                                    </w:r>
                                  </w:p>
                                </w:tc>
                              </w:tr>
                              <w:tr w:rsidR="006D5F9B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D5F9B" w:rsidRPr="006D5F9B" w:rsidRDefault="006D5F9B" w:rsidP="006D5F9B">
                                    <w:pPr>
                                      <w:pStyle w:val="ab"/>
                                      <w:numPr>
                                        <w:ilvl w:val="0"/>
                                        <w:numId w:val="34"/>
                                      </w:num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212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6D5F9B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212</w:t>
                                    </w:r>
                                  </w:p>
                                </w:tc>
                              </w:tr>
                              <w:tr w:rsidR="00B46B90" w:rsidRPr="00B46B90" w:rsidTr="006D5F9B">
                                <w:trPr>
                                  <w:trHeight w:val="257"/>
                                </w:trPr>
                                <w:tc>
                                  <w:tcPr>
                                    <w:tcW w:w="85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82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0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94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3253,17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762,1</w:t>
                                    </w:r>
                                  </w:p>
                                </w:tc>
                                <w:tc>
                                  <w:tcPr>
                                    <w:tcW w:w="807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46B90" w:rsidRPr="00B46B90" w:rsidRDefault="00B46B90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B46B90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B46B90" w:rsidRPr="00B46B90" w:rsidRDefault="006D5F9B" w:rsidP="00B46B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2491,07</w:t>
                                    </w:r>
                                  </w:p>
                                </w:tc>
                              </w:tr>
                            </w:tbl>
                            <w:p w:rsidR="00B46B90" w:rsidRPr="00B46B90" w:rsidRDefault="00B46B90" w:rsidP="00B46B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46B90" w:rsidRPr="00B46B90" w:rsidRDefault="00B46B90" w:rsidP="00B46B9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46B90" w:rsidRPr="00B46B90" w:rsidRDefault="00B46B90" w:rsidP="00B46B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46B90" w:rsidRPr="00B46B90" w:rsidRDefault="00B46B90" w:rsidP="00B46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23C0C" w:rsidRDefault="00423C0C" w:rsidP="00423C0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423C0C" w:rsidSect="00423C0C">
          <w:pgSz w:w="11905" w:h="16838"/>
          <w:pgMar w:top="1134" w:right="851" w:bottom="1418" w:left="1701" w:header="425" w:footer="720" w:gutter="0"/>
          <w:cols w:space="720"/>
          <w:noEndnote/>
          <w:titlePg/>
          <w:docGrid w:linePitch="299"/>
        </w:sectPr>
      </w:pPr>
    </w:p>
    <w:p w:rsidR="00423C0C" w:rsidRPr="005348F2" w:rsidRDefault="00423C0C" w:rsidP="00423C0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423C0C" w:rsidRPr="005348F2" w:rsidRDefault="00423C0C" w:rsidP="00423C0C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</w:t>
      </w:r>
      <w:r w:rsidR="005078F4">
        <w:rPr>
          <w:rFonts w:ascii="Times New Roman" w:hAnsi="Times New Roman"/>
          <w:sz w:val="20"/>
          <w:szCs w:val="20"/>
        </w:rPr>
        <w:t>П</w:t>
      </w:r>
      <w:r w:rsidRPr="005348F2">
        <w:rPr>
          <w:rFonts w:ascii="Times New Roman" w:hAnsi="Times New Roman"/>
          <w:sz w:val="20"/>
          <w:szCs w:val="20"/>
        </w:rPr>
        <w:t xml:space="preserve">одпрограмме 1 </w:t>
      </w:r>
    </w:p>
    <w:p w:rsidR="00423C0C" w:rsidRPr="005348F2" w:rsidRDefault="00423C0C" w:rsidP="00423C0C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Обеспечение </w:t>
      </w:r>
      <w:proofErr w:type="gramStart"/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проживающих</w:t>
      </w:r>
      <w:proofErr w:type="gramEnd"/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в поселении и нуждающихся в жилых</w:t>
      </w:r>
    </w:p>
    <w:p w:rsidR="00423C0C" w:rsidRPr="005348F2" w:rsidRDefault="00423C0C" w:rsidP="00423C0C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</w:t>
      </w:r>
      <w:proofErr w:type="gramStart"/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помещениях</w:t>
      </w:r>
      <w:proofErr w:type="gramEnd"/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малоимущих граждан жилыми помещениями. </w:t>
      </w:r>
    </w:p>
    <w:p w:rsidR="00423C0C" w:rsidRPr="005348F2" w:rsidRDefault="00423C0C" w:rsidP="00423C0C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423C0C" w:rsidRPr="005348F2" w:rsidRDefault="00423C0C" w:rsidP="00423C0C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423C0C" w:rsidRPr="005348F2" w:rsidRDefault="00423C0C" w:rsidP="00423C0C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423C0C" w:rsidRPr="005348F2" w:rsidRDefault="00423C0C" w:rsidP="00423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1</w:t>
      </w:r>
    </w:p>
    <w:p w:rsidR="00423C0C" w:rsidRPr="005348F2" w:rsidRDefault="00423C0C" w:rsidP="00423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2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3251"/>
        <w:gridCol w:w="1416"/>
        <w:gridCol w:w="1845"/>
        <w:gridCol w:w="1134"/>
        <w:gridCol w:w="1134"/>
        <w:gridCol w:w="1134"/>
        <w:gridCol w:w="1134"/>
        <w:gridCol w:w="1276"/>
      </w:tblGrid>
      <w:tr w:rsidR="00E93FE6" w:rsidRPr="005348F2" w:rsidTr="003C463A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E6" w:rsidRPr="005348F2" w:rsidRDefault="00E93FE6" w:rsidP="00E93F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23C0C" w:rsidRPr="005348F2" w:rsidTr="003C463A">
        <w:trPr>
          <w:cantSplit/>
          <w:trHeight w:val="462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Цель: Улучшение жилищных условий граждан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C0C" w:rsidRPr="005348F2" w:rsidTr="003C463A">
        <w:trPr>
          <w:cantSplit/>
          <w:trHeight w:val="693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вий семей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E93FE6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C0C" w:rsidRPr="005348F2" w:rsidTr="003C463A">
        <w:trPr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введенной площади от общей площади жилья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C0C" w:rsidRPr="005348F2" w:rsidTr="003C463A">
        <w:trPr>
          <w:cantSplit/>
          <w:trHeight w:val="788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Ввод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нового 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жилья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23C0C" w:rsidRPr="005348F2" w:rsidTr="003C463A">
        <w:trPr>
          <w:cantSplit/>
          <w:trHeight w:val="491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27D">
              <w:rPr>
                <w:rFonts w:ascii="Times New Roman" w:hAnsi="Times New Roman"/>
                <w:bCs/>
                <w:sz w:val="24"/>
                <w:szCs w:val="24"/>
              </w:rPr>
              <w:t xml:space="preserve">Ввод нового муниципального жилья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C0C" w:rsidRPr="005348F2" w:rsidRDefault="00423C0C" w:rsidP="003C46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C0C" w:rsidRDefault="00423C0C" w:rsidP="00423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3FE6" w:rsidRPr="005348F2" w:rsidRDefault="00E93FE6" w:rsidP="00423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3C0C" w:rsidRDefault="00423C0C" w:rsidP="00423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8227D">
        <w:rPr>
          <w:rFonts w:ascii="Times New Roman" w:hAnsi="Times New Roman"/>
          <w:sz w:val="28"/>
          <w:szCs w:val="28"/>
        </w:rPr>
        <w:t xml:space="preserve">Глава  поселка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</w:t>
      </w:r>
      <w:r w:rsidR="00DB699E">
        <w:rPr>
          <w:rFonts w:ascii="Times New Roman" w:hAnsi="Times New Roman"/>
          <w:sz w:val="28"/>
          <w:szCs w:val="28"/>
        </w:rPr>
        <w:t xml:space="preserve">                   </w:t>
      </w:r>
      <w:r w:rsidRPr="0038227D">
        <w:rPr>
          <w:rFonts w:ascii="Times New Roman" w:hAnsi="Times New Roman"/>
          <w:sz w:val="28"/>
          <w:szCs w:val="28"/>
        </w:rPr>
        <w:t xml:space="preserve"> Г. П. Ботулу</w:t>
      </w:r>
    </w:p>
    <w:p w:rsidR="00DB699E" w:rsidRDefault="00DB699E" w:rsidP="0042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42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42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42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42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42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Pr="005348F2" w:rsidRDefault="00DB699E" w:rsidP="00423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A60" w:rsidRPr="005348F2" w:rsidRDefault="00162A60" w:rsidP="00162A60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Приложение № 3</w:t>
      </w:r>
    </w:p>
    <w:p w:rsidR="00162A60" w:rsidRPr="005348F2" w:rsidRDefault="00162A60" w:rsidP="00162A60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</w:t>
      </w:r>
      <w:r w:rsidR="005078F4">
        <w:rPr>
          <w:rFonts w:ascii="Times New Roman" w:hAnsi="Times New Roman"/>
          <w:sz w:val="20"/>
          <w:szCs w:val="20"/>
        </w:rPr>
        <w:t>П</w:t>
      </w:r>
      <w:r w:rsidRPr="005348F2">
        <w:rPr>
          <w:rFonts w:ascii="Times New Roman" w:hAnsi="Times New Roman"/>
          <w:sz w:val="20"/>
          <w:szCs w:val="20"/>
        </w:rPr>
        <w:t xml:space="preserve">одпрограмме 1 </w:t>
      </w:r>
    </w:p>
    <w:p w:rsidR="00162A60" w:rsidRPr="005348F2" w:rsidRDefault="00162A60" w:rsidP="00162A60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Обеспечение </w:t>
      </w:r>
      <w:proofErr w:type="gramStart"/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проживающих</w:t>
      </w:r>
      <w:proofErr w:type="gramEnd"/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в поселении и нуждающихся в жилых</w:t>
      </w:r>
    </w:p>
    <w:p w:rsidR="00162A60" w:rsidRPr="005348F2" w:rsidRDefault="00162A60" w:rsidP="00162A60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</w:t>
      </w:r>
      <w:proofErr w:type="gramStart"/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помещениях</w:t>
      </w:r>
      <w:proofErr w:type="gramEnd"/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малоимущих граждан жилыми помещениями. </w:t>
      </w:r>
    </w:p>
    <w:p w:rsidR="00162A60" w:rsidRPr="005348F2" w:rsidRDefault="00162A60" w:rsidP="00162A60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162A60" w:rsidRPr="005348F2" w:rsidRDefault="00162A60" w:rsidP="00162A60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162A60" w:rsidRPr="005348F2" w:rsidRDefault="00162A60" w:rsidP="00162A60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</w:p>
    <w:p w:rsidR="00162A60" w:rsidRPr="005348F2" w:rsidRDefault="00162A60" w:rsidP="0016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1</w:t>
      </w:r>
    </w:p>
    <w:p w:rsidR="00162A60" w:rsidRPr="005348F2" w:rsidRDefault="00162A60" w:rsidP="0016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4"/>
        <w:gridCol w:w="1126"/>
        <w:gridCol w:w="570"/>
        <w:gridCol w:w="567"/>
        <w:gridCol w:w="1293"/>
        <w:gridCol w:w="992"/>
        <w:gridCol w:w="992"/>
        <w:gridCol w:w="993"/>
        <w:gridCol w:w="992"/>
        <w:gridCol w:w="992"/>
        <w:gridCol w:w="1418"/>
        <w:gridCol w:w="2551"/>
      </w:tblGrid>
      <w:tr w:rsidR="00162A60" w:rsidRPr="005348F2" w:rsidTr="00162A60">
        <w:trPr>
          <w:trHeight w:val="377"/>
        </w:trPr>
        <w:tc>
          <w:tcPr>
            <w:tcW w:w="2114" w:type="dxa"/>
            <w:vMerge w:val="restart"/>
            <w:vAlign w:val="center"/>
          </w:tcPr>
          <w:p w:rsidR="00162A60" w:rsidRPr="005348F2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подпрограммы, задачи, </w:t>
            </w:r>
          </w:p>
          <w:p w:rsidR="00162A60" w:rsidRPr="005348F2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26" w:type="dxa"/>
            <w:vMerge w:val="restart"/>
            <w:vAlign w:val="center"/>
          </w:tcPr>
          <w:p w:rsidR="00162A60" w:rsidRPr="005348F2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22" w:type="dxa"/>
            <w:gridSpan w:val="4"/>
            <w:vAlign w:val="center"/>
          </w:tcPr>
          <w:p w:rsidR="00162A60" w:rsidRPr="005348F2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387" w:type="dxa"/>
            <w:gridSpan w:val="5"/>
            <w:vAlign w:val="center"/>
          </w:tcPr>
          <w:p w:rsidR="00162A60" w:rsidRPr="005348F2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2551" w:type="dxa"/>
            <w:vMerge w:val="restart"/>
            <w:vAlign w:val="center"/>
          </w:tcPr>
          <w:p w:rsidR="00162A60" w:rsidRPr="005348F2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результат от реализации </w:t>
            </w:r>
            <w:proofErr w:type="spellStart"/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програм-много</w:t>
            </w:r>
            <w:proofErr w:type="spellEnd"/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(в натуральном 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выр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жении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62A60" w:rsidRPr="005348F2" w:rsidTr="00162A60">
        <w:trPr>
          <w:trHeight w:val="1337"/>
        </w:trPr>
        <w:tc>
          <w:tcPr>
            <w:tcW w:w="2114" w:type="dxa"/>
            <w:vMerge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93" w:type="dxa"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62A60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2A60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62A60" w:rsidRPr="005348F2" w:rsidRDefault="00162A60" w:rsidP="00162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62A60" w:rsidRPr="005348F2" w:rsidTr="003C463A">
        <w:trPr>
          <w:trHeight w:val="360"/>
        </w:trPr>
        <w:tc>
          <w:tcPr>
            <w:tcW w:w="14600" w:type="dxa"/>
            <w:gridSpan w:val="12"/>
          </w:tcPr>
          <w:p w:rsidR="00162A60" w:rsidRPr="004D3843" w:rsidRDefault="00162A60" w:rsidP="003C4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п. Ессей</w:t>
            </w:r>
          </w:p>
        </w:tc>
      </w:tr>
      <w:tr w:rsidR="00162A60" w:rsidRPr="005348F2" w:rsidTr="003C463A">
        <w:trPr>
          <w:trHeight w:val="447"/>
        </w:trPr>
        <w:tc>
          <w:tcPr>
            <w:tcW w:w="14600" w:type="dxa"/>
            <w:gridSpan w:val="12"/>
          </w:tcPr>
          <w:p w:rsidR="00162A60" w:rsidRPr="004D3843" w:rsidRDefault="00162A60" w:rsidP="003C463A">
            <w:pPr>
              <w:spacing w:after="0" w:line="240" w:lineRule="auto"/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Задача:</w:t>
            </w:r>
            <w:r w:rsidRPr="004D38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строительства и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капитального ремонта жилого фонда, содержание муниципального жилья</w:t>
            </w:r>
          </w:p>
        </w:tc>
      </w:tr>
      <w:tr w:rsidR="00162A60" w:rsidRPr="005348F2" w:rsidTr="00162A60">
        <w:trPr>
          <w:trHeight w:val="331"/>
        </w:trPr>
        <w:tc>
          <w:tcPr>
            <w:tcW w:w="2114" w:type="dxa"/>
          </w:tcPr>
          <w:p w:rsidR="00162A60" w:rsidRPr="004D3843" w:rsidRDefault="00162A60" w:rsidP="003C463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6" w:type="dxa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162A60" w:rsidRPr="004D3843" w:rsidRDefault="00162A60" w:rsidP="003C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noWrap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noWrap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162A60" w:rsidRPr="004D3843" w:rsidRDefault="00162A60" w:rsidP="003C463A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2A60" w:rsidRPr="004D3843" w:rsidRDefault="00162A60" w:rsidP="003C463A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62A60" w:rsidRPr="004D3843" w:rsidRDefault="00162A60" w:rsidP="003C463A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62A60" w:rsidRPr="005348F2" w:rsidTr="00162A60">
        <w:trPr>
          <w:trHeight w:val="606"/>
        </w:trPr>
        <w:tc>
          <w:tcPr>
            <w:tcW w:w="2114" w:type="dxa"/>
          </w:tcPr>
          <w:p w:rsidR="00162A60" w:rsidRPr="004D3843" w:rsidRDefault="00162A60" w:rsidP="003C463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</w:rPr>
              <w:t xml:space="preserve">капитальный ремонт жилья </w:t>
            </w:r>
          </w:p>
        </w:tc>
        <w:tc>
          <w:tcPr>
            <w:tcW w:w="1126" w:type="dxa"/>
            <w:vMerge w:val="restart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Админ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570" w:type="dxa"/>
            <w:noWrap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93" w:type="dxa"/>
            <w:noWrap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0110095020</w:t>
            </w: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2A60" w:rsidRPr="004D3843" w:rsidRDefault="00162A60" w:rsidP="0016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162A60" w:rsidRPr="004D3843" w:rsidRDefault="00162A60" w:rsidP="003C463A">
            <w:pPr>
              <w:rPr>
                <w:sz w:val="20"/>
                <w:szCs w:val="20"/>
              </w:rPr>
            </w:pPr>
          </w:p>
        </w:tc>
      </w:tr>
      <w:tr w:rsidR="00162A60" w:rsidRPr="005348F2" w:rsidTr="00162A60">
        <w:trPr>
          <w:trHeight w:val="662"/>
        </w:trPr>
        <w:tc>
          <w:tcPr>
            <w:tcW w:w="2114" w:type="dxa"/>
          </w:tcPr>
          <w:p w:rsidR="00162A60" w:rsidRPr="004D3843" w:rsidRDefault="00162A60" w:rsidP="003C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троительство жил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го фонда</w:t>
            </w:r>
          </w:p>
        </w:tc>
        <w:tc>
          <w:tcPr>
            <w:tcW w:w="1126" w:type="dxa"/>
            <w:vMerge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93" w:type="dxa"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414</w:t>
            </w: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62A60" w:rsidRPr="004D3843" w:rsidRDefault="00162A60" w:rsidP="0016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162A60" w:rsidRPr="004D3843" w:rsidRDefault="00162A60" w:rsidP="003C46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A60" w:rsidRPr="005348F2" w:rsidTr="00162A60">
        <w:trPr>
          <w:trHeight w:val="351"/>
        </w:trPr>
        <w:tc>
          <w:tcPr>
            <w:tcW w:w="2114" w:type="dxa"/>
          </w:tcPr>
          <w:p w:rsidR="00162A60" w:rsidRPr="004D3843" w:rsidRDefault="00162A60" w:rsidP="003C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текущий ремонт 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лья</w:t>
            </w:r>
          </w:p>
        </w:tc>
        <w:tc>
          <w:tcPr>
            <w:tcW w:w="1126" w:type="dxa"/>
            <w:vMerge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93" w:type="dxa"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162A60" w:rsidRPr="004D3843" w:rsidRDefault="00162A60" w:rsidP="003C463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2A60" w:rsidRPr="004D3843" w:rsidRDefault="00162A60" w:rsidP="003C463A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162A60" w:rsidRPr="004D3843" w:rsidRDefault="00162A60" w:rsidP="0016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162A60" w:rsidRPr="004D3843" w:rsidRDefault="00162A60" w:rsidP="003C46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A60" w:rsidRPr="005348F2" w:rsidTr="00162A60">
        <w:trPr>
          <w:trHeight w:val="322"/>
        </w:trPr>
        <w:tc>
          <w:tcPr>
            <w:tcW w:w="2114" w:type="dxa"/>
            <w:vAlign w:val="center"/>
          </w:tcPr>
          <w:p w:rsidR="00162A60" w:rsidRPr="004D3843" w:rsidRDefault="00162A60" w:rsidP="003C463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3843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26" w:type="dxa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  <w:vAlign w:val="bottom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noWrap/>
            <w:vAlign w:val="bottom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A60" w:rsidRPr="004D3843" w:rsidRDefault="00162A60" w:rsidP="003C4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2A60" w:rsidRPr="004D3843" w:rsidRDefault="00162A60" w:rsidP="0016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162A60" w:rsidRPr="004D3843" w:rsidRDefault="00162A60" w:rsidP="003C463A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162A60" w:rsidRDefault="00162A60" w:rsidP="00162A60">
      <w:pPr>
        <w:jc w:val="both"/>
        <w:rPr>
          <w:rFonts w:ascii="Times New Roman" w:hAnsi="Times New Roman"/>
          <w:sz w:val="28"/>
          <w:szCs w:val="28"/>
        </w:rPr>
      </w:pPr>
    </w:p>
    <w:p w:rsidR="00162A60" w:rsidRPr="005348F2" w:rsidRDefault="00162A60" w:rsidP="00162A60">
      <w:pPr>
        <w:sectPr w:rsidR="00162A60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    Глава </w:t>
      </w:r>
      <w:r w:rsidRPr="0038227D">
        <w:rPr>
          <w:rFonts w:ascii="Times New Roman" w:hAnsi="Times New Roman"/>
          <w:sz w:val="28"/>
          <w:szCs w:val="28"/>
        </w:rPr>
        <w:t xml:space="preserve">поселка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Г. П. Ботулу</w:t>
      </w:r>
    </w:p>
    <w:p w:rsidR="00FD6B19" w:rsidRPr="007E6E7A" w:rsidRDefault="00FD6B19" w:rsidP="00FD6B1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</w:rPr>
      </w:pPr>
      <w:r w:rsidRPr="007E6E7A">
        <w:rPr>
          <w:rFonts w:ascii="Times New Roman" w:hAnsi="Times New Roman"/>
        </w:rPr>
        <w:lastRenderedPageBreak/>
        <w:t>Приложение №  3</w:t>
      </w:r>
    </w:p>
    <w:p w:rsidR="00FD6B19" w:rsidRPr="007E6E7A" w:rsidRDefault="00FD6B19" w:rsidP="00FD6B19">
      <w:pPr>
        <w:pStyle w:val="ConsPlusNormal"/>
        <w:widowControl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</w:t>
      </w:r>
    </w:p>
    <w:p w:rsidR="00FD6B19" w:rsidRPr="007E6E7A" w:rsidRDefault="00FD6B19" w:rsidP="00FD6B19">
      <w:pPr>
        <w:pStyle w:val="ConsPlusNormal"/>
        <w:widowControl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поселка Ессей от «05» марта 2024 г. № 18-п </w:t>
      </w:r>
    </w:p>
    <w:p w:rsidR="00FD6B19" w:rsidRPr="005348F2" w:rsidRDefault="00FD6B19" w:rsidP="00FD6B19">
      <w:pPr>
        <w:pStyle w:val="ConsPlusNormal"/>
        <w:widowControl/>
        <w:jc w:val="right"/>
        <w:rPr>
          <w:rFonts w:ascii="Times New Roman" w:hAnsi="Times New Roman"/>
          <w:b/>
          <w:sz w:val="28"/>
          <w:szCs w:val="28"/>
        </w:rPr>
      </w:pPr>
    </w:p>
    <w:p w:rsidR="00FD6B19" w:rsidRPr="005348F2" w:rsidRDefault="00FD6B19" w:rsidP="00FD6B1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348F2">
        <w:rPr>
          <w:rFonts w:ascii="Times New Roman" w:hAnsi="Times New Roman"/>
          <w:b w:val="0"/>
          <w:sz w:val="28"/>
          <w:szCs w:val="28"/>
        </w:rPr>
        <w:t>1. Паспорт Подпрограммы 2</w:t>
      </w:r>
    </w:p>
    <w:p w:rsidR="00FD6B19" w:rsidRPr="005348F2" w:rsidRDefault="00FD6B19" w:rsidP="00FD6B19">
      <w:pPr>
        <w:pStyle w:val="ConsPlusTitle"/>
        <w:jc w:val="center"/>
        <w:rPr>
          <w:rFonts w:ascii="Times New Roman" w:hAnsi="Times New Roman"/>
          <w:b w:val="0"/>
          <w:bCs w:val="0"/>
          <w:sz w:val="1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поселка Ессей и обеспечение безопасности дорожного движения» (далее – Подпрограмма)</w:t>
            </w:r>
          </w:p>
        </w:tc>
      </w:tr>
      <w:tr w:rsidR="00FD6B19" w:rsidRPr="005348F2" w:rsidTr="003C463A">
        <w:trPr>
          <w:trHeight w:val="1093"/>
        </w:trPr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граммы, в 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FD6B19" w:rsidRPr="005348F2" w:rsidRDefault="00FD6B19" w:rsidP="003C46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поселок  Ессей» </w:t>
            </w:r>
          </w:p>
        </w:tc>
      </w:tr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66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автомобильных дорог местного значения  поселка Ессей</w:t>
            </w:r>
          </w:p>
        </w:tc>
      </w:tr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регламентных работ по содержанию автом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</w:tr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протяженности автомобильных дорог мес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ного значения, в отношении которых проведен ремонт в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протяженности автомобильных дорог общего пользов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ния местного значения</w:t>
            </w:r>
          </w:p>
        </w:tc>
      </w:tr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FD6B19" w:rsidRPr="004D3843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3843">
              <w:rPr>
                <w:sz w:val="24"/>
                <w:szCs w:val="24"/>
              </w:rPr>
              <w:t xml:space="preserve">–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 w:rsidR="003C463A">
              <w:rPr>
                <w:rFonts w:ascii="Times New Roman" w:hAnsi="Times New Roman"/>
                <w:sz w:val="24"/>
                <w:szCs w:val="24"/>
              </w:rPr>
              <w:t>6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</w:tcPr>
          <w:p w:rsidR="00FD6B19" w:rsidRPr="004D3843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921B6F">
              <w:rPr>
                <w:rFonts w:ascii="Times New Roman" w:hAnsi="Times New Roman"/>
                <w:sz w:val="24"/>
                <w:szCs w:val="24"/>
                <w:lang w:eastAsia="ru-RU"/>
              </w:rPr>
              <w:t>917</w:t>
            </w:r>
            <w:r w:rsidR="003C463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FD6B19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</w:t>
            </w:r>
            <w:r w:rsidR="003C463A">
              <w:rPr>
                <w:rFonts w:ascii="Times New Roman" w:hAnsi="Times New Roman"/>
                <w:sz w:val="24"/>
                <w:szCs w:val="24"/>
              </w:rPr>
              <w:t>3</w:t>
            </w:r>
            <w:r w:rsidR="00921B6F">
              <w:rPr>
                <w:rFonts w:ascii="Times New Roman" w:hAnsi="Times New Roman"/>
                <w:sz w:val="24"/>
                <w:szCs w:val="24"/>
              </w:rPr>
              <w:t>75</w:t>
            </w:r>
            <w:r w:rsidR="003C463A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D6B19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3C463A">
              <w:rPr>
                <w:rFonts w:ascii="Times New Roman" w:hAnsi="Times New Roman"/>
                <w:sz w:val="24"/>
                <w:szCs w:val="24"/>
              </w:rPr>
              <w:t>185,2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D6B19" w:rsidRDefault="003C463A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177,8 тыс. рублей;</w:t>
            </w:r>
          </w:p>
          <w:p w:rsidR="003C463A" w:rsidRPr="004D3843" w:rsidRDefault="003C463A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год- 179,5 тыс. рублей.</w:t>
            </w:r>
          </w:p>
        </w:tc>
      </w:tr>
      <w:tr w:rsidR="00FD6B19" w:rsidRPr="005348F2" w:rsidTr="003C463A">
        <w:tc>
          <w:tcPr>
            <w:tcW w:w="280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исполнен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662" w:type="dxa"/>
          </w:tcPr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осущест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ляют Администрация поселка Ессей, Управление территор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альной политики и взаимодействия с МСУ Администрации ЭМР;</w:t>
            </w:r>
          </w:p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Контроль  за целевым и эффективным использованием средств местного  бюджета осуществляют Муниципальное учреждение </w:t>
            </w:r>
          </w:p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ЭМР Красноярского края, Контрольно-счетная палата ЭМР;</w:t>
            </w:r>
          </w:p>
          <w:p w:rsidR="00FD6B19" w:rsidRPr="005348F2" w:rsidRDefault="00FD6B19" w:rsidP="003C4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законностью и результативностью использования средств местного  бюджета осуществляет </w:t>
            </w:r>
            <w:proofErr w:type="spellStart"/>
            <w:r w:rsidRPr="005348F2">
              <w:rPr>
                <w:rFonts w:ascii="Times New Roman" w:hAnsi="Times New Roman"/>
                <w:sz w:val="24"/>
                <w:szCs w:val="24"/>
              </w:rPr>
              <w:t>Ессейский</w:t>
            </w:r>
            <w:proofErr w:type="spell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поселк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вый Совет депутатов</w:t>
            </w:r>
          </w:p>
        </w:tc>
      </w:tr>
    </w:tbl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B19" w:rsidRPr="00551809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 xml:space="preserve">Транспортная инфраструктура в </w:t>
      </w:r>
      <w:proofErr w:type="gramStart"/>
      <w:r w:rsidRPr="005348F2">
        <w:rPr>
          <w:rFonts w:ascii="Times New Roman" w:hAnsi="Times New Roman"/>
          <w:sz w:val="28"/>
          <w:szCs w:val="28"/>
        </w:rPr>
        <w:t>целом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представлена авиацией кругл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годично  и автомобильной трассой в зимнее время в период январь – апрель.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348F2">
        <w:rPr>
          <w:rFonts w:ascii="Times New Roman" w:hAnsi="Times New Roman"/>
          <w:sz w:val="28"/>
          <w:szCs w:val="28"/>
        </w:rPr>
        <w:t xml:space="preserve">В суровых  природно-климатических </w:t>
      </w:r>
      <w:proofErr w:type="gramStart"/>
      <w:r w:rsidRPr="005348F2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зимник является главной транспортной артерией, соединяющей посёлок с районным центром. В </w:t>
      </w:r>
      <w:proofErr w:type="gramStart"/>
      <w:r w:rsidRPr="00551809">
        <w:rPr>
          <w:rFonts w:ascii="Times New Roman" w:hAnsi="Times New Roman"/>
          <w:sz w:val="28"/>
          <w:szCs w:val="28"/>
        </w:rPr>
        <w:t>п</w:t>
      </w:r>
      <w:r w:rsidRPr="00551809">
        <w:rPr>
          <w:rFonts w:ascii="Times New Roman" w:hAnsi="Times New Roman"/>
          <w:sz w:val="28"/>
          <w:szCs w:val="28"/>
        </w:rPr>
        <w:t>о</w:t>
      </w:r>
      <w:r w:rsidRPr="00551809">
        <w:rPr>
          <w:rFonts w:ascii="Times New Roman" w:hAnsi="Times New Roman"/>
          <w:sz w:val="28"/>
          <w:szCs w:val="28"/>
        </w:rPr>
        <w:t>селке</w:t>
      </w:r>
      <w:proofErr w:type="gramEnd"/>
      <w:r w:rsidRPr="00551809">
        <w:rPr>
          <w:rFonts w:ascii="Times New Roman" w:hAnsi="Times New Roman"/>
          <w:sz w:val="28"/>
          <w:szCs w:val="28"/>
        </w:rPr>
        <w:t xml:space="preserve"> Ессей фактически функционируют  3 автомобильные дороги местного </w:t>
      </w:r>
      <w:r w:rsidR="006D5F9B" w:rsidRPr="00551809">
        <w:rPr>
          <w:rFonts w:ascii="Times New Roman" w:hAnsi="Times New Roman"/>
          <w:sz w:val="28"/>
          <w:szCs w:val="28"/>
        </w:rPr>
        <w:t xml:space="preserve">значения  по улицам Северная </w:t>
      </w:r>
      <w:r w:rsidRPr="00551809">
        <w:rPr>
          <w:rFonts w:ascii="Times New Roman" w:hAnsi="Times New Roman"/>
          <w:sz w:val="28"/>
          <w:szCs w:val="28"/>
        </w:rPr>
        <w:t xml:space="preserve"> (</w:t>
      </w:r>
      <w:r w:rsidR="006D5F9B" w:rsidRPr="00551809">
        <w:rPr>
          <w:rFonts w:ascii="Times New Roman" w:hAnsi="Times New Roman"/>
          <w:sz w:val="28"/>
          <w:szCs w:val="28"/>
        </w:rPr>
        <w:t>6</w:t>
      </w:r>
      <w:r w:rsidR="00AB1BF8" w:rsidRPr="00551809">
        <w:rPr>
          <w:rFonts w:ascii="Times New Roman" w:hAnsi="Times New Roman"/>
          <w:sz w:val="28"/>
          <w:szCs w:val="28"/>
        </w:rPr>
        <w:t>20</w:t>
      </w:r>
      <w:r w:rsidRPr="00551809">
        <w:rPr>
          <w:rFonts w:ascii="Times New Roman" w:hAnsi="Times New Roman"/>
          <w:sz w:val="28"/>
          <w:szCs w:val="28"/>
        </w:rPr>
        <w:t xml:space="preserve"> м), Центральная – Торговая (</w:t>
      </w:r>
      <w:r w:rsidR="00AB1BF8" w:rsidRPr="00551809">
        <w:rPr>
          <w:rFonts w:ascii="Times New Roman" w:hAnsi="Times New Roman"/>
          <w:sz w:val="28"/>
          <w:szCs w:val="28"/>
        </w:rPr>
        <w:t>780</w:t>
      </w:r>
      <w:r w:rsidRPr="00551809">
        <w:rPr>
          <w:rFonts w:ascii="Times New Roman" w:hAnsi="Times New Roman"/>
          <w:sz w:val="28"/>
          <w:szCs w:val="28"/>
        </w:rPr>
        <w:t xml:space="preserve"> м),  Г</w:t>
      </w:r>
      <w:r w:rsidRPr="00551809">
        <w:rPr>
          <w:rFonts w:ascii="Times New Roman" w:hAnsi="Times New Roman"/>
          <w:sz w:val="28"/>
          <w:szCs w:val="28"/>
        </w:rPr>
        <w:t>а</w:t>
      </w:r>
      <w:r w:rsidRPr="00551809">
        <w:rPr>
          <w:rFonts w:ascii="Times New Roman" w:hAnsi="Times New Roman"/>
          <w:sz w:val="28"/>
          <w:szCs w:val="28"/>
        </w:rPr>
        <w:t>гарина (</w:t>
      </w:r>
      <w:r w:rsidR="00AB1BF8" w:rsidRPr="00551809">
        <w:rPr>
          <w:rFonts w:ascii="Times New Roman" w:hAnsi="Times New Roman"/>
          <w:sz w:val="28"/>
          <w:szCs w:val="28"/>
        </w:rPr>
        <w:t>1300</w:t>
      </w:r>
      <w:r w:rsidRPr="00551809">
        <w:rPr>
          <w:rFonts w:ascii="Times New Roman" w:hAnsi="Times New Roman"/>
          <w:sz w:val="28"/>
          <w:szCs w:val="28"/>
        </w:rPr>
        <w:t xml:space="preserve"> м). Всего 11 улиц: </w:t>
      </w:r>
      <w:proofErr w:type="gramStart"/>
      <w:r w:rsidRPr="00551809">
        <w:rPr>
          <w:rFonts w:ascii="Times New Roman" w:hAnsi="Times New Roman"/>
          <w:sz w:val="28"/>
          <w:szCs w:val="28"/>
        </w:rPr>
        <w:t>Таежная, Северная, Школьная, Гагарина, Н</w:t>
      </w:r>
      <w:r w:rsidRPr="00551809">
        <w:rPr>
          <w:rFonts w:ascii="Times New Roman" w:hAnsi="Times New Roman"/>
          <w:sz w:val="28"/>
          <w:szCs w:val="28"/>
        </w:rPr>
        <w:t>а</w:t>
      </w:r>
      <w:r w:rsidRPr="00551809">
        <w:rPr>
          <w:rFonts w:ascii="Times New Roman" w:hAnsi="Times New Roman"/>
          <w:sz w:val="28"/>
          <w:szCs w:val="28"/>
        </w:rPr>
        <w:t>бережная, Центральная, Торговая, им. Эспек А.Н., Озерная, Лесная, переулок Больничный.</w:t>
      </w:r>
      <w:proofErr w:type="gramEnd"/>
      <w:r w:rsidRPr="00551809">
        <w:rPr>
          <w:rFonts w:ascii="Times New Roman" w:hAnsi="Times New Roman"/>
          <w:sz w:val="28"/>
          <w:szCs w:val="28"/>
        </w:rPr>
        <w:tab/>
        <w:t xml:space="preserve"> Общая протяженность улиц  по данным паспортов </w:t>
      </w:r>
      <w:r w:rsidRPr="00551809">
        <w:rPr>
          <w:rFonts w:ascii="Times New Roman" w:hAnsi="Times New Roman"/>
          <w:sz w:val="28"/>
          <w:szCs w:val="28"/>
          <w:lang w:eastAsia="ru-RU"/>
        </w:rPr>
        <w:t>на м</w:t>
      </w:r>
      <w:r w:rsidRPr="00551809">
        <w:rPr>
          <w:rFonts w:ascii="Times New Roman" w:hAnsi="Times New Roman"/>
          <w:sz w:val="28"/>
          <w:szCs w:val="28"/>
          <w:lang w:eastAsia="ru-RU"/>
        </w:rPr>
        <w:t>у</w:t>
      </w:r>
      <w:r w:rsidRPr="00551809">
        <w:rPr>
          <w:rFonts w:ascii="Times New Roman" w:hAnsi="Times New Roman"/>
          <w:sz w:val="28"/>
          <w:szCs w:val="28"/>
          <w:lang w:eastAsia="ru-RU"/>
        </w:rPr>
        <w:t xml:space="preserve">ниципальные автодороги </w:t>
      </w:r>
      <w:r w:rsidRPr="00551809">
        <w:rPr>
          <w:rFonts w:ascii="Times New Roman" w:hAnsi="Times New Roman"/>
          <w:sz w:val="28"/>
          <w:szCs w:val="28"/>
        </w:rPr>
        <w:t xml:space="preserve"> поселка Ессей составляет </w:t>
      </w:r>
      <w:r w:rsidR="00F13DAB" w:rsidRPr="00551809">
        <w:rPr>
          <w:rFonts w:ascii="Times New Roman" w:hAnsi="Times New Roman"/>
          <w:sz w:val="28"/>
          <w:szCs w:val="28"/>
        </w:rPr>
        <w:t>6,</w:t>
      </w:r>
      <w:r w:rsidR="00AB1BF8" w:rsidRPr="00551809">
        <w:rPr>
          <w:rFonts w:ascii="Times New Roman" w:hAnsi="Times New Roman"/>
          <w:sz w:val="28"/>
          <w:szCs w:val="28"/>
        </w:rPr>
        <w:t>222</w:t>
      </w:r>
      <w:r w:rsidRPr="00551809">
        <w:rPr>
          <w:rFonts w:ascii="Times New Roman" w:hAnsi="Times New Roman"/>
          <w:sz w:val="28"/>
          <w:szCs w:val="28"/>
        </w:rPr>
        <w:t xml:space="preserve"> километров. Два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пешеходных деревянных моста общей площадью 145,5 м</w:t>
      </w:r>
      <w:proofErr w:type="gramStart"/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DA7"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(2020, </w:t>
      </w:r>
      <w:r w:rsidR="00F13DAB" w:rsidRPr="00551809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изготовления). Характеристика дорожно-уличной сети представлена в пр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51809">
        <w:rPr>
          <w:rFonts w:ascii="Times New Roman" w:eastAsia="Times New Roman" w:hAnsi="Times New Roman"/>
          <w:sz w:val="28"/>
          <w:szCs w:val="28"/>
          <w:lang w:eastAsia="ru-RU"/>
        </w:rPr>
        <w:t>ложении № 1.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809">
        <w:rPr>
          <w:rFonts w:ascii="Times New Roman" w:hAnsi="Times New Roman"/>
          <w:sz w:val="28"/>
          <w:szCs w:val="28"/>
        </w:rPr>
        <w:t>Ввиду климатических и природных факторов, а также влияния вечной</w:t>
      </w:r>
      <w:r w:rsidRPr="005348F2">
        <w:rPr>
          <w:rFonts w:ascii="Times New Roman" w:hAnsi="Times New Roman"/>
          <w:sz w:val="28"/>
          <w:szCs w:val="28"/>
        </w:rPr>
        <w:t xml:space="preserve"> мерзлоты улицы и автомобильные дороги находятся в неудовлетворительном </w:t>
      </w:r>
      <w:proofErr w:type="gramStart"/>
      <w:r w:rsidRPr="005348F2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5348F2">
        <w:rPr>
          <w:rFonts w:ascii="Times New Roman" w:hAnsi="Times New Roman"/>
          <w:sz w:val="28"/>
          <w:szCs w:val="28"/>
        </w:rPr>
        <w:t>. Улицы не об</w:t>
      </w:r>
      <w:r w:rsidR="003C463A">
        <w:rPr>
          <w:rFonts w:ascii="Times New Roman" w:hAnsi="Times New Roman"/>
          <w:sz w:val="28"/>
          <w:szCs w:val="28"/>
        </w:rPr>
        <w:t>орудованы ливневой канализацией. Дороги нужд</w:t>
      </w:r>
      <w:r w:rsidR="003C463A">
        <w:rPr>
          <w:rFonts w:ascii="Times New Roman" w:hAnsi="Times New Roman"/>
          <w:sz w:val="28"/>
          <w:szCs w:val="28"/>
        </w:rPr>
        <w:t>а</w:t>
      </w:r>
      <w:r w:rsidR="003C463A">
        <w:rPr>
          <w:rFonts w:ascii="Times New Roman" w:hAnsi="Times New Roman"/>
          <w:sz w:val="28"/>
          <w:szCs w:val="28"/>
        </w:rPr>
        <w:t xml:space="preserve">ются в постоянном </w:t>
      </w:r>
      <w:proofErr w:type="gramStart"/>
      <w:r w:rsidR="003C463A">
        <w:rPr>
          <w:rFonts w:ascii="Times New Roman" w:hAnsi="Times New Roman"/>
          <w:sz w:val="28"/>
          <w:szCs w:val="28"/>
        </w:rPr>
        <w:t>содержании</w:t>
      </w:r>
      <w:proofErr w:type="gramEnd"/>
      <w:r w:rsidR="003C463A">
        <w:rPr>
          <w:rFonts w:ascii="Times New Roman" w:hAnsi="Times New Roman"/>
          <w:sz w:val="28"/>
          <w:szCs w:val="28"/>
        </w:rPr>
        <w:t>.</w:t>
      </w:r>
      <w:r w:rsidRPr="005348F2">
        <w:rPr>
          <w:rFonts w:ascii="Times New Roman" w:hAnsi="Times New Roman"/>
          <w:sz w:val="28"/>
          <w:szCs w:val="28"/>
        </w:rPr>
        <w:t xml:space="preserve">   </w:t>
      </w:r>
    </w:p>
    <w:p w:rsidR="00FD6B19" w:rsidRPr="005348F2" w:rsidRDefault="00FD6B19" w:rsidP="00FD6B19">
      <w:pPr>
        <w:pStyle w:val="3"/>
        <w:ind w:firstLine="709"/>
      </w:pPr>
      <w:r w:rsidRPr="005348F2">
        <w:t xml:space="preserve">Объемы перевозок по автомобильным дорогам  связаны с увеличением потребности населения в товарах народного потребления, доставки ГСМ, </w:t>
      </w:r>
    </w:p>
    <w:p w:rsidR="00FD6B19" w:rsidRPr="005348F2" w:rsidRDefault="00FD6B19" w:rsidP="00FD6B19">
      <w:pPr>
        <w:pStyle w:val="3"/>
        <w:ind w:firstLine="0"/>
      </w:pPr>
      <w:r w:rsidRPr="005348F2">
        <w:t>строительных материалов, продуктов питания.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При реализации полномочий по решению вопросов местного значения в части содержания автомобильных дорог общего пользования поселка Ессей первоочередными  проблемами являются: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Неудовлетворительные транспортно-эксплуатационные характерист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ки, не отвечающие нормативным требованиям;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отсутствие в необходимом </w:t>
      </w:r>
      <w:proofErr w:type="gramStart"/>
      <w:r w:rsidRPr="005348F2">
        <w:rPr>
          <w:rFonts w:ascii="Times New Roman" w:hAnsi="Times New Roman"/>
          <w:sz w:val="28"/>
          <w:szCs w:val="28"/>
        </w:rPr>
        <w:t>объеме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денежных средств местного бюдж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та на осуществление полномочий в части содержания автомобильных дорог общего пользования местного значения.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 сегодняшний день  проблемы по решению вопросов местного зн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чения в части автомобильных дорог общего пользования местного значения свидетельствуют о недостаточности мер, предпринимаемых органами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самоуправления и о необходимости комплексного целевого подхода в решении данной задачи.</w:t>
      </w:r>
    </w:p>
    <w:p w:rsidR="00FD6B19" w:rsidRPr="005348F2" w:rsidRDefault="00FD6B19" w:rsidP="00FD6B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2 на 202</w:t>
      </w:r>
      <w:r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> </w:t>
      </w:r>
      <w:r w:rsidRPr="005348F2">
        <w:rPr>
          <w:sz w:val="28"/>
          <w:szCs w:val="28"/>
        </w:rPr>
        <w:t>– </w:t>
      </w:r>
      <w:r w:rsidRPr="005348F2">
        <w:rPr>
          <w:rFonts w:ascii="Times New Roman" w:hAnsi="Times New Roman"/>
          <w:sz w:val="28"/>
          <w:szCs w:val="28"/>
        </w:rPr>
        <w:t>202</w:t>
      </w:r>
      <w:r w:rsidR="003C463A">
        <w:rPr>
          <w:rFonts w:ascii="Times New Roman" w:hAnsi="Times New Roman"/>
          <w:sz w:val="28"/>
          <w:szCs w:val="28"/>
        </w:rPr>
        <w:t>6</w:t>
      </w:r>
      <w:r w:rsidRPr="005348F2">
        <w:rPr>
          <w:rFonts w:ascii="Times New Roman" w:hAnsi="Times New Roman"/>
          <w:sz w:val="28"/>
          <w:szCs w:val="28"/>
        </w:rPr>
        <w:t xml:space="preserve"> годы направлены </w:t>
      </w:r>
      <w:r w:rsidRPr="005348F2">
        <w:rPr>
          <w:rFonts w:ascii="Times New Roman" w:hAnsi="Times New Roman"/>
          <w:sz w:val="28"/>
          <w:szCs w:val="28"/>
        </w:rPr>
        <w:br/>
        <w:t>на эффективность реализации закрепленных  полномочий по содержанию и ремонту автомобильных дорог общего пользования местного значения.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и главным распорядителем бюджетных средств является Администрация поселка Ессей.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Целью Подпрограммы является содействие повышению уровня тран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портно-эксплуатационного состояния автомобильных дорог местного знач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lastRenderedPageBreak/>
        <w:t>ния поселка Ессей.</w:t>
      </w:r>
    </w:p>
    <w:p w:rsidR="00FD6B19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8A4B16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48F2">
        <w:rPr>
          <w:rFonts w:ascii="Times New Roman" w:hAnsi="Times New Roman"/>
          <w:bCs/>
          <w:sz w:val="28"/>
          <w:szCs w:val="28"/>
          <w:lang w:eastAsia="ru-RU"/>
        </w:rPr>
        <w:t>- выполнение текущих регламентных работ по содержанию автом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бильных дорог общего пользования местного значения за счет средств д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рожного фонда (</w:t>
      </w:r>
      <w:r w:rsidR="003C463A">
        <w:rPr>
          <w:rFonts w:ascii="Times New Roman" w:hAnsi="Times New Roman"/>
          <w:bCs/>
          <w:sz w:val="28"/>
          <w:szCs w:val="28"/>
          <w:lang w:eastAsia="ru-RU"/>
        </w:rPr>
        <w:t xml:space="preserve">ямочный ремонт, 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 xml:space="preserve">очистка от снега) </w:t>
      </w:r>
      <w:r w:rsidR="00AB1BF8">
        <w:rPr>
          <w:rFonts w:ascii="Times New Roman" w:hAnsi="Times New Roman"/>
          <w:bCs/>
          <w:sz w:val="28"/>
          <w:szCs w:val="28"/>
          <w:lang w:eastAsia="ru-RU"/>
        </w:rPr>
        <w:t>5,7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 xml:space="preserve"> км дорог. 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202</w:t>
      </w:r>
      <w:r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3C463A">
        <w:rPr>
          <w:rFonts w:ascii="Times New Roman" w:hAnsi="Times New Roman"/>
          <w:sz w:val="28"/>
          <w:szCs w:val="28"/>
        </w:rPr>
        <w:t>6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данных мероприятий обусловлен целями и задачами, которые призвана решить Подпрограмма, в результате анализа состояния автом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бильных дорог местного значения поселка Ессей. </w:t>
      </w:r>
    </w:p>
    <w:p w:rsidR="00FD6B19" w:rsidRPr="005348F2" w:rsidRDefault="00FD6B19" w:rsidP="00FD6B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Целевым индикатором Подпрограммы, позволяющими измерить достижение цели Подпрограммы, является увеличение </w:t>
      </w:r>
      <w:r w:rsidRPr="005348F2">
        <w:rPr>
          <w:rFonts w:ascii="Times New Roman" w:hAnsi="Times New Roman"/>
          <w:sz w:val="28"/>
          <w:szCs w:val="28"/>
          <w:lang w:eastAsia="ru-RU"/>
        </w:rPr>
        <w:t>доли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вия по годам ее реализации приведен в приложении № 2 к Подпрограмме.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48F2">
        <w:rPr>
          <w:rFonts w:ascii="Times New Roman" w:hAnsi="Times New Roman"/>
          <w:sz w:val="28"/>
          <w:szCs w:val="28"/>
          <w:lang w:eastAsia="ru-RU"/>
        </w:rPr>
        <w:t>Средства бюджета на финансирование мероприятий, предусмотренных в приложении  №2 «Перечень мероприятий подпрограммы «Развитие и м</w:t>
      </w:r>
      <w:r w:rsidRPr="005348F2">
        <w:rPr>
          <w:rFonts w:ascii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sz w:val="28"/>
          <w:szCs w:val="28"/>
          <w:lang w:eastAsia="ru-RU"/>
        </w:rPr>
        <w:t>дернизация  улично-дорожной сети поселка  Ессей» к Подпрограмме,  план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руются в форме  межбюджетных трансфертов  на развитие и модернизацию автомобильных дорог местного значения, и сформированного  муниципал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ного дорожного фонда.</w:t>
      </w:r>
      <w:proofErr w:type="gramEnd"/>
      <w:r w:rsidRPr="005348F2">
        <w:rPr>
          <w:rFonts w:ascii="Times New Roman" w:hAnsi="Times New Roman"/>
          <w:sz w:val="28"/>
          <w:szCs w:val="28"/>
          <w:lang w:eastAsia="ru-RU"/>
        </w:rPr>
        <w:t xml:space="preserve"> Одним из основных источников наполнения муниц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пальных дорожных фондов являются отчисления от акцизов на бензин.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Порядок предоставления и расходования средств, предоставления о</w:t>
      </w:r>
      <w:r w:rsidRPr="005348F2">
        <w:rPr>
          <w:rFonts w:ascii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hAnsi="Times New Roman"/>
          <w:sz w:val="28"/>
          <w:szCs w:val="28"/>
          <w:lang w:eastAsia="ru-RU"/>
        </w:rPr>
        <w:t>четности об использовании средств  устанавливаются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Ессей. Ответственность за нецелевое и неэффективное использование средств возлагается на  Администрацию поселка Ессей.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534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Контроль над исполнением мероприятий подпрограммы осуществляет Администрация поселка Ессей. Внешний контроль за целевым и эффекти</w:t>
      </w:r>
      <w:r w:rsidRPr="005348F2">
        <w:rPr>
          <w:rFonts w:ascii="Times New Roman" w:hAnsi="Times New Roman"/>
          <w:sz w:val="28"/>
          <w:szCs w:val="28"/>
        </w:rPr>
        <w:t>в</w:t>
      </w:r>
      <w:r w:rsidRPr="005348F2">
        <w:rPr>
          <w:rFonts w:ascii="Times New Roman" w:hAnsi="Times New Roman"/>
          <w:sz w:val="28"/>
          <w:szCs w:val="28"/>
        </w:rPr>
        <w:t xml:space="preserve">ным использованием средств местного  бюджета осуществляет  Контрольно-счетная палата ЭМР, </w:t>
      </w:r>
      <w:proofErr w:type="gramStart"/>
      <w:r w:rsidRPr="00534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законностью и результативностью испол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 xml:space="preserve">зования средств местного  бюджета осуществляет </w:t>
      </w:r>
      <w:proofErr w:type="spellStart"/>
      <w:r w:rsidRPr="005348F2">
        <w:rPr>
          <w:rFonts w:ascii="Times New Roman" w:hAnsi="Times New Roman"/>
          <w:sz w:val="28"/>
          <w:szCs w:val="28"/>
        </w:rPr>
        <w:t>Ессейский</w:t>
      </w:r>
      <w:proofErr w:type="spellEnd"/>
      <w:r w:rsidRPr="005348F2">
        <w:rPr>
          <w:rFonts w:ascii="Times New Roman" w:hAnsi="Times New Roman"/>
          <w:sz w:val="28"/>
          <w:szCs w:val="28"/>
        </w:rPr>
        <w:t xml:space="preserve"> поселковый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вет депутатов. 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реализации».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FD6B19" w:rsidRPr="005348F2" w:rsidRDefault="00FD6B19" w:rsidP="00FD6B19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FD6B19" w:rsidRPr="005348F2" w:rsidRDefault="00FD6B19" w:rsidP="00FD6B19">
      <w:pPr>
        <w:pStyle w:val="ae"/>
        <w:ind w:firstLine="709"/>
        <w:rPr>
          <w:szCs w:val="28"/>
        </w:rPr>
      </w:pPr>
      <w:r w:rsidRPr="005348F2">
        <w:rPr>
          <w:szCs w:val="28"/>
        </w:rPr>
        <w:t>Реализация мероприятий Подпрограммы позволит снизить протяже</w:t>
      </w:r>
      <w:r w:rsidRPr="005348F2">
        <w:rPr>
          <w:szCs w:val="28"/>
        </w:rPr>
        <w:t>н</w:t>
      </w:r>
      <w:r w:rsidRPr="005348F2">
        <w:rPr>
          <w:szCs w:val="28"/>
        </w:rPr>
        <w:t>ность автомобильных дорог общего пользования местного значения, не отв</w:t>
      </w:r>
      <w:r w:rsidRPr="005348F2">
        <w:rPr>
          <w:szCs w:val="28"/>
        </w:rPr>
        <w:t>е</w:t>
      </w:r>
      <w:r w:rsidRPr="005348F2">
        <w:rPr>
          <w:szCs w:val="28"/>
        </w:rPr>
        <w:t xml:space="preserve">чающих нормативным требованиям, улучшить </w:t>
      </w:r>
      <w:r w:rsidRPr="005348F2">
        <w:rPr>
          <w:rFonts w:eastAsia="Calibri"/>
          <w:szCs w:val="28"/>
        </w:rPr>
        <w:t xml:space="preserve">транспортно-эксплуатационное состояние автомобильных дорог </w:t>
      </w:r>
      <w:r w:rsidRPr="005348F2">
        <w:rPr>
          <w:szCs w:val="28"/>
        </w:rPr>
        <w:t>и безопасность дорожн</w:t>
      </w:r>
      <w:r w:rsidRPr="005348F2">
        <w:rPr>
          <w:szCs w:val="28"/>
        </w:rPr>
        <w:t>о</w:t>
      </w:r>
      <w:r w:rsidRPr="005348F2">
        <w:rPr>
          <w:szCs w:val="28"/>
        </w:rPr>
        <w:t>го движения по ним.</w:t>
      </w:r>
    </w:p>
    <w:p w:rsidR="00FD6B19" w:rsidRPr="005348F2" w:rsidRDefault="00FD6B19" w:rsidP="00FD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Развитие и модернизация автомобильных дорог местного значения обеспечит положительный экономический эффект как в </w:t>
      </w:r>
      <w:proofErr w:type="gramStart"/>
      <w:r w:rsidRPr="005348F2">
        <w:rPr>
          <w:rFonts w:ascii="Times New Roman" w:hAnsi="Times New Roman"/>
          <w:sz w:val="28"/>
          <w:szCs w:val="28"/>
        </w:rPr>
        <w:t>отраслях</w:t>
      </w:r>
      <w:proofErr w:type="gramEnd"/>
      <w:r w:rsidRPr="005348F2">
        <w:rPr>
          <w:rFonts w:ascii="Times New Roman" w:hAnsi="Times New Roman"/>
          <w:sz w:val="28"/>
          <w:szCs w:val="28"/>
        </w:rPr>
        <w:t>, связанных с дорожной деятельностью, так и в сфере жилищного строительства,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мышленности, сельского хозяйства, торговле, сфере услуг и т.д.</w:t>
      </w:r>
    </w:p>
    <w:p w:rsidR="00FD6B19" w:rsidRPr="005348F2" w:rsidRDefault="00FD6B19" w:rsidP="00FD6B19">
      <w:pPr>
        <w:pStyle w:val="a9"/>
        <w:spacing w:after="0"/>
        <w:ind w:firstLine="709"/>
        <w:jc w:val="both"/>
        <w:rPr>
          <w:sz w:val="28"/>
          <w:szCs w:val="28"/>
        </w:rPr>
      </w:pPr>
      <w:r w:rsidRPr="005348F2">
        <w:rPr>
          <w:sz w:val="28"/>
          <w:szCs w:val="28"/>
        </w:rPr>
        <w:t>Реализация программных мероприятий позволит прив</w:t>
      </w:r>
      <w:r>
        <w:rPr>
          <w:sz w:val="28"/>
          <w:szCs w:val="28"/>
        </w:rPr>
        <w:t>одить</w:t>
      </w:r>
      <w:r w:rsidRPr="005348F2">
        <w:rPr>
          <w:sz w:val="28"/>
          <w:szCs w:val="28"/>
        </w:rPr>
        <w:t xml:space="preserve"> в норм</w:t>
      </w:r>
      <w:r w:rsidRPr="005348F2">
        <w:rPr>
          <w:sz w:val="28"/>
          <w:szCs w:val="28"/>
        </w:rPr>
        <w:t>а</w:t>
      </w:r>
      <w:r w:rsidRPr="005348F2">
        <w:rPr>
          <w:sz w:val="28"/>
          <w:szCs w:val="28"/>
        </w:rPr>
        <w:t>тивное состояние автомобильны</w:t>
      </w:r>
      <w:r>
        <w:rPr>
          <w:sz w:val="28"/>
          <w:szCs w:val="28"/>
        </w:rPr>
        <w:t>е</w:t>
      </w:r>
      <w:r w:rsidRPr="005348F2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5348F2">
        <w:rPr>
          <w:sz w:val="28"/>
          <w:szCs w:val="28"/>
        </w:rPr>
        <w:t xml:space="preserve"> местного значения  поселка Ессей.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Мероприятия Подпрограммы приведены в </w:t>
      </w:r>
      <w:proofErr w:type="gramStart"/>
      <w:r w:rsidRPr="005348F2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м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>ниципального дорожного фонда и средства местного бюджета п. Ессей.</w:t>
      </w:r>
    </w:p>
    <w:p w:rsidR="00FD6B19" w:rsidRDefault="00FD6B19" w:rsidP="00FD6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На реализацию Подпрограммы (ресурсное обеспечение) всего потреб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5928DB">
        <w:rPr>
          <w:rFonts w:ascii="Times New Roman" w:hAnsi="Times New Roman"/>
          <w:sz w:val="28"/>
          <w:szCs w:val="28"/>
          <w:lang w:eastAsia="ru-RU"/>
        </w:rPr>
        <w:t>9</w:t>
      </w:r>
      <w:r w:rsidR="00921B6F">
        <w:rPr>
          <w:rFonts w:ascii="Times New Roman" w:hAnsi="Times New Roman"/>
          <w:sz w:val="28"/>
          <w:szCs w:val="28"/>
          <w:lang w:eastAsia="ru-RU"/>
        </w:rPr>
        <w:t>17</w:t>
      </w:r>
      <w:r w:rsidR="005928DB">
        <w:rPr>
          <w:rFonts w:ascii="Times New Roman" w:hAnsi="Times New Roman"/>
          <w:sz w:val="28"/>
          <w:szCs w:val="28"/>
          <w:lang w:eastAsia="ru-RU"/>
        </w:rPr>
        <w:t>,8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DB699E" w:rsidRDefault="00DB699E" w:rsidP="00FD6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B19" w:rsidRPr="000A5D28" w:rsidRDefault="00FD6B19" w:rsidP="00FD6B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5D28">
        <w:rPr>
          <w:rFonts w:ascii="Times New Roman" w:hAnsi="Times New Roman"/>
          <w:sz w:val="28"/>
          <w:szCs w:val="28"/>
        </w:rPr>
        <w:t>2023 год -</w:t>
      </w:r>
      <w:r w:rsidR="00921B6F">
        <w:rPr>
          <w:rFonts w:ascii="Times New Roman" w:hAnsi="Times New Roman"/>
          <w:sz w:val="28"/>
          <w:szCs w:val="28"/>
        </w:rPr>
        <w:t>375,3</w:t>
      </w:r>
      <w:r w:rsidRPr="000A5D28">
        <w:rPr>
          <w:rFonts w:ascii="Times New Roman" w:hAnsi="Times New Roman"/>
          <w:sz w:val="28"/>
          <w:szCs w:val="28"/>
        </w:rPr>
        <w:t xml:space="preserve"> тыс. рублей;</w:t>
      </w:r>
    </w:p>
    <w:p w:rsidR="00FD6B19" w:rsidRPr="000A5D28" w:rsidRDefault="00FD6B19" w:rsidP="00FD6B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5D28">
        <w:rPr>
          <w:rFonts w:ascii="Times New Roman" w:hAnsi="Times New Roman"/>
          <w:sz w:val="28"/>
          <w:szCs w:val="28"/>
        </w:rPr>
        <w:t xml:space="preserve">2024 год – </w:t>
      </w:r>
      <w:r w:rsidR="008A4B16">
        <w:rPr>
          <w:rFonts w:ascii="Times New Roman" w:hAnsi="Times New Roman"/>
          <w:sz w:val="28"/>
          <w:szCs w:val="28"/>
        </w:rPr>
        <w:t>185,2</w:t>
      </w:r>
      <w:r w:rsidRPr="000A5D28">
        <w:rPr>
          <w:rFonts w:ascii="Times New Roman" w:hAnsi="Times New Roman"/>
          <w:sz w:val="28"/>
          <w:szCs w:val="28"/>
        </w:rPr>
        <w:t xml:space="preserve"> тыс. рублей;</w:t>
      </w:r>
    </w:p>
    <w:p w:rsidR="00FD6B19" w:rsidRDefault="00FD6B19" w:rsidP="00FD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D28">
        <w:rPr>
          <w:rFonts w:ascii="Times New Roman" w:hAnsi="Times New Roman"/>
          <w:sz w:val="28"/>
          <w:szCs w:val="28"/>
        </w:rPr>
        <w:t>2025 го</w:t>
      </w:r>
      <w:r w:rsidR="008A4B16">
        <w:rPr>
          <w:rFonts w:ascii="Times New Roman" w:hAnsi="Times New Roman"/>
          <w:sz w:val="28"/>
          <w:szCs w:val="28"/>
        </w:rPr>
        <w:t>д – 177,8 тыс. рублей;</w:t>
      </w:r>
    </w:p>
    <w:p w:rsidR="008A4B16" w:rsidRPr="000A5D28" w:rsidRDefault="008A4B16" w:rsidP="00FD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2026 год - 179,5 тыс. рублей.</w:t>
      </w:r>
    </w:p>
    <w:p w:rsidR="00FD6B19" w:rsidRDefault="00FD6B19" w:rsidP="00FD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B19" w:rsidRPr="005348F2" w:rsidRDefault="00FD6B19" w:rsidP="00FD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B90" w:rsidRDefault="00FD6B19" w:rsidP="00DB699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8227D">
        <w:rPr>
          <w:rFonts w:ascii="Times New Roman" w:hAnsi="Times New Roman"/>
          <w:sz w:val="28"/>
          <w:szCs w:val="28"/>
        </w:rPr>
        <w:t xml:space="preserve">поселка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B699E">
        <w:rPr>
          <w:rFonts w:ascii="Times New Roman" w:hAnsi="Times New Roman"/>
          <w:sz w:val="28"/>
          <w:szCs w:val="28"/>
        </w:rPr>
        <w:t xml:space="preserve">             </w:t>
      </w:r>
      <w:r w:rsidRPr="0038227D">
        <w:rPr>
          <w:rFonts w:ascii="Times New Roman" w:hAnsi="Times New Roman"/>
          <w:sz w:val="28"/>
          <w:szCs w:val="28"/>
        </w:rPr>
        <w:t xml:space="preserve">    Г. П. Ботулу</w:t>
      </w:r>
      <w:r w:rsidRPr="005D7801">
        <w:rPr>
          <w:rFonts w:ascii="Times New Roman" w:hAnsi="Times New Roman"/>
          <w:sz w:val="28"/>
          <w:szCs w:val="28"/>
        </w:rPr>
        <w:t xml:space="preserve">     </w:t>
      </w: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23C0C" w:rsidRDefault="00423C0C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  <w:sectPr w:rsidR="00423C0C" w:rsidSect="00FD6B19">
          <w:pgSz w:w="11905" w:h="16838"/>
          <w:pgMar w:top="1134" w:right="851" w:bottom="1418" w:left="1701" w:header="425" w:footer="720" w:gutter="0"/>
          <w:cols w:space="720"/>
          <w:noEndnote/>
          <w:titlePg/>
          <w:docGrid w:linePitch="299"/>
        </w:sectPr>
      </w:pPr>
    </w:p>
    <w:p w:rsidR="005928DB" w:rsidRPr="005348F2" w:rsidRDefault="005928DB" w:rsidP="005928DB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5928DB" w:rsidRPr="005348F2" w:rsidRDefault="005928DB" w:rsidP="005928DB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</w:t>
      </w:r>
      <w:r w:rsidR="005078F4">
        <w:rPr>
          <w:rFonts w:ascii="Times New Roman" w:hAnsi="Times New Roman"/>
          <w:sz w:val="20"/>
          <w:szCs w:val="20"/>
        </w:rPr>
        <w:t>П</w:t>
      </w:r>
      <w:r w:rsidRPr="005348F2">
        <w:rPr>
          <w:rFonts w:ascii="Times New Roman" w:hAnsi="Times New Roman"/>
          <w:sz w:val="20"/>
          <w:szCs w:val="20"/>
        </w:rPr>
        <w:t>одпрограмме  2</w:t>
      </w:r>
    </w:p>
    <w:p w:rsidR="005928DB" w:rsidRPr="005348F2" w:rsidRDefault="005928DB" w:rsidP="005928DB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</w:t>
      </w:r>
      <w:proofErr w:type="gramStart"/>
      <w:r w:rsidRPr="005348F2">
        <w:rPr>
          <w:rFonts w:ascii="Times New Roman" w:hAnsi="Times New Roman"/>
          <w:sz w:val="20"/>
          <w:szCs w:val="20"/>
        </w:rPr>
        <w:t>отношении</w:t>
      </w:r>
      <w:proofErr w:type="gramEnd"/>
      <w:r w:rsidRPr="005348F2">
        <w:rPr>
          <w:rFonts w:ascii="Times New Roman" w:hAnsi="Times New Roman"/>
          <w:sz w:val="20"/>
          <w:szCs w:val="20"/>
        </w:rPr>
        <w:t xml:space="preserve"> </w:t>
      </w:r>
    </w:p>
    <w:p w:rsidR="005928DB" w:rsidRPr="005348F2" w:rsidRDefault="005928DB" w:rsidP="005928DB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5928DB" w:rsidRPr="005348F2" w:rsidRDefault="005928DB" w:rsidP="005928DB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5928DB" w:rsidRPr="005348F2" w:rsidRDefault="005928DB" w:rsidP="005928DB">
      <w:pPr>
        <w:spacing w:after="0" w:line="240" w:lineRule="auto"/>
        <w:ind w:left="283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5928DB" w:rsidRPr="00303C14" w:rsidRDefault="005928DB" w:rsidP="005928DB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303C14">
        <w:rPr>
          <w:rFonts w:ascii="Times New Roman" w:eastAsiaTheme="minorHAnsi" w:hAnsi="Times New Roman"/>
          <w:sz w:val="24"/>
          <w:szCs w:val="24"/>
        </w:rPr>
        <w:t>ХАРАКТЕРИСТИКА</w:t>
      </w:r>
    </w:p>
    <w:p w:rsidR="005928DB" w:rsidRPr="00303C14" w:rsidRDefault="005928DB" w:rsidP="005928DB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303C14">
        <w:rPr>
          <w:rFonts w:ascii="Times New Roman" w:eastAsiaTheme="minorHAnsi" w:hAnsi="Times New Roman"/>
          <w:sz w:val="24"/>
          <w:szCs w:val="24"/>
        </w:rPr>
        <w:t xml:space="preserve"> улично-дорожной сети   поселка Ессей   </w:t>
      </w:r>
    </w:p>
    <w:tbl>
      <w:tblPr>
        <w:tblpPr w:leftFromText="180" w:rightFromText="180" w:bottomFromText="200" w:vertAnchor="text" w:horzAnchor="margin" w:tblpX="229" w:tblpY="150"/>
        <w:tblW w:w="13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31"/>
        <w:gridCol w:w="993"/>
        <w:gridCol w:w="992"/>
        <w:gridCol w:w="992"/>
        <w:gridCol w:w="1427"/>
        <w:gridCol w:w="1550"/>
        <w:gridCol w:w="1417"/>
        <w:gridCol w:w="993"/>
        <w:gridCol w:w="1275"/>
        <w:gridCol w:w="2410"/>
      </w:tblGrid>
      <w:tr w:rsidR="005928DB" w:rsidRPr="005348F2" w:rsidTr="00066021">
        <w:trPr>
          <w:trHeight w:val="675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28DB" w:rsidRPr="005348F2" w:rsidRDefault="005928DB" w:rsidP="00066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5928DB" w:rsidRPr="005348F2" w:rsidRDefault="005928DB" w:rsidP="00066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дорог-улиц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28DB" w:rsidRPr="005348F2" w:rsidRDefault="005928DB" w:rsidP="0006602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:rsidR="005928DB" w:rsidRPr="005348F2" w:rsidRDefault="005928DB" w:rsidP="0006602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28DB" w:rsidRPr="005348F2" w:rsidRDefault="005928DB" w:rsidP="0006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ческая катег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28DB" w:rsidRPr="005348F2" w:rsidRDefault="005928DB" w:rsidP="0006602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Средн</w:t>
            </w:r>
            <w:r w:rsidRPr="005348F2">
              <w:rPr>
                <w:rFonts w:ascii="Times New Roman" w:hAnsi="Times New Roman"/>
              </w:rPr>
              <w:t>е</w:t>
            </w:r>
            <w:r w:rsidRPr="005348F2">
              <w:rPr>
                <w:rFonts w:ascii="Times New Roman" w:hAnsi="Times New Roman"/>
              </w:rPr>
              <w:t>суточная инте</w:t>
            </w:r>
            <w:r w:rsidRPr="005348F2">
              <w:rPr>
                <w:rFonts w:ascii="Times New Roman" w:hAnsi="Times New Roman"/>
              </w:rPr>
              <w:t>н</w:t>
            </w:r>
            <w:r w:rsidRPr="005348F2">
              <w:rPr>
                <w:rFonts w:ascii="Times New Roman" w:hAnsi="Times New Roman"/>
              </w:rPr>
              <w:t>сивность движения авто/в сутки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DB" w:rsidRPr="005348F2" w:rsidRDefault="005928DB" w:rsidP="0006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Характеристика проезжей части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928DB" w:rsidRPr="005348F2" w:rsidRDefault="005928DB" w:rsidP="0006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Подъезд,</w:t>
            </w:r>
          </w:p>
          <w:p w:rsidR="005928DB" w:rsidRPr="005348F2" w:rsidRDefault="005928DB" w:rsidP="0006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км/м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5928DB" w:rsidRPr="005348F2" w:rsidTr="00066021">
        <w:trPr>
          <w:trHeight w:val="1274"/>
        </w:trPr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928DB" w:rsidRPr="005348F2" w:rsidRDefault="005928DB" w:rsidP="0006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928DB" w:rsidRPr="005348F2" w:rsidRDefault="005928DB" w:rsidP="0006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928DB" w:rsidRPr="005348F2" w:rsidRDefault="005928DB" w:rsidP="0006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928DB" w:rsidRPr="005348F2" w:rsidRDefault="005928DB" w:rsidP="0006602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28DB" w:rsidRPr="005348F2" w:rsidRDefault="005928DB" w:rsidP="0006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тип покр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ы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длина,</w:t>
            </w:r>
          </w:p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928DB" w:rsidRPr="005348F2" w:rsidRDefault="005928DB" w:rsidP="000660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1.Ул. Озерная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AB1BF8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lang w:val="en-US"/>
              </w:rPr>
              <w:t>0</w:t>
            </w:r>
            <w:r w:rsidRPr="005348F2">
              <w:rPr>
                <w:rFonts w:ascii="Times New Roman" w:hAnsi="Times New Roman"/>
              </w:rPr>
              <w:t>,3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395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60DA7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1</w:t>
            </w:r>
            <w:r w:rsidR="00277414" w:rsidRPr="00551809">
              <w:rPr>
                <w:rFonts w:ascii="Times New Roman" w:hAnsi="Times New Roman"/>
              </w:rPr>
              <w:t>580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0,040/160</w:t>
            </w:r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2.Ул. Таежная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AB1BF8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950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77414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3 800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0,607/2428</w:t>
            </w:r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80390B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3.Ул. Северная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AB1BF8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620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77414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2 480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0,097/388</w:t>
            </w:r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.пер. Больни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AB1BF8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77414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1 200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0,221/884</w:t>
            </w:r>
          </w:p>
        </w:tc>
      </w:tr>
      <w:tr w:rsidR="00740BED" w:rsidRPr="005348F2" w:rsidTr="00277414">
        <w:trPr>
          <w:trHeight w:val="68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.Ул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Це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тральная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AB1BF8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77414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1 680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0,036/144</w:t>
            </w:r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.Ул. Набере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51809">
              <w:rPr>
                <w:rFonts w:ascii="Times New Roman" w:hAnsi="Times New Roman"/>
              </w:rPr>
              <w:t>677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77414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2 708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0,185/740</w:t>
            </w:r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.Ул. Гагарина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AB1BF8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1 300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77414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5 200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0,449/1796</w:t>
            </w:r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.Ул. Школьная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AB1BF8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77414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1 200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0,215/860</w:t>
            </w:r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90B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.Ул. Эспек </w:t>
            </w:r>
          </w:p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277414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520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1809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740BED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.Ул. Торговая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348F2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14</w:t>
            </w:r>
            <w:r w:rsidR="00277414" w:rsidRPr="00551809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BED" w:rsidRPr="00551809" w:rsidRDefault="00740BED" w:rsidP="00740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1809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5928DB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348F2" w:rsidRDefault="00AB1BF8" w:rsidP="0030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Ул. Лесная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348F2" w:rsidRDefault="00AB1BF8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348F2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51809" w:rsidRDefault="00740BED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770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51809" w:rsidRDefault="00740BED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51809" w:rsidRDefault="00277414" w:rsidP="002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3 080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51809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1809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5928DB" w:rsidRPr="005348F2" w:rsidTr="00066021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4D3843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4D3843" w:rsidRDefault="00740BED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8DB" w:rsidRPr="004D3843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8DB" w:rsidRPr="004D3843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8DB" w:rsidRPr="004D3843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8DB" w:rsidRPr="004D3843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51809" w:rsidRDefault="00740BED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6222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51809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51809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30576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8DB" w:rsidRPr="00551809" w:rsidRDefault="005928DB" w:rsidP="0030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809">
              <w:rPr>
                <w:rFonts w:ascii="Times New Roman" w:hAnsi="Times New Roman"/>
              </w:rPr>
              <w:t>1,85/7400</w:t>
            </w:r>
          </w:p>
        </w:tc>
      </w:tr>
    </w:tbl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B699E" w:rsidRDefault="00DB699E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B699E" w:rsidRDefault="00DB699E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B699E" w:rsidRDefault="00DB699E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50476" w:rsidRPr="005348F2" w:rsidRDefault="00950476" w:rsidP="00950476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950476" w:rsidRPr="005348F2" w:rsidRDefault="00950476" w:rsidP="00950476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</w:t>
      </w:r>
      <w:r w:rsidR="002F365E">
        <w:rPr>
          <w:rFonts w:ascii="Times New Roman" w:hAnsi="Times New Roman"/>
          <w:sz w:val="20"/>
          <w:szCs w:val="20"/>
        </w:rPr>
        <w:t>П</w:t>
      </w:r>
      <w:r w:rsidRPr="005348F2">
        <w:rPr>
          <w:rFonts w:ascii="Times New Roman" w:hAnsi="Times New Roman"/>
          <w:sz w:val="20"/>
          <w:szCs w:val="20"/>
        </w:rPr>
        <w:t>одпрограмме  2</w:t>
      </w:r>
    </w:p>
    <w:p w:rsidR="00950476" w:rsidRPr="005348F2" w:rsidRDefault="00950476" w:rsidP="00950476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</w:t>
      </w:r>
      <w:proofErr w:type="gramStart"/>
      <w:r w:rsidRPr="005348F2">
        <w:rPr>
          <w:rFonts w:ascii="Times New Roman" w:hAnsi="Times New Roman"/>
          <w:sz w:val="20"/>
          <w:szCs w:val="20"/>
        </w:rPr>
        <w:t>отношении</w:t>
      </w:r>
      <w:proofErr w:type="gramEnd"/>
      <w:r w:rsidRPr="005348F2">
        <w:rPr>
          <w:rFonts w:ascii="Times New Roman" w:hAnsi="Times New Roman"/>
          <w:sz w:val="20"/>
          <w:szCs w:val="20"/>
        </w:rPr>
        <w:t xml:space="preserve"> </w:t>
      </w:r>
    </w:p>
    <w:p w:rsidR="00950476" w:rsidRPr="005348F2" w:rsidRDefault="00950476" w:rsidP="00950476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950476" w:rsidRPr="005348F2" w:rsidRDefault="00950476" w:rsidP="00950476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950476" w:rsidRPr="005348F2" w:rsidRDefault="00950476" w:rsidP="00950476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950476" w:rsidRPr="005348F2" w:rsidRDefault="00950476" w:rsidP="0095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2</w:t>
      </w:r>
    </w:p>
    <w:p w:rsidR="00950476" w:rsidRPr="005348F2" w:rsidRDefault="00950476" w:rsidP="0095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3537"/>
        <w:gridCol w:w="1274"/>
        <w:gridCol w:w="1558"/>
        <w:gridCol w:w="1276"/>
        <w:gridCol w:w="1134"/>
        <w:gridCol w:w="1276"/>
        <w:gridCol w:w="1276"/>
        <w:gridCol w:w="1275"/>
      </w:tblGrid>
      <w:tr w:rsidR="00950476" w:rsidRPr="00950476" w:rsidTr="00066021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 xml:space="preserve">№  </w:t>
            </w:r>
            <w:r w:rsidRPr="0095047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95047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>Единица</w:t>
            </w:r>
            <w:r w:rsidRPr="0095047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 xml:space="preserve">Источник </w:t>
            </w:r>
            <w:r w:rsidRPr="00950476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476" w:rsidRPr="00950476" w:rsidRDefault="00950476" w:rsidP="00950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>2026 год</w:t>
            </w:r>
          </w:p>
        </w:tc>
      </w:tr>
      <w:tr w:rsidR="00950476" w:rsidRPr="00950476" w:rsidTr="00066021">
        <w:trPr>
          <w:gridAfter w:val="8"/>
          <w:wAfter w:w="12606" w:type="dxa"/>
          <w:cantSplit/>
          <w:trHeight w:val="46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476" w:rsidRPr="00950476" w:rsidRDefault="00950476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476" w:rsidRPr="00950476" w:rsidTr="00066021">
        <w:trPr>
          <w:cantSplit/>
          <w:trHeight w:val="69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476" w:rsidRPr="00950476" w:rsidRDefault="00950476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476" w:rsidRPr="00950476" w:rsidRDefault="00950476" w:rsidP="000660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/>
              </w:rPr>
              <w:t>Доля протяженности автомобил</w:t>
            </w:r>
            <w:r w:rsidRPr="00950476">
              <w:rPr>
                <w:rFonts w:ascii="Times New Roman" w:hAnsi="Times New Roman"/>
              </w:rPr>
              <w:t>ь</w:t>
            </w:r>
            <w:r w:rsidRPr="00950476">
              <w:rPr>
                <w:rFonts w:ascii="Times New Roman" w:hAnsi="Times New Roman"/>
              </w:rPr>
              <w:t>ных дорог местного значения, в отношении которых проведен р</w:t>
            </w:r>
            <w:r w:rsidRPr="00950476">
              <w:rPr>
                <w:rFonts w:ascii="Times New Roman" w:hAnsi="Times New Roman"/>
              </w:rPr>
              <w:t>е</w:t>
            </w:r>
            <w:r w:rsidRPr="00950476">
              <w:rPr>
                <w:rFonts w:ascii="Times New Roman" w:hAnsi="Times New Roman"/>
              </w:rPr>
              <w:t>монт в общей протяженности авт</w:t>
            </w:r>
            <w:r w:rsidRPr="00950476">
              <w:rPr>
                <w:rFonts w:ascii="Times New Roman" w:hAnsi="Times New Roman"/>
              </w:rPr>
              <w:t>о</w:t>
            </w:r>
            <w:r w:rsidRPr="00950476">
              <w:rPr>
                <w:rFonts w:ascii="Times New Roman" w:hAnsi="Times New Roman"/>
              </w:rPr>
              <w:t>мобильных дорог общего польз</w:t>
            </w:r>
            <w:r w:rsidRPr="00950476">
              <w:rPr>
                <w:rFonts w:ascii="Times New Roman" w:hAnsi="Times New Roman"/>
              </w:rPr>
              <w:t>о</w:t>
            </w:r>
            <w:r w:rsidRPr="00950476">
              <w:rPr>
                <w:rFonts w:ascii="Times New Roman" w:hAnsi="Times New Roman"/>
              </w:rPr>
              <w:t>вания местного 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476" w:rsidRPr="00950476" w:rsidRDefault="00950476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4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476" w:rsidRPr="00950476" w:rsidRDefault="00950476" w:rsidP="00066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0476">
              <w:rPr>
                <w:rFonts w:ascii="Times New Roman" w:hAnsi="Times New Roman"/>
              </w:rPr>
              <w:t>Администра</w:t>
            </w:r>
            <w:proofErr w:type="spellEnd"/>
            <w:r w:rsidRPr="00950476">
              <w:rPr>
                <w:rFonts w:ascii="Times New Roman" w:hAnsi="Times New Roman"/>
              </w:rPr>
              <w:t>-</w:t>
            </w:r>
          </w:p>
          <w:p w:rsidR="00950476" w:rsidRPr="00950476" w:rsidRDefault="00950476" w:rsidP="00066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50476">
              <w:rPr>
                <w:rFonts w:ascii="Times New Roman" w:hAnsi="Times New Roman"/>
              </w:rPr>
              <w:t>ция</w:t>
            </w:r>
            <w:proofErr w:type="spellEnd"/>
            <w:r w:rsidRPr="00950476">
              <w:rPr>
                <w:rFonts w:ascii="Times New Roman" w:hAnsi="Times New Roman"/>
              </w:rPr>
              <w:t xml:space="preserve"> поселка 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476" w:rsidRPr="00950476" w:rsidRDefault="00401583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476" w:rsidRPr="00950476" w:rsidRDefault="00401583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476" w:rsidRPr="00950476" w:rsidRDefault="00401583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476" w:rsidRPr="00950476" w:rsidRDefault="00401583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476" w:rsidRPr="00950476" w:rsidRDefault="00401583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</w:tbl>
    <w:p w:rsidR="00950476" w:rsidRPr="00950476" w:rsidRDefault="00950476" w:rsidP="00950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50476" w:rsidRDefault="00950476" w:rsidP="00950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390B" w:rsidRDefault="0080390B" w:rsidP="00950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390B" w:rsidRPr="005348F2" w:rsidRDefault="0080390B" w:rsidP="00950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0476" w:rsidRDefault="00950476" w:rsidP="009504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38227D">
        <w:rPr>
          <w:rFonts w:ascii="Times New Roman" w:hAnsi="Times New Roman"/>
          <w:sz w:val="28"/>
          <w:szCs w:val="28"/>
        </w:rPr>
        <w:t xml:space="preserve">поселка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8227D">
        <w:rPr>
          <w:rFonts w:ascii="Times New Roman" w:hAnsi="Times New Roman"/>
          <w:sz w:val="28"/>
          <w:szCs w:val="28"/>
        </w:rPr>
        <w:t xml:space="preserve">  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8227D">
        <w:rPr>
          <w:rFonts w:ascii="Times New Roman" w:hAnsi="Times New Roman"/>
          <w:sz w:val="28"/>
          <w:szCs w:val="28"/>
        </w:rPr>
        <w:t>Г. П. Ботулу</w:t>
      </w:r>
    </w:p>
    <w:p w:rsidR="00DB699E" w:rsidRDefault="00DB699E" w:rsidP="00950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950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Pr="00114A77" w:rsidRDefault="00DB699E" w:rsidP="009504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0390B" w:rsidRDefault="0080390B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2F365E" w:rsidRPr="005348F2" w:rsidRDefault="002F365E" w:rsidP="002F365E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F365E" w:rsidRPr="005348F2" w:rsidRDefault="002F365E" w:rsidP="002F365E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</w:t>
      </w:r>
      <w:r w:rsidRPr="005348F2">
        <w:rPr>
          <w:rFonts w:ascii="Times New Roman" w:hAnsi="Times New Roman"/>
          <w:sz w:val="20"/>
          <w:szCs w:val="20"/>
        </w:rPr>
        <w:t>одпрограмме  2</w:t>
      </w:r>
    </w:p>
    <w:p w:rsidR="002F365E" w:rsidRPr="005348F2" w:rsidRDefault="002F365E" w:rsidP="002F365E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</w:t>
      </w:r>
      <w:proofErr w:type="gramStart"/>
      <w:r w:rsidRPr="005348F2">
        <w:rPr>
          <w:rFonts w:ascii="Times New Roman" w:hAnsi="Times New Roman"/>
          <w:sz w:val="20"/>
          <w:szCs w:val="20"/>
        </w:rPr>
        <w:t>отношении</w:t>
      </w:r>
      <w:proofErr w:type="gramEnd"/>
      <w:r w:rsidRPr="005348F2">
        <w:rPr>
          <w:rFonts w:ascii="Times New Roman" w:hAnsi="Times New Roman"/>
          <w:sz w:val="20"/>
          <w:szCs w:val="20"/>
        </w:rPr>
        <w:t xml:space="preserve"> </w:t>
      </w:r>
    </w:p>
    <w:p w:rsidR="002F365E" w:rsidRPr="005348F2" w:rsidRDefault="002F365E" w:rsidP="002F365E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2F365E" w:rsidRPr="005348F2" w:rsidRDefault="002F365E" w:rsidP="002F365E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2F365E" w:rsidRDefault="002F365E" w:rsidP="002F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65E" w:rsidRDefault="002F365E" w:rsidP="002F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65E" w:rsidRPr="005348F2" w:rsidRDefault="002F365E" w:rsidP="002F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276"/>
        <w:gridCol w:w="992"/>
        <w:gridCol w:w="709"/>
        <w:gridCol w:w="1384"/>
        <w:gridCol w:w="33"/>
        <w:gridCol w:w="676"/>
        <w:gridCol w:w="1167"/>
        <w:gridCol w:w="1134"/>
        <w:gridCol w:w="1134"/>
        <w:gridCol w:w="1134"/>
        <w:gridCol w:w="1144"/>
        <w:gridCol w:w="1549"/>
      </w:tblGrid>
      <w:tr w:rsidR="002F365E" w:rsidRPr="005348F2" w:rsidTr="00066021">
        <w:trPr>
          <w:trHeight w:val="37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граммы, задачи,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794" w:type="dxa"/>
            <w:gridSpan w:val="5"/>
            <w:tcBorders>
              <w:bottom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5"/>
            <w:tcBorders>
              <w:bottom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549" w:type="dxa"/>
            <w:vMerge w:val="restart"/>
            <w:tcBorders>
              <w:bottom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результат от реализации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 xml:space="preserve">граммного мероприятия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</w:t>
            </w:r>
            <w:r w:rsidRPr="005348F2">
              <w:rPr>
                <w:rFonts w:ascii="Times New Roman" w:hAnsi="Times New Roman"/>
                <w:lang w:eastAsia="ru-RU"/>
              </w:rPr>
              <w:t>ь</w:t>
            </w:r>
            <w:r w:rsidRPr="005348F2">
              <w:rPr>
                <w:rFonts w:ascii="Times New Roman" w:hAnsi="Times New Roman"/>
                <w:lang w:eastAsia="ru-RU"/>
              </w:rPr>
              <w:t xml:space="preserve">ном </w:t>
            </w:r>
            <w:proofErr w:type="gramStart"/>
            <w:r w:rsidRPr="005348F2">
              <w:rPr>
                <w:rFonts w:ascii="Times New Roman" w:hAnsi="Times New Roman"/>
                <w:lang w:eastAsia="ru-RU"/>
              </w:rPr>
              <w:t>выраж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нии</w:t>
            </w:r>
            <w:proofErr w:type="gramEnd"/>
            <w:r w:rsidRPr="005348F2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2F365E" w:rsidRPr="005348F2" w:rsidTr="00066021">
        <w:trPr>
          <w:trHeight w:val="1034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348F2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65E" w:rsidRPr="005348F2" w:rsidRDefault="002F365E" w:rsidP="000660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базовый показатель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365E" w:rsidRPr="006C5876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B87406">
              <w:rPr>
                <w:rFonts w:ascii="Times New Roman" w:hAnsi="Times New Roman"/>
                <w:sz w:val="16"/>
                <w:szCs w:val="16"/>
                <w:lang w:eastAsia="ru-RU"/>
              </w:rPr>
              <w:t>базовый показатель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365E" w:rsidRPr="006C5876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365E" w:rsidRPr="006C5876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2F365E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365E" w:rsidRPr="006C5876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</w:tcBorders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F365E" w:rsidRPr="005348F2" w:rsidTr="00066021">
        <w:trPr>
          <w:trHeight w:val="360"/>
        </w:trPr>
        <w:tc>
          <w:tcPr>
            <w:tcW w:w="13335" w:type="dxa"/>
            <w:gridSpan w:val="12"/>
          </w:tcPr>
          <w:p w:rsidR="002F365E" w:rsidRPr="005348F2" w:rsidRDefault="002F365E" w:rsidP="00066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2F365E" w:rsidRPr="005348F2" w:rsidRDefault="002F365E" w:rsidP="00066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2F365E" w:rsidRPr="005348F2" w:rsidRDefault="002F365E" w:rsidP="00066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365E" w:rsidRPr="005348F2" w:rsidTr="00066021">
        <w:trPr>
          <w:trHeight w:val="319"/>
        </w:trPr>
        <w:tc>
          <w:tcPr>
            <w:tcW w:w="13335" w:type="dxa"/>
            <w:gridSpan w:val="12"/>
          </w:tcPr>
          <w:p w:rsidR="002F365E" w:rsidRPr="005348F2" w:rsidRDefault="002F365E" w:rsidP="00066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49" w:type="dxa"/>
          </w:tcPr>
          <w:p w:rsidR="002F365E" w:rsidRPr="005348F2" w:rsidRDefault="002F365E" w:rsidP="00066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365E" w:rsidRPr="005348F2" w:rsidTr="00066021">
        <w:trPr>
          <w:trHeight w:val="311"/>
        </w:trPr>
        <w:tc>
          <w:tcPr>
            <w:tcW w:w="2552" w:type="dxa"/>
          </w:tcPr>
          <w:p w:rsidR="002F365E" w:rsidRPr="005348F2" w:rsidRDefault="002F365E" w:rsidP="000660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276" w:type="dxa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noWrap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F365E" w:rsidRPr="005348F2" w:rsidRDefault="002F365E" w:rsidP="00066021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2F365E" w:rsidRPr="005348F2" w:rsidRDefault="002F365E" w:rsidP="00066021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2F365E" w:rsidRPr="005348F2" w:rsidRDefault="002F365E" w:rsidP="00066021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F365E" w:rsidRPr="005348F2" w:rsidTr="00066021">
        <w:trPr>
          <w:trHeight w:val="546"/>
        </w:trPr>
        <w:tc>
          <w:tcPr>
            <w:tcW w:w="2552" w:type="dxa"/>
            <w:tcBorders>
              <w:bottom w:val="single" w:sz="4" w:space="0" w:color="auto"/>
            </w:tcBorders>
          </w:tcPr>
          <w:p w:rsidR="002F365E" w:rsidRPr="005348F2" w:rsidRDefault="002F365E" w:rsidP="000660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proofErr w:type="gramStart"/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автодо-рог</w:t>
            </w:r>
            <w:proofErr w:type="spellEnd"/>
            <w:proofErr w:type="gramEnd"/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 счет средств  дорожного фонда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страция п. Ессей</w:t>
            </w:r>
          </w:p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noWrap/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noWrap/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65E" w:rsidRPr="00135287" w:rsidRDefault="002F365E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5E" w:rsidRPr="00135287" w:rsidRDefault="002F365E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5E" w:rsidRPr="00135287" w:rsidRDefault="002F365E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5E" w:rsidRPr="00135287" w:rsidRDefault="002F365E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179,5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F365E" w:rsidRPr="005348F2" w:rsidRDefault="002F365E" w:rsidP="00066021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F365E" w:rsidRPr="005348F2" w:rsidTr="00066021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E" w:rsidRPr="004D3843" w:rsidRDefault="002F365E" w:rsidP="000660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E" w:rsidRPr="004D3843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5E" w:rsidRPr="004D3843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5E" w:rsidRPr="004D3843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5E" w:rsidRPr="004D3843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5E" w:rsidRPr="004D3843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65E" w:rsidRPr="005348F2" w:rsidRDefault="002F365E" w:rsidP="00066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365E" w:rsidRPr="00135287" w:rsidRDefault="002F365E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5E" w:rsidRPr="00135287" w:rsidRDefault="002F365E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5E" w:rsidRPr="00135287" w:rsidRDefault="002F365E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65E" w:rsidRPr="00135287" w:rsidRDefault="002F365E" w:rsidP="00066021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E" w:rsidRPr="005348F2" w:rsidRDefault="002F365E" w:rsidP="00066021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46B90" w:rsidRDefault="00B46B90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17045" w:rsidRDefault="00C17045" w:rsidP="00C17045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  <w:sectPr w:rsidR="00C17045" w:rsidSect="0080390B">
          <w:pgSz w:w="16838" w:h="11905" w:orient="landscape"/>
          <w:pgMar w:top="851" w:right="1134" w:bottom="284" w:left="1418" w:header="425" w:footer="720" w:gutter="0"/>
          <w:cols w:space="720"/>
          <w:noEndnote/>
          <w:titlePg/>
          <w:docGrid w:linePitch="299"/>
        </w:sectPr>
      </w:pPr>
    </w:p>
    <w:p w:rsidR="00C17045" w:rsidRPr="007E6E7A" w:rsidRDefault="00C17045" w:rsidP="00C17045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</w:rPr>
      </w:pPr>
      <w:r w:rsidRPr="007E6E7A">
        <w:rPr>
          <w:rFonts w:ascii="Times New Roman" w:hAnsi="Times New Roman"/>
        </w:rPr>
        <w:lastRenderedPageBreak/>
        <w:t>Приложение №  4</w:t>
      </w:r>
    </w:p>
    <w:p w:rsidR="00C17045" w:rsidRPr="007E6E7A" w:rsidRDefault="00C17045" w:rsidP="00C17045">
      <w:pPr>
        <w:pStyle w:val="ConsPlusNormal"/>
        <w:widowControl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</w:t>
      </w:r>
    </w:p>
    <w:p w:rsidR="00C17045" w:rsidRPr="009D29F0" w:rsidRDefault="00C17045" w:rsidP="00C17045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E6E7A">
        <w:rPr>
          <w:rFonts w:ascii="Times New Roman" w:hAnsi="Times New Roman"/>
        </w:rPr>
        <w:t>поселка Ессей от «05» марта 2024 г. № 18</w:t>
      </w:r>
      <w:r w:rsidR="00DB699E">
        <w:rPr>
          <w:rFonts w:ascii="Times New Roman" w:hAnsi="Times New Roman"/>
        </w:rPr>
        <w:t>-1</w:t>
      </w:r>
      <w:r w:rsidRPr="007E6E7A">
        <w:rPr>
          <w:rFonts w:ascii="Times New Roman" w:hAnsi="Times New Roman"/>
        </w:rPr>
        <w:t>-п</w:t>
      </w:r>
      <w:r w:rsidRPr="009D29F0">
        <w:rPr>
          <w:rFonts w:ascii="Times New Roman" w:hAnsi="Times New Roman"/>
          <w:sz w:val="24"/>
          <w:szCs w:val="24"/>
        </w:rPr>
        <w:t xml:space="preserve"> </w:t>
      </w:r>
    </w:p>
    <w:p w:rsidR="00C17045" w:rsidRDefault="00C17045" w:rsidP="00C170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045" w:rsidRPr="005348F2" w:rsidRDefault="00C17045" w:rsidP="00C17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3</w:t>
      </w: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3"/>
        <w:tblW w:w="9356" w:type="dxa"/>
        <w:tblInd w:w="108" w:type="dxa"/>
        <w:tblLook w:val="01E0"/>
      </w:tblPr>
      <w:tblGrid>
        <w:gridCol w:w="3119"/>
        <w:gridCol w:w="6237"/>
      </w:tblGrid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C17045" w:rsidRPr="005348F2" w:rsidRDefault="00C17045" w:rsidP="000765A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территории, создание среды комфортной для проживания жителей поселка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» (далее - Подпрограмма)</w:t>
            </w: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программы, в </w:t>
            </w:r>
            <w:proofErr w:type="gramStart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рамках</w:t>
            </w:r>
            <w:proofErr w:type="gramEnd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которой реализ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ется Подпрограмма</w:t>
            </w:r>
          </w:p>
        </w:tc>
        <w:tc>
          <w:tcPr>
            <w:tcW w:w="6237" w:type="dxa"/>
          </w:tcPr>
          <w:p w:rsidR="00C17045" w:rsidRPr="005348F2" w:rsidRDefault="00C17045" w:rsidP="000765A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м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ниципального образования поселка Ессей»  </w:t>
            </w: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6237" w:type="dxa"/>
          </w:tcPr>
          <w:p w:rsidR="00C17045" w:rsidRPr="005348F2" w:rsidRDefault="00C17045" w:rsidP="000765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C17045" w:rsidRPr="005348F2" w:rsidRDefault="00C17045" w:rsidP="000765A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C17045" w:rsidRPr="005348F2" w:rsidRDefault="00C17045" w:rsidP="000765A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</w:p>
          <w:p w:rsidR="00C17045" w:rsidRPr="005348F2" w:rsidRDefault="00C17045" w:rsidP="00076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C17045" w:rsidRPr="005348F2" w:rsidRDefault="00C17045" w:rsidP="00076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безопасных и комфортных условий прожив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ния граждан на территории поселка Ессей</w:t>
            </w:r>
          </w:p>
        </w:tc>
      </w:tr>
      <w:tr w:rsidR="00C17045" w:rsidRPr="005348F2" w:rsidTr="000765AB">
        <w:tc>
          <w:tcPr>
            <w:tcW w:w="3119" w:type="dxa"/>
            <w:vMerge w:val="restart"/>
          </w:tcPr>
          <w:p w:rsidR="00C17045" w:rsidRPr="005348F2" w:rsidRDefault="00C17045" w:rsidP="00076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C17045" w:rsidRPr="005348F2" w:rsidRDefault="00C17045" w:rsidP="005E1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Привлечение безработных граждан к  общественным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ботам ежегодно не менее 2</w:t>
            </w:r>
            <w:r w:rsidR="005E152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C17045" w:rsidRPr="005348F2" w:rsidTr="000765AB">
        <w:tc>
          <w:tcPr>
            <w:tcW w:w="3119" w:type="dxa"/>
            <w:vMerge/>
          </w:tcPr>
          <w:p w:rsidR="00C17045" w:rsidRPr="005348F2" w:rsidRDefault="00C17045" w:rsidP="00076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17045" w:rsidRPr="005348F2" w:rsidRDefault="00C17045" w:rsidP="000765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Обеспечение поселения сетями уличного освещения 100%</w:t>
            </w:r>
          </w:p>
        </w:tc>
      </w:tr>
      <w:tr w:rsidR="00C17045" w:rsidRPr="005348F2" w:rsidTr="000765AB">
        <w:tc>
          <w:tcPr>
            <w:tcW w:w="3119" w:type="dxa"/>
            <w:vMerge/>
          </w:tcPr>
          <w:p w:rsidR="00C17045" w:rsidRPr="005348F2" w:rsidRDefault="00C17045" w:rsidP="00076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17045" w:rsidRPr="005348F2" w:rsidRDefault="00C17045" w:rsidP="005E1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Охват  населения объектами внешнего благоустройства ежегодно не менее </w:t>
            </w:r>
            <w:r w:rsidR="005E15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C17045" w:rsidRPr="005348F2" w:rsidRDefault="00C17045" w:rsidP="000765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Создание безопасных и комфортных условий функцион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рования объектов внешнего благоустройства</w:t>
            </w: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C17045" w:rsidRPr="005348F2" w:rsidRDefault="00C17045" w:rsidP="005E152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–202</w:t>
            </w:r>
            <w:r w:rsidR="005E15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нансирования </w:t>
            </w:r>
          </w:p>
          <w:p w:rsidR="00C17045" w:rsidRPr="005348F2" w:rsidRDefault="00C17045" w:rsidP="000765A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C17045" w:rsidRDefault="00C17045" w:rsidP="000765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бюджет: </w:t>
            </w:r>
            <w:r w:rsidR="005E1524">
              <w:rPr>
                <w:rFonts w:ascii="Times New Roman" w:eastAsia="Times New Roman" w:hAnsi="Times New Roman"/>
                <w:sz w:val="24"/>
                <w:szCs w:val="24"/>
              </w:rPr>
              <w:t>21535,9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,    в том числе по годам: </w:t>
            </w:r>
          </w:p>
          <w:p w:rsidR="00C17045" w:rsidRDefault="00C17045" w:rsidP="000765A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г.-  </w:t>
            </w:r>
            <w:r w:rsidR="005E1524">
              <w:rPr>
                <w:rFonts w:ascii="Times New Roman" w:eastAsia="Times New Roman" w:hAnsi="Times New Roman"/>
                <w:sz w:val="24"/>
                <w:szCs w:val="24"/>
              </w:rPr>
              <w:t>3684,4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C17045" w:rsidRDefault="005E1524" w:rsidP="000765A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г. – 12470,5 тыс. рублей;</w:t>
            </w:r>
          </w:p>
          <w:p w:rsidR="00C17045" w:rsidRDefault="005E1524" w:rsidP="000765A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г. – 2690,5 тыс. рублей;</w:t>
            </w:r>
          </w:p>
          <w:p w:rsidR="005E1524" w:rsidRPr="005348F2" w:rsidRDefault="005E1524" w:rsidP="005E1524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 г. - 2690,5 тыс. рублей.</w:t>
            </w: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Мероприятия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C17045" w:rsidRPr="005348F2" w:rsidRDefault="00C17045" w:rsidP="000765AB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организация и содержание уличного освещения путем приобретения  </w:t>
            </w:r>
            <w:proofErr w:type="spellStart"/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энерголамп</w:t>
            </w:r>
            <w:proofErr w:type="spellEnd"/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. </w:t>
            </w:r>
          </w:p>
          <w:p w:rsidR="00C17045" w:rsidRPr="005348F2" w:rsidRDefault="00C17045" w:rsidP="000765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привлечение безработных граждан на проведение не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нее двух субботников;</w:t>
            </w:r>
          </w:p>
          <w:p w:rsidR="00C17045" w:rsidRPr="005348F2" w:rsidRDefault="00C17045" w:rsidP="000765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ремонт и строительство новых объектов благоустройс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 (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тротуаров, 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спортивной и детской площадок, свалок бытовых отходов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C17045" w:rsidRPr="005348F2" w:rsidRDefault="00C17045" w:rsidP="000765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- организация и содержание мест захоронения площадью 9 га</w:t>
            </w:r>
          </w:p>
        </w:tc>
      </w:tr>
      <w:tr w:rsidR="00C17045" w:rsidRPr="005348F2" w:rsidTr="000765AB">
        <w:tc>
          <w:tcPr>
            <w:tcW w:w="3119" w:type="dxa"/>
          </w:tcPr>
          <w:p w:rsidR="00C17045" w:rsidRPr="005348F2" w:rsidRDefault="00C17045" w:rsidP="000765A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организации   </w:t>
            </w:r>
            <w:proofErr w:type="gramStart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троля  за</w:t>
            </w:r>
            <w:proofErr w:type="gramEnd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237" w:type="dxa"/>
          </w:tcPr>
          <w:p w:rsidR="00C17045" w:rsidRPr="005348F2" w:rsidRDefault="00C17045" w:rsidP="000765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мероприятий подпрограммы осуществляют Администрация поселка Ессей, Управл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ние территориальной политики и взаимодействия с МСУ Администрации ЭМР.</w:t>
            </w:r>
          </w:p>
          <w:p w:rsidR="00C17045" w:rsidRPr="005348F2" w:rsidRDefault="00C17045" w:rsidP="000765A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осуществляют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ное учреждение «Департамент финансов Администрации ЭМР Красноярского края», Контрольно-счетная палата ЭМР.</w:t>
            </w:r>
          </w:p>
          <w:p w:rsidR="00C17045" w:rsidRPr="005348F2" w:rsidRDefault="00C17045" w:rsidP="000765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законностью и результативностью использ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средств местного  бюджета осуществляет </w:t>
            </w:r>
            <w:proofErr w:type="spellStart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Ессе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</w:tc>
      </w:tr>
    </w:tbl>
    <w:p w:rsidR="00C17045" w:rsidRPr="005348F2" w:rsidRDefault="00C17045" w:rsidP="00C170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045" w:rsidRPr="005348F2" w:rsidRDefault="00C17045" w:rsidP="00C17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2.Основные разделы Подпрограммы</w:t>
      </w:r>
    </w:p>
    <w:p w:rsidR="00C17045" w:rsidRPr="005348F2" w:rsidRDefault="00C17045" w:rsidP="00C1704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17045" w:rsidRPr="005348F2" w:rsidRDefault="00C17045" w:rsidP="00C17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2.1. Постановка общепоселковой проблемы  и обоснование необходимости разработки Подпрограммы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C17045" w:rsidRPr="005348F2" w:rsidRDefault="00C17045" w:rsidP="00C170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Уличное освещение: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-сети наружного освещения по улицам поселка  включают в себя   энергосб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регающи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ламп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  При установленном графике освещения улиц поселка, 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мит потребления электроэнергии 12500 кВт*час. В связи с перепадом нару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ной  температуры до – 50 градусов и более,  лампы  уличного освещения ча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то выходят из строя, требуют замены. 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Объекты внешнего благоустройства: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протяженность пешеходных деревянных тротуаров по улицам поселка  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13924">
        <w:rPr>
          <w:rFonts w:ascii="Times New Roman" w:eastAsia="Times New Roman" w:hAnsi="Times New Roman"/>
          <w:sz w:val="28"/>
          <w:szCs w:val="28"/>
          <w:lang w:eastAsia="ru-RU"/>
        </w:rPr>
        <w:t>ставляет 165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, построенных в 2011 году, подлежат ремонту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2022 году нач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 строительство новых тротуаров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для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захоронений занимают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8 336+/-64квадратных метров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используется несанкционированная сва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лка для твердых бытовых отходов,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сточные воды от которой попадают в озеро Ессей. Необходимо проведение работы по благоустройству полигона складирования бытовых отходов, отв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чающих требованиям санитарно-противоэпидемиологического, экологич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2021 году в поселения из ЭМР переданы полном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чия в области обращения с твердыми коммунальными отходами, это позв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 поселению провести работы по организации складирования твердых коммунальных отходов;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детских и спортивных площадок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т.д.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Существующие объекты благоустройства без регулярного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вующего содержания приходят в негодность и теряют благоустроенный вид, что негативно отражается на внешнем облике поселка.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Ремонт, реконструкция, содержание имеющихся и создание новых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благоустройства в сложившихся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условиях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ключевой задачей Администрации поселения. 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поддержания имиджа поселка необходимо продолжить благоус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ройство его территории. Работы по  благоустройству территорий общего пользования могут выполняться  в ходе организуемых месячников, суббо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ников в поселке. К участию в этой работе необходимо привлекать предпр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ятия, организации, учреждения, учащихся, население, которые должны бл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гоустраивать свои прилегающие территории, это будет способствовать росту культурного самосознания жителей.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задач в сфере благоустройства будет способс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вовать повышению уровня комфортного проживания граждан, повышения имеющегося потенциала поселка и эффективного обслуживания экономики 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населения, обеспечить в полной мере безопасность жизнедеятельности и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рану окружающей среды.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045" w:rsidRPr="005348F2" w:rsidRDefault="00C17045" w:rsidP="00C17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300"/>
      <w:bookmarkEnd w:id="0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2.2. Цели и задачи Подпрограммы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целью Подпрограммы является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овышение безопасных и комфортных условий проживания граждан на территории поселка Ессей, 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торая объединяет: 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создание единой системы развития комплекса благоустройства;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приведение в надлежащее состояние существующих объектов благ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устройства, а также обеспечение постоянной сохранности и ухода за объе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тами благоустройства;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местного населения к совместной деятельности по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ведению месячников  и других мероприятий по благоустройству территории поселения, организации общественных и временных работ. Перечень цел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вых индикаторов подпрограммы приведен 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№ 1.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Достижение указанной целей возможно путем реализации следующих мероприятий: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уличного освещения путем приобрет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ения и мо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тажа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новых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энерголамп</w:t>
      </w:r>
      <w:proofErr w:type="spellEnd"/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прочих объектов благоустройства (содержание  памятника Героям войны, установка  мусоросборников и др.);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безработных граждан к уборке территории не менее 2</w:t>
      </w:r>
      <w:r w:rsidR="005E152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век ежегодно, проведение не менее двух субботников;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ремонт и строительство новых объектов благоустройства (ремонт</w:t>
      </w:r>
      <w:r w:rsidR="0051392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392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8F2">
        <w:rPr>
          <w:rFonts w:ascii="Times New Roman" w:hAnsi="Times New Roman"/>
          <w:sz w:val="28"/>
          <w:szCs w:val="28"/>
        </w:rPr>
        <w:t xml:space="preserve">тротуаров, 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спортивной и детской площадок, свалок бытовых отх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дов и др.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17045" w:rsidRPr="005348F2" w:rsidRDefault="00C17045" w:rsidP="00C1704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мест захоронения.</w:t>
      </w:r>
    </w:p>
    <w:p w:rsidR="00C17045" w:rsidRPr="005348F2" w:rsidRDefault="00C17045" w:rsidP="00C170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 реализации  Подпрограммы</w:t>
      </w: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48F2">
        <w:rPr>
          <w:rFonts w:ascii="Times New Roman" w:hAnsi="Times New Roman"/>
          <w:sz w:val="28"/>
          <w:szCs w:val="28"/>
          <w:lang w:eastAsia="ru-RU"/>
        </w:rPr>
        <w:t xml:space="preserve">Средства  местного бюджета на финансирование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предусмо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ренные приложением  № 2 «Перечень мероприятий подпрограммы «</w:t>
      </w:r>
      <w:r w:rsidRPr="005348F2">
        <w:rPr>
          <w:rFonts w:ascii="Times New Roman" w:hAnsi="Times New Roman"/>
          <w:sz w:val="28"/>
          <w:szCs w:val="28"/>
        </w:rPr>
        <w:t>Орган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зация благоустройства территории, создание среды комфортной для прож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вания жителей поселка Ессей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»»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 на осн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вании муниципальных контрактов, заключенных в соответствии с Федерал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ным законом от 05.04.2013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нужд» (с изменениями).</w:t>
      </w:r>
    </w:p>
    <w:p w:rsidR="00C17045" w:rsidRDefault="00C17045" w:rsidP="00C17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2.4. Управление Подпрограммой и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выполнения</w:t>
      </w:r>
    </w:p>
    <w:p w:rsidR="007D73AA" w:rsidRDefault="007D73AA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эффективным использованием средств  местного  бюдж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та осуществляется  путем внутреннего контроля  при камеральной проверке 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принятии от Администрации поселка Ессей   отчетов об использовании средств, выделенных на реализацию Подпрограммы с приложением док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ментов, подтверждающих осуществление расходов.</w:t>
      </w: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C17045" w:rsidRPr="005348F2" w:rsidRDefault="00C17045" w:rsidP="00C17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 от 15.04.2016 № 39-1 «Об утверждении Поря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C17045" w:rsidRPr="005348F2" w:rsidRDefault="00C17045" w:rsidP="00C17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045" w:rsidRPr="005348F2" w:rsidRDefault="00C17045" w:rsidP="00C17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C17045" w:rsidRPr="005348F2" w:rsidRDefault="00C17045" w:rsidP="00C17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Подпрограммы позволит решить поставле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ные задачи в сфере благоустройства, обеспечит положительный экономич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эффект  в создании комфортных условий жизнедеятельности  поселка и будет способствовать повышению уровня безопасного  проживания граждан, патриотическому  воспитанию  молодежи,  сохранению и развитию чувства гордости, любви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родному краю.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Мероприятия Подпрограммы приведены в </w:t>
      </w:r>
      <w:proofErr w:type="gramStart"/>
      <w:r w:rsidRPr="005348F2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№ 2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C17045" w:rsidRPr="005348F2" w:rsidRDefault="00C17045" w:rsidP="00C17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2.7. Обоснование финансовых, материальных и трудовых затрат</w:t>
      </w: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C17045" w:rsidRPr="005348F2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бюджета поселка Ессей. </w:t>
      </w:r>
    </w:p>
    <w:p w:rsidR="00C17045" w:rsidRDefault="00C17045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ресурсное обеспечение Подпрограммы потребуется  </w:t>
      </w:r>
      <w:r w:rsidR="005E1524">
        <w:rPr>
          <w:rFonts w:ascii="Times New Roman" w:eastAsia="Times New Roman" w:hAnsi="Times New Roman"/>
          <w:sz w:val="28"/>
          <w:szCs w:val="28"/>
          <w:lang w:eastAsia="ru-RU"/>
        </w:rPr>
        <w:t>21 535,9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  в том числе по годам: </w:t>
      </w:r>
    </w:p>
    <w:p w:rsidR="005E1524" w:rsidRPr="005E1524" w:rsidRDefault="005E1524" w:rsidP="005E1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524">
        <w:rPr>
          <w:rFonts w:ascii="Times New Roman" w:eastAsia="Times New Roman" w:hAnsi="Times New Roman"/>
          <w:sz w:val="28"/>
          <w:szCs w:val="28"/>
        </w:rPr>
        <w:t>2023 г.-  3684,4 тыс. рублей;</w:t>
      </w:r>
    </w:p>
    <w:p w:rsidR="005E1524" w:rsidRPr="005E1524" w:rsidRDefault="005E1524" w:rsidP="005E1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524">
        <w:rPr>
          <w:rFonts w:ascii="Times New Roman" w:eastAsia="Times New Roman" w:hAnsi="Times New Roman"/>
          <w:sz w:val="28"/>
          <w:szCs w:val="28"/>
        </w:rPr>
        <w:t>2024 г. – 12470,5 тыс. рублей;</w:t>
      </w:r>
    </w:p>
    <w:p w:rsidR="005E1524" w:rsidRPr="005E1524" w:rsidRDefault="005E1524" w:rsidP="005E15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1524">
        <w:rPr>
          <w:rFonts w:ascii="Times New Roman" w:eastAsia="Times New Roman" w:hAnsi="Times New Roman"/>
          <w:sz w:val="28"/>
          <w:szCs w:val="28"/>
        </w:rPr>
        <w:t>2025 г. – 2690,5 тыс. рублей;</w:t>
      </w:r>
    </w:p>
    <w:p w:rsidR="00C17045" w:rsidRDefault="005E1524" w:rsidP="005E15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E1524">
        <w:rPr>
          <w:rFonts w:ascii="Times New Roman" w:eastAsia="Times New Roman" w:hAnsi="Times New Roman"/>
          <w:sz w:val="28"/>
          <w:szCs w:val="28"/>
        </w:rPr>
        <w:t>2026 г. - 2690,5 тыс. рублей.</w:t>
      </w:r>
    </w:p>
    <w:p w:rsidR="007D73AA" w:rsidRDefault="007D73AA" w:rsidP="005E15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D73AA" w:rsidRDefault="007D73AA" w:rsidP="005E15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D73AA" w:rsidRPr="005E1524" w:rsidRDefault="007D73AA" w:rsidP="005E15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8227D">
        <w:rPr>
          <w:rFonts w:ascii="Times New Roman" w:hAnsi="Times New Roman"/>
          <w:sz w:val="28"/>
          <w:szCs w:val="28"/>
        </w:rPr>
        <w:t xml:space="preserve">поселка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B699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8227D">
        <w:rPr>
          <w:rFonts w:ascii="Times New Roman" w:hAnsi="Times New Roman"/>
          <w:sz w:val="28"/>
          <w:szCs w:val="28"/>
        </w:rPr>
        <w:t xml:space="preserve">    Г. П. Ботулу</w:t>
      </w:r>
    </w:p>
    <w:p w:rsidR="00C17045" w:rsidRDefault="00C17045" w:rsidP="00C17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C17045" w:rsidSect="005E1524">
          <w:pgSz w:w="11905" w:h="16838"/>
          <w:pgMar w:top="993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7D73AA" w:rsidRPr="007E6E7A" w:rsidRDefault="007D73AA" w:rsidP="007D73AA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E6E7A">
        <w:rPr>
          <w:rFonts w:ascii="Times New Roman" w:hAnsi="Times New Roman"/>
          <w:lang w:eastAsia="ru-RU"/>
        </w:rPr>
        <w:lastRenderedPageBreak/>
        <w:t>Приложение №1</w:t>
      </w:r>
    </w:p>
    <w:p w:rsidR="007D73AA" w:rsidRPr="007E6E7A" w:rsidRDefault="007D73AA" w:rsidP="007D73AA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Подпрограмме  3</w:t>
      </w:r>
    </w:p>
    <w:p w:rsidR="007D73AA" w:rsidRPr="007E6E7A" w:rsidRDefault="007D73AA" w:rsidP="007D73AA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«Организация благоустройства территории, </w:t>
      </w:r>
    </w:p>
    <w:p w:rsidR="007D73AA" w:rsidRPr="007E6E7A" w:rsidRDefault="007D73AA" w:rsidP="007D73AA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создание среды комфортной для проживания </w:t>
      </w:r>
    </w:p>
    <w:p w:rsidR="007D73AA" w:rsidRPr="007E6E7A" w:rsidRDefault="007D73AA" w:rsidP="007D73AA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жителей поселка Ессей»</w:t>
      </w:r>
    </w:p>
    <w:p w:rsidR="007D73AA" w:rsidRDefault="007D73AA" w:rsidP="007D73AA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D73AA" w:rsidRPr="005348F2" w:rsidRDefault="007D73AA" w:rsidP="007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7D73AA" w:rsidRPr="005348F2" w:rsidRDefault="007D73AA" w:rsidP="007D7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3"/>
        <w:gridCol w:w="3536"/>
        <w:gridCol w:w="1558"/>
        <w:gridCol w:w="1839"/>
        <w:gridCol w:w="1134"/>
        <w:gridCol w:w="1134"/>
        <w:gridCol w:w="1134"/>
        <w:gridCol w:w="1134"/>
        <w:gridCol w:w="881"/>
      </w:tblGrid>
      <w:tr w:rsidR="007D73AA" w:rsidRPr="005348F2" w:rsidTr="000765AB">
        <w:trPr>
          <w:cantSplit/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D73AA" w:rsidRPr="005348F2" w:rsidTr="000765AB">
        <w:trPr>
          <w:cantSplit/>
          <w:trHeight w:val="404"/>
        </w:trPr>
        <w:tc>
          <w:tcPr>
            <w:tcW w:w="1403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повышение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безопасных и комфортных условий проживания граждан на территории поселка Ессей</w:t>
            </w:r>
          </w:p>
        </w:tc>
      </w:tr>
      <w:tr w:rsidR="007D73AA" w:rsidRPr="005348F2" w:rsidTr="000765AB">
        <w:trPr>
          <w:cantSplit/>
          <w:trHeight w:val="240"/>
        </w:trPr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AA" w:rsidRPr="004824EA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4EA">
              <w:rPr>
                <w:rFonts w:ascii="Times New Roman" w:hAnsi="Times New Roman"/>
                <w:sz w:val="24"/>
                <w:szCs w:val="24"/>
              </w:rPr>
              <w:t xml:space="preserve"> Привлечение трудоспособно</w:t>
            </w:r>
            <w:r>
              <w:rPr>
                <w:rFonts w:ascii="Times New Roman" w:hAnsi="Times New Roman"/>
                <w:sz w:val="24"/>
                <w:szCs w:val="24"/>
              </w:rPr>
              <w:t>го  населения к благоустройству</w:t>
            </w:r>
            <w:r w:rsidRPr="004824EA">
              <w:rPr>
                <w:rFonts w:ascii="Times New Roman" w:hAnsi="Times New Roman"/>
                <w:sz w:val="24"/>
                <w:szCs w:val="24"/>
              </w:rPr>
              <w:t>, ежегодно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653C2F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114A77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114A77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114A77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114A77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114A77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D73AA" w:rsidRPr="005348F2" w:rsidTr="000765AB">
        <w:trPr>
          <w:cantSplit/>
          <w:trHeight w:val="240"/>
        </w:trPr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поселения сетями уличного освещения от общей протяженности уличной сети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D73AA" w:rsidRPr="005348F2" w:rsidTr="000765AB">
        <w:trPr>
          <w:cantSplit/>
          <w:trHeight w:val="724"/>
        </w:trPr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  населения объектами внешнего благоустройства еж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3AA" w:rsidRPr="005348F2" w:rsidRDefault="007D73AA" w:rsidP="0007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D73AA" w:rsidRDefault="007D73AA" w:rsidP="007D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3AA" w:rsidRDefault="007D73AA" w:rsidP="007D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924" w:rsidRPr="005348F2" w:rsidRDefault="00513924" w:rsidP="007D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3AA" w:rsidRDefault="007D73AA" w:rsidP="007D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F2BF9">
        <w:rPr>
          <w:rFonts w:ascii="Times New Roman" w:hAnsi="Times New Roman"/>
          <w:sz w:val="28"/>
          <w:szCs w:val="28"/>
        </w:rPr>
        <w:t xml:space="preserve">Глава поселка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2BF9">
        <w:rPr>
          <w:rFonts w:ascii="Times New Roman" w:hAnsi="Times New Roman"/>
          <w:sz w:val="28"/>
          <w:szCs w:val="28"/>
        </w:rPr>
        <w:t xml:space="preserve">    </w:t>
      </w:r>
      <w:r w:rsidRPr="008A02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F2BF9">
        <w:rPr>
          <w:rFonts w:ascii="Times New Roman" w:hAnsi="Times New Roman"/>
          <w:sz w:val="28"/>
          <w:szCs w:val="28"/>
        </w:rPr>
        <w:t xml:space="preserve">  Г. П. Ботулу</w:t>
      </w:r>
    </w:p>
    <w:p w:rsidR="00DB699E" w:rsidRDefault="00DB699E" w:rsidP="007D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7D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7D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7D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7D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7D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7D73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45" w:rsidRDefault="00C17045" w:rsidP="00C17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5744" w:rsidRPr="00114A77" w:rsidRDefault="006B5744" w:rsidP="006B57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70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5A3C" w:rsidRPr="007E6E7A" w:rsidRDefault="00555A3C" w:rsidP="00555A3C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E6E7A">
        <w:rPr>
          <w:rFonts w:ascii="Times New Roman" w:hAnsi="Times New Roman"/>
          <w:lang w:eastAsia="ru-RU"/>
        </w:rPr>
        <w:lastRenderedPageBreak/>
        <w:t>Приложение №2</w:t>
      </w:r>
    </w:p>
    <w:p w:rsidR="00555A3C" w:rsidRPr="007E6E7A" w:rsidRDefault="00555A3C" w:rsidP="00555A3C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Подпрограмме  3</w:t>
      </w:r>
    </w:p>
    <w:p w:rsidR="00555A3C" w:rsidRPr="007E6E7A" w:rsidRDefault="00555A3C" w:rsidP="00555A3C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«Организация благоустройства территории, </w:t>
      </w:r>
    </w:p>
    <w:p w:rsidR="00555A3C" w:rsidRPr="007E6E7A" w:rsidRDefault="00555A3C" w:rsidP="00555A3C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создание среды комфортной для проживания </w:t>
      </w:r>
    </w:p>
    <w:p w:rsidR="00555A3C" w:rsidRPr="007E6E7A" w:rsidRDefault="00555A3C" w:rsidP="00555A3C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жителей поселка Ессей»</w:t>
      </w:r>
    </w:p>
    <w:p w:rsidR="00622771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71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3"/>
        <w:tblW w:w="14766" w:type="dxa"/>
        <w:tblInd w:w="250" w:type="dxa"/>
        <w:tblLayout w:type="fixed"/>
        <w:tblLook w:val="00A0"/>
      </w:tblPr>
      <w:tblGrid>
        <w:gridCol w:w="2294"/>
        <w:gridCol w:w="1124"/>
        <w:gridCol w:w="726"/>
        <w:gridCol w:w="817"/>
        <w:gridCol w:w="1701"/>
        <w:gridCol w:w="851"/>
        <w:gridCol w:w="992"/>
        <w:gridCol w:w="1134"/>
        <w:gridCol w:w="992"/>
        <w:gridCol w:w="851"/>
        <w:gridCol w:w="1134"/>
        <w:gridCol w:w="2150"/>
      </w:tblGrid>
      <w:tr w:rsidR="00622771" w:rsidRPr="005348F2" w:rsidTr="003D0090">
        <w:trPr>
          <w:trHeight w:val="377"/>
        </w:trPr>
        <w:tc>
          <w:tcPr>
            <w:tcW w:w="2294" w:type="dxa"/>
            <w:vMerge w:val="restart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Наименование  по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программы, задачи, мероприятий</w:t>
            </w:r>
          </w:p>
        </w:tc>
        <w:tc>
          <w:tcPr>
            <w:tcW w:w="1124" w:type="dxa"/>
            <w:vMerge w:val="restart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 xml:space="preserve">ГРБС </w:t>
            </w:r>
          </w:p>
        </w:tc>
        <w:tc>
          <w:tcPr>
            <w:tcW w:w="4095" w:type="dxa"/>
            <w:gridSpan w:val="4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Расходы  (тыс. руб.), годы</w:t>
            </w:r>
          </w:p>
        </w:tc>
        <w:tc>
          <w:tcPr>
            <w:tcW w:w="2150" w:type="dxa"/>
            <w:vMerge w:val="restart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Ожидаемый резул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 xml:space="preserve">тат от реализации подпрограммного мероприятия 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br/>
              <w:t>(в натуральном в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ы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ражении</w:t>
            </w:r>
            <w:proofErr w:type="gramEnd"/>
          </w:p>
        </w:tc>
      </w:tr>
      <w:tr w:rsidR="00BE5102" w:rsidRPr="005348F2" w:rsidTr="003D0090">
        <w:trPr>
          <w:trHeight w:val="1034"/>
        </w:trPr>
        <w:tc>
          <w:tcPr>
            <w:tcW w:w="2294" w:type="dxa"/>
            <w:vMerge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817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01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851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BE5102" w:rsidRPr="00622771" w:rsidRDefault="00BE5102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</w:p>
          <w:p w:rsidR="00BE5102" w:rsidRPr="00622771" w:rsidRDefault="00BE5102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</w:p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</w:p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</w:p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BE5102" w:rsidRPr="00622771" w:rsidRDefault="00BE5102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</w:p>
          <w:p w:rsidR="00BE5102" w:rsidRPr="00622771" w:rsidRDefault="00BE5102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vMerge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22771" w:rsidRPr="005348F2" w:rsidTr="00A440F8">
        <w:trPr>
          <w:trHeight w:val="360"/>
        </w:trPr>
        <w:tc>
          <w:tcPr>
            <w:tcW w:w="14766" w:type="dxa"/>
            <w:gridSpan w:val="12"/>
          </w:tcPr>
          <w:p w:rsidR="00622771" w:rsidRPr="00622771" w:rsidRDefault="00622771" w:rsidP="002E4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Цель: повышение безопасных и комфортных условий проживания граждан на территории  поселка Ессей</w:t>
            </w:r>
          </w:p>
        </w:tc>
      </w:tr>
      <w:tr w:rsidR="00622771" w:rsidRPr="005348F2" w:rsidTr="00A440F8">
        <w:trPr>
          <w:trHeight w:val="441"/>
        </w:trPr>
        <w:tc>
          <w:tcPr>
            <w:tcW w:w="14766" w:type="dxa"/>
            <w:gridSpan w:val="12"/>
          </w:tcPr>
          <w:p w:rsidR="00622771" w:rsidRPr="00622771" w:rsidRDefault="00622771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>Задача</w:t>
            </w:r>
            <w:proofErr w:type="gramStart"/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>:с</w:t>
            </w:r>
            <w:proofErr w:type="gramEnd"/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>оздание</w:t>
            </w:r>
            <w:proofErr w:type="spellEnd"/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 xml:space="preserve"> безопасных и комфортных условий функционирования объектов внешнего благоустройства </w:t>
            </w:r>
          </w:p>
        </w:tc>
      </w:tr>
      <w:tr w:rsidR="00BE5102" w:rsidRPr="005348F2" w:rsidTr="003D0090">
        <w:trPr>
          <w:trHeight w:val="238"/>
        </w:trPr>
        <w:tc>
          <w:tcPr>
            <w:tcW w:w="2294" w:type="dxa"/>
          </w:tcPr>
          <w:p w:rsidR="00BE5102" w:rsidRPr="00622771" w:rsidRDefault="00BE5102" w:rsidP="002E451A">
            <w:pPr>
              <w:tabs>
                <w:tab w:val="left" w:pos="333"/>
              </w:tabs>
              <w:contextualSpacing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Мероприятия:</w:t>
            </w:r>
          </w:p>
        </w:tc>
        <w:tc>
          <w:tcPr>
            <w:tcW w:w="1124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noWrap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noWrap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BE5102" w:rsidRPr="00622771" w:rsidRDefault="00BE5102" w:rsidP="002E451A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E5102" w:rsidRPr="00622771" w:rsidRDefault="00BE5102" w:rsidP="002E45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E5102" w:rsidRPr="00622771" w:rsidRDefault="00BE5102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</w:tcPr>
          <w:p w:rsidR="00BE5102" w:rsidRPr="00622771" w:rsidRDefault="00BE5102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2150" w:type="dxa"/>
          </w:tcPr>
          <w:p w:rsidR="00BE5102" w:rsidRPr="00622771" w:rsidRDefault="00BE5102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BE5102" w:rsidRPr="005348F2" w:rsidTr="003D0090">
        <w:trPr>
          <w:trHeight w:val="950"/>
        </w:trPr>
        <w:tc>
          <w:tcPr>
            <w:tcW w:w="2294" w:type="dxa"/>
          </w:tcPr>
          <w:p w:rsidR="00BE5102" w:rsidRPr="00622771" w:rsidRDefault="00BE5102" w:rsidP="00BE5102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Организация де</w:t>
            </w:r>
            <w:r w:rsidRPr="00622771">
              <w:rPr>
                <w:sz w:val="22"/>
                <w:szCs w:val="22"/>
              </w:rPr>
              <w:t>я</w:t>
            </w:r>
            <w:r w:rsidRPr="00622771">
              <w:rPr>
                <w:sz w:val="22"/>
                <w:szCs w:val="22"/>
              </w:rPr>
              <w:t>тельности по нако</w:t>
            </w:r>
            <w:r w:rsidRPr="00622771">
              <w:rPr>
                <w:sz w:val="22"/>
                <w:szCs w:val="22"/>
              </w:rPr>
              <w:t>п</w:t>
            </w:r>
            <w:r w:rsidRPr="00622771">
              <w:rPr>
                <w:sz w:val="22"/>
                <w:szCs w:val="22"/>
              </w:rPr>
              <w:t>лению  и транспорт</w:t>
            </w:r>
            <w:r w:rsidRPr="00622771">
              <w:rPr>
                <w:sz w:val="22"/>
                <w:szCs w:val="22"/>
              </w:rPr>
              <w:t>и</w:t>
            </w:r>
            <w:r w:rsidRPr="00622771">
              <w:rPr>
                <w:sz w:val="22"/>
                <w:szCs w:val="22"/>
              </w:rPr>
              <w:t>рованию твердых коммунальных отх</w:t>
            </w:r>
            <w:r w:rsidRPr="00622771">
              <w:rPr>
                <w:sz w:val="22"/>
                <w:szCs w:val="22"/>
              </w:rPr>
              <w:t>о</w:t>
            </w:r>
            <w:r w:rsidRPr="00622771">
              <w:rPr>
                <w:sz w:val="22"/>
                <w:szCs w:val="22"/>
              </w:rPr>
              <w:t>дов на территории поселка Ессей</w:t>
            </w:r>
          </w:p>
        </w:tc>
        <w:tc>
          <w:tcPr>
            <w:tcW w:w="1124" w:type="dxa"/>
            <w:vMerge w:val="restart"/>
          </w:tcPr>
          <w:p w:rsidR="00BE5102" w:rsidRPr="00622771" w:rsidRDefault="00BE5102" w:rsidP="00BE510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Админ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страция п. Ессей</w:t>
            </w:r>
          </w:p>
        </w:tc>
        <w:tc>
          <w:tcPr>
            <w:tcW w:w="726" w:type="dxa"/>
            <w:noWrap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17" w:type="dxa"/>
            <w:noWrap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noWrap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01 3 00 10590</w:t>
            </w:r>
          </w:p>
        </w:tc>
        <w:tc>
          <w:tcPr>
            <w:tcW w:w="851" w:type="dxa"/>
            <w:noWrap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noWrap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</w:t>
            </w:r>
          </w:p>
        </w:tc>
        <w:tc>
          <w:tcPr>
            <w:tcW w:w="1134" w:type="dxa"/>
            <w:noWrap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</w:tcPr>
          <w:p w:rsidR="00BE5102" w:rsidRPr="00622771" w:rsidRDefault="001945D3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527,8</w:t>
            </w:r>
          </w:p>
        </w:tc>
        <w:tc>
          <w:tcPr>
            <w:tcW w:w="851" w:type="dxa"/>
          </w:tcPr>
          <w:p w:rsidR="00BE5102" w:rsidRPr="00622771" w:rsidRDefault="001945D3" w:rsidP="001945D3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527,8</w:t>
            </w:r>
          </w:p>
        </w:tc>
        <w:tc>
          <w:tcPr>
            <w:tcW w:w="1134" w:type="dxa"/>
          </w:tcPr>
          <w:p w:rsidR="00BE5102" w:rsidRPr="00622771" w:rsidRDefault="001945D3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527,8</w:t>
            </w:r>
          </w:p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E5102" w:rsidRPr="00622771" w:rsidRDefault="00BE5102" w:rsidP="00BE5102">
            <w:pP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BE5102" w:rsidRPr="005348F2" w:rsidTr="00A9251A">
        <w:trPr>
          <w:trHeight w:val="388"/>
        </w:trPr>
        <w:tc>
          <w:tcPr>
            <w:tcW w:w="2294" w:type="dxa"/>
          </w:tcPr>
          <w:p w:rsidR="00BE5102" w:rsidRPr="00622771" w:rsidRDefault="00BE5102" w:rsidP="00BE5102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124" w:type="dxa"/>
            <w:vMerge/>
          </w:tcPr>
          <w:p w:rsidR="00BE5102" w:rsidRPr="00622771" w:rsidRDefault="00BE5102" w:rsidP="00BE5102">
            <w:pPr>
              <w:jc w:val="center"/>
              <w:rPr>
                <w:rFonts w:ascii="Times New Roman" w:eastAsia="Times New Roman" w:hAnsi="Times New Roman" w:cs="Calibri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17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01 3 00 60010</w:t>
            </w:r>
          </w:p>
        </w:tc>
        <w:tc>
          <w:tcPr>
            <w:tcW w:w="851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804,6</w:t>
            </w:r>
          </w:p>
        </w:tc>
        <w:tc>
          <w:tcPr>
            <w:tcW w:w="1134" w:type="dxa"/>
          </w:tcPr>
          <w:p w:rsidR="00BE5102" w:rsidRPr="00622771" w:rsidRDefault="00BE5102" w:rsidP="001945D3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45D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32,1</w:t>
            </w:r>
          </w:p>
        </w:tc>
        <w:tc>
          <w:tcPr>
            <w:tcW w:w="992" w:type="dxa"/>
          </w:tcPr>
          <w:p w:rsidR="00BE5102" w:rsidRPr="00622771" w:rsidRDefault="001945D3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1293,7</w:t>
            </w:r>
          </w:p>
        </w:tc>
        <w:tc>
          <w:tcPr>
            <w:tcW w:w="851" w:type="dxa"/>
          </w:tcPr>
          <w:p w:rsidR="00BE5102" w:rsidRPr="00622771" w:rsidRDefault="001945D3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1293,7</w:t>
            </w:r>
          </w:p>
        </w:tc>
        <w:tc>
          <w:tcPr>
            <w:tcW w:w="1134" w:type="dxa"/>
          </w:tcPr>
          <w:p w:rsidR="00BE5102" w:rsidRPr="00622771" w:rsidRDefault="001945D3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1293,7</w:t>
            </w:r>
          </w:p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E5102" w:rsidRPr="00622771" w:rsidRDefault="00BE5102" w:rsidP="00BE510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E5102" w:rsidRPr="005348F2" w:rsidTr="003D0090">
        <w:trPr>
          <w:trHeight w:val="557"/>
        </w:trPr>
        <w:tc>
          <w:tcPr>
            <w:tcW w:w="2294" w:type="dxa"/>
          </w:tcPr>
          <w:p w:rsidR="00BE5102" w:rsidRPr="00622771" w:rsidRDefault="00BE5102" w:rsidP="00BE5102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Содержание кладб</w:t>
            </w:r>
            <w:r w:rsidRPr="00622771">
              <w:rPr>
                <w:sz w:val="22"/>
                <w:szCs w:val="22"/>
              </w:rPr>
              <w:t>и</w:t>
            </w:r>
            <w:r w:rsidRPr="00622771">
              <w:rPr>
                <w:sz w:val="22"/>
                <w:szCs w:val="22"/>
              </w:rPr>
              <w:t>ща</w:t>
            </w:r>
          </w:p>
        </w:tc>
        <w:tc>
          <w:tcPr>
            <w:tcW w:w="1124" w:type="dxa"/>
            <w:vMerge/>
          </w:tcPr>
          <w:p w:rsidR="00BE5102" w:rsidRPr="00622771" w:rsidRDefault="00BE5102" w:rsidP="00BE510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17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01 3 00 60040</w:t>
            </w:r>
          </w:p>
        </w:tc>
        <w:tc>
          <w:tcPr>
            <w:tcW w:w="851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100,0</w:t>
            </w:r>
          </w:p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E5102" w:rsidRPr="00622771" w:rsidRDefault="00BE5102" w:rsidP="00BE5102">
            <w:pP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BE5102" w:rsidRPr="005348F2" w:rsidTr="00A9251A">
        <w:trPr>
          <w:trHeight w:val="290"/>
        </w:trPr>
        <w:tc>
          <w:tcPr>
            <w:tcW w:w="2294" w:type="dxa"/>
          </w:tcPr>
          <w:p w:rsidR="00BE5102" w:rsidRPr="00622771" w:rsidRDefault="00BE5102" w:rsidP="00BE5102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Уборка территории</w:t>
            </w:r>
          </w:p>
        </w:tc>
        <w:tc>
          <w:tcPr>
            <w:tcW w:w="1124" w:type="dxa"/>
            <w:vMerge/>
          </w:tcPr>
          <w:p w:rsidR="00BE5102" w:rsidRPr="00622771" w:rsidRDefault="00BE5102" w:rsidP="00BE510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17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01 3 00 60050</w:t>
            </w:r>
          </w:p>
        </w:tc>
        <w:tc>
          <w:tcPr>
            <w:tcW w:w="851" w:type="dxa"/>
          </w:tcPr>
          <w:p w:rsidR="00BE5102" w:rsidRPr="00622771" w:rsidRDefault="00BE5102" w:rsidP="00BE5102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</w:tcPr>
          <w:p w:rsidR="00BE5102" w:rsidRPr="00622771" w:rsidRDefault="00A5289E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677,9</w:t>
            </w:r>
          </w:p>
        </w:tc>
        <w:tc>
          <w:tcPr>
            <w:tcW w:w="992" w:type="dxa"/>
          </w:tcPr>
          <w:p w:rsidR="00BE5102" w:rsidRPr="00622771" w:rsidRDefault="00515FAF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  <w:r w:rsidR="00BE5102" w:rsidRPr="0062277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E5102" w:rsidRPr="00622771" w:rsidRDefault="00515FAF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</w:t>
            </w:r>
            <w:r w:rsidR="00BE5102" w:rsidRPr="006227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E5102" w:rsidRPr="00622771" w:rsidRDefault="00515FAF" w:rsidP="00BE510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BE5102" w:rsidRPr="00622771">
              <w:rPr>
                <w:sz w:val="22"/>
                <w:szCs w:val="22"/>
              </w:rPr>
              <w:t>7,0</w:t>
            </w:r>
          </w:p>
          <w:p w:rsidR="00BE5102" w:rsidRPr="00622771" w:rsidRDefault="00BE5102" w:rsidP="00BE5102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E5102" w:rsidRPr="00622771" w:rsidRDefault="00BE5102" w:rsidP="00BE510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E5102" w:rsidRPr="005348F2" w:rsidTr="003D0090">
        <w:trPr>
          <w:trHeight w:val="522"/>
        </w:trPr>
        <w:tc>
          <w:tcPr>
            <w:tcW w:w="2294" w:type="dxa"/>
          </w:tcPr>
          <w:p w:rsidR="00BE5102" w:rsidRPr="00622771" w:rsidRDefault="00BE5102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Приобретение и у</w:t>
            </w:r>
            <w:r w:rsidRPr="00622771">
              <w:rPr>
                <w:sz w:val="22"/>
                <w:szCs w:val="22"/>
              </w:rPr>
              <w:t>с</w:t>
            </w:r>
            <w:r w:rsidRPr="00622771">
              <w:rPr>
                <w:sz w:val="22"/>
                <w:szCs w:val="22"/>
              </w:rPr>
              <w:t xml:space="preserve">тановка </w:t>
            </w:r>
            <w:proofErr w:type="spellStart"/>
            <w:r w:rsidRPr="00622771">
              <w:rPr>
                <w:sz w:val="22"/>
                <w:szCs w:val="22"/>
              </w:rPr>
              <w:t>энерголамп</w:t>
            </w:r>
            <w:proofErr w:type="spellEnd"/>
          </w:p>
        </w:tc>
        <w:tc>
          <w:tcPr>
            <w:tcW w:w="1124" w:type="dxa"/>
            <w:vMerge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 w:cs="Calibri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>902</w:t>
            </w:r>
          </w:p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817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>0503</w:t>
            </w:r>
          </w:p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5102" w:rsidRPr="00622771" w:rsidRDefault="00BE5102" w:rsidP="002E451A">
            <w:pPr>
              <w:rPr>
                <w:sz w:val="22"/>
                <w:szCs w:val="22"/>
              </w:rPr>
            </w:pPr>
            <w:r w:rsidRPr="00622771">
              <w:rPr>
                <w:rFonts w:ascii="Times New Roman" w:hAnsi="Times New Roman"/>
                <w:sz w:val="22"/>
                <w:szCs w:val="22"/>
              </w:rPr>
              <w:t>01 3 00 60050</w:t>
            </w:r>
          </w:p>
        </w:tc>
        <w:tc>
          <w:tcPr>
            <w:tcW w:w="851" w:type="dxa"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 w:rsidRPr="00622771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BE5102" w:rsidRPr="00622771" w:rsidRDefault="00BE5102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17,5</w:t>
            </w:r>
          </w:p>
        </w:tc>
        <w:tc>
          <w:tcPr>
            <w:tcW w:w="1134" w:type="dxa"/>
          </w:tcPr>
          <w:p w:rsidR="00BE5102" w:rsidRPr="00622771" w:rsidRDefault="00A5289E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992" w:type="dxa"/>
          </w:tcPr>
          <w:p w:rsidR="00BE5102" w:rsidRPr="00622771" w:rsidRDefault="000E0F1F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BE5102" w:rsidRPr="0062277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E5102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BE5102" w:rsidRPr="0062277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E5102" w:rsidRPr="00622771" w:rsidRDefault="000E0F1F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E5102" w:rsidRPr="00622771">
              <w:rPr>
                <w:sz w:val="22"/>
                <w:szCs w:val="22"/>
              </w:rPr>
              <w:t>2,0</w:t>
            </w:r>
          </w:p>
          <w:p w:rsidR="00BE5102" w:rsidRPr="00622771" w:rsidRDefault="00BE5102" w:rsidP="002E451A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E5102" w:rsidRPr="00622771" w:rsidRDefault="00BE5102" w:rsidP="002E45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E5102" w:rsidRPr="005348F2" w:rsidTr="003D0090">
        <w:trPr>
          <w:trHeight w:val="300"/>
        </w:trPr>
        <w:tc>
          <w:tcPr>
            <w:tcW w:w="2294" w:type="dxa"/>
          </w:tcPr>
          <w:p w:rsidR="00BE5102" w:rsidRPr="00622771" w:rsidRDefault="00BE5102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онтаж новогодней елки, </w:t>
            </w:r>
            <w:proofErr w:type="spellStart"/>
            <w:r w:rsidRPr="00622771">
              <w:rPr>
                <w:sz w:val="22"/>
                <w:szCs w:val="22"/>
              </w:rPr>
              <w:t>банера</w:t>
            </w:r>
            <w:proofErr w:type="spellEnd"/>
            <w:r w:rsidRPr="00622771">
              <w:rPr>
                <w:sz w:val="22"/>
                <w:szCs w:val="22"/>
              </w:rPr>
              <w:t>, монтаж гирлянды на елку (прочее)</w:t>
            </w:r>
          </w:p>
        </w:tc>
        <w:tc>
          <w:tcPr>
            <w:tcW w:w="1124" w:type="dxa"/>
            <w:vMerge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noWrap/>
          </w:tcPr>
          <w:p w:rsidR="00BE5102" w:rsidRPr="00622771" w:rsidRDefault="00BE5102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17" w:type="dxa"/>
            <w:noWrap/>
          </w:tcPr>
          <w:p w:rsidR="00BE5102" w:rsidRPr="00622771" w:rsidRDefault="00BE5102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noWrap/>
          </w:tcPr>
          <w:p w:rsidR="00BE5102" w:rsidRPr="00622771" w:rsidRDefault="00BE5102" w:rsidP="002E451A">
            <w:pPr>
              <w:rPr>
                <w:sz w:val="22"/>
                <w:szCs w:val="22"/>
              </w:rPr>
            </w:pPr>
            <w:r w:rsidRPr="00622771">
              <w:rPr>
                <w:rFonts w:ascii="Times New Roman" w:hAnsi="Times New Roman"/>
                <w:sz w:val="22"/>
                <w:szCs w:val="22"/>
              </w:rPr>
              <w:t>01 3 00 60050</w:t>
            </w:r>
          </w:p>
        </w:tc>
        <w:tc>
          <w:tcPr>
            <w:tcW w:w="851" w:type="dxa"/>
            <w:noWrap/>
          </w:tcPr>
          <w:p w:rsidR="00BE5102" w:rsidRPr="00622771" w:rsidRDefault="00BE5102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noWrap/>
          </w:tcPr>
          <w:p w:rsidR="00BE5102" w:rsidRPr="00622771" w:rsidRDefault="00BE5102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1251,6</w:t>
            </w:r>
          </w:p>
        </w:tc>
        <w:tc>
          <w:tcPr>
            <w:tcW w:w="1134" w:type="dxa"/>
            <w:noWrap/>
          </w:tcPr>
          <w:p w:rsidR="00BE5102" w:rsidRDefault="001040F6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466,5</w:t>
            </w:r>
          </w:p>
          <w:p w:rsidR="00A5289E" w:rsidRPr="00622771" w:rsidRDefault="00A5289E" w:rsidP="002E451A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5102" w:rsidRPr="00622771" w:rsidRDefault="00515FAF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851" w:type="dxa"/>
          </w:tcPr>
          <w:p w:rsidR="00BE5102" w:rsidRPr="00622771" w:rsidRDefault="00515FAF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</w:tcPr>
          <w:p w:rsidR="00BE5102" w:rsidRPr="00622771" w:rsidRDefault="00515FAF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  <w:p w:rsidR="00BE5102" w:rsidRPr="00622771" w:rsidRDefault="00BE5102" w:rsidP="00CE16FA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E5102" w:rsidRPr="00622771" w:rsidRDefault="00BE5102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BE5102" w:rsidRPr="005348F2" w:rsidTr="003D0090">
        <w:trPr>
          <w:trHeight w:val="300"/>
        </w:trPr>
        <w:tc>
          <w:tcPr>
            <w:tcW w:w="2294" w:type="dxa"/>
          </w:tcPr>
          <w:p w:rsidR="00BE5102" w:rsidRPr="00622771" w:rsidRDefault="00BE5102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lastRenderedPageBreak/>
              <w:t>Строительство тр</w:t>
            </w:r>
            <w:r w:rsidRPr="00622771">
              <w:rPr>
                <w:sz w:val="22"/>
                <w:szCs w:val="22"/>
              </w:rPr>
              <w:t>о</w:t>
            </w:r>
            <w:r w:rsidRPr="00622771">
              <w:rPr>
                <w:sz w:val="22"/>
                <w:szCs w:val="22"/>
              </w:rPr>
              <w:t>туаров</w:t>
            </w:r>
          </w:p>
        </w:tc>
        <w:tc>
          <w:tcPr>
            <w:tcW w:w="1124" w:type="dxa"/>
            <w:vMerge/>
          </w:tcPr>
          <w:p w:rsidR="00BE5102" w:rsidRPr="00622771" w:rsidRDefault="00BE5102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noWrap/>
          </w:tcPr>
          <w:p w:rsidR="00BE5102" w:rsidRPr="00622771" w:rsidRDefault="00BE5102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17" w:type="dxa"/>
            <w:noWrap/>
          </w:tcPr>
          <w:p w:rsidR="00BE5102" w:rsidRPr="00622771" w:rsidRDefault="00BE5102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noWrap/>
          </w:tcPr>
          <w:p w:rsidR="00BE5102" w:rsidRPr="00622771" w:rsidRDefault="00BE5102" w:rsidP="002E451A">
            <w:pPr>
              <w:rPr>
                <w:sz w:val="22"/>
                <w:szCs w:val="22"/>
              </w:rPr>
            </w:pPr>
            <w:r w:rsidRPr="00622771">
              <w:rPr>
                <w:rFonts w:ascii="Times New Roman" w:hAnsi="Times New Roman"/>
                <w:sz w:val="22"/>
                <w:szCs w:val="22"/>
              </w:rPr>
              <w:t>01 3 00 60050</w:t>
            </w:r>
          </w:p>
        </w:tc>
        <w:tc>
          <w:tcPr>
            <w:tcW w:w="851" w:type="dxa"/>
            <w:noWrap/>
          </w:tcPr>
          <w:p w:rsidR="00BE5102" w:rsidRPr="00622771" w:rsidRDefault="00BE5102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414</w:t>
            </w:r>
          </w:p>
        </w:tc>
        <w:tc>
          <w:tcPr>
            <w:tcW w:w="992" w:type="dxa"/>
            <w:noWrap/>
          </w:tcPr>
          <w:p w:rsidR="00BE5102" w:rsidRPr="00622771" w:rsidRDefault="00BE5102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BE5102" w:rsidRPr="00622771" w:rsidRDefault="001040F6" w:rsidP="00A5289E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00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BE5102" w:rsidRPr="0062277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E5102" w:rsidRPr="00622771" w:rsidRDefault="00BE5102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</w:t>
            </w:r>
            <w:r w:rsidR="003D0090">
              <w:rPr>
                <w:sz w:val="22"/>
                <w:szCs w:val="22"/>
              </w:rPr>
              <w:t xml:space="preserve"> </w:t>
            </w:r>
            <w:r w:rsidRPr="00622771">
              <w:rPr>
                <w:sz w:val="22"/>
                <w:szCs w:val="22"/>
              </w:rPr>
              <w:t>000,0</w:t>
            </w:r>
          </w:p>
        </w:tc>
        <w:tc>
          <w:tcPr>
            <w:tcW w:w="851" w:type="dxa"/>
          </w:tcPr>
          <w:p w:rsidR="00BE5102" w:rsidRPr="00622771" w:rsidRDefault="00BE5102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E5102" w:rsidRPr="00622771" w:rsidRDefault="00BE5102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  <w:p w:rsidR="00BE5102" w:rsidRPr="00622771" w:rsidRDefault="00BE5102" w:rsidP="002E451A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BE5102" w:rsidRPr="00622771" w:rsidRDefault="00BE5102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0E0F1F" w:rsidRPr="005348F2" w:rsidTr="003D0090">
        <w:trPr>
          <w:trHeight w:val="541"/>
        </w:trPr>
        <w:tc>
          <w:tcPr>
            <w:tcW w:w="2294" w:type="dxa"/>
          </w:tcPr>
          <w:p w:rsidR="000E0F1F" w:rsidRPr="00622771" w:rsidRDefault="000E0F1F" w:rsidP="000E0F1F">
            <w:pPr>
              <w:pStyle w:val="ad"/>
            </w:pPr>
            <w:r>
              <w:t>Строительство спо</w:t>
            </w:r>
            <w:r>
              <w:t>р</w:t>
            </w:r>
            <w:r>
              <w:t>тивной площадки</w:t>
            </w:r>
          </w:p>
        </w:tc>
        <w:tc>
          <w:tcPr>
            <w:tcW w:w="1124" w:type="dxa"/>
          </w:tcPr>
          <w:p w:rsidR="000E0F1F" w:rsidRPr="00622771" w:rsidRDefault="000E0F1F" w:rsidP="000E0F1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0E0F1F" w:rsidRPr="00622771" w:rsidRDefault="000E0F1F" w:rsidP="000E0F1F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17" w:type="dxa"/>
            <w:noWrap/>
          </w:tcPr>
          <w:p w:rsidR="000E0F1F" w:rsidRPr="00622771" w:rsidRDefault="000E0F1F" w:rsidP="000E0F1F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noWrap/>
          </w:tcPr>
          <w:p w:rsidR="000E0F1F" w:rsidRPr="00622771" w:rsidRDefault="000E0F1F" w:rsidP="000E0F1F">
            <w:pPr>
              <w:rPr>
                <w:sz w:val="22"/>
                <w:szCs w:val="22"/>
              </w:rPr>
            </w:pPr>
            <w:r w:rsidRPr="00622771">
              <w:rPr>
                <w:rFonts w:ascii="Times New Roman" w:hAnsi="Times New Roman"/>
                <w:sz w:val="22"/>
                <w:szCs w:val="22"/>
              </w:rPr>
              <w:t>01 3 00 60050</w:t>
            </w:r>
          </w:p>
        </w:tc>
        <w:tc>
          <w:tcPr>
            <w:tcW w:w="851" w:type="dxa"/>
            <w:noWrap/>
          </w:tcPr>
          <w:p w:rsidR="000E0F1F" w:rsidRPr="00622771" w:rsidRDefault="000E0F1F" w:rsidP="000E0F1F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414</w:t>
            </w:r>
          </w:p>
        </w:tc>
        <w:tc>
          <w:tcPr>
            <w:tcW w:w="992" w:type="dxa"/>
            <w:noWrap/>
          </w:tcPr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8 630,0</w:t>
            </w:r>
          </w:p>
        </w:tc>
        <w:tc>
          <w:tcPr>
            <w:tcW w:w="851" w:type="dxa"/>
          </w:tcPr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0E0F1F" w:rsidRPr="00622771" w:rsidRDefault="000E0F1F" w:rsidP="000E0F1F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0E0F1F" w:rsidRPr="005348F2" w:rsidTr="003D0090">
        <w:trPr>
          <w:trHeight w:val="165"/>
        </w:trPr>
        <w:tc>
          <w:tcPr>
            <w:tcW w:w="2294" w:type="dxa"/>
          </w:tcPr>
          <w:p w:rsidR="000E0F1F" w:rsidRPr="00622771" w:rsidRDefault="000E0F1F" w:rsidP="000E0F1F">
            <w:pPr>
              <w:tabs>
                <w:tab w:val="left" w:pos="333"/>
              </w:tabs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ИТОГО</w:t>
            </w:r>
          </w:p>
        </w:tc>
        <w:tc>
          <w:tcPr>
            <w:tcW w:w="1124" w:type="dxa"/>
          </w:tcPr>
          <w:p w:rsidR="000E0F1F" w:rsidRPr="00622771" w:rsidRDefault="000E0F1F" w:rsidP="000E0F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noWrap/>
          </w:tcPr>
          <w:p w:rsidR="000E0F1F" w:rsidRPr="00622771" w:rsidRDefault="000E0F1F" w:rsidP="000E0F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noWrap/>
          </w:tcPr>
          <w:p w:rsidR="000E0F1F" w:rsidRPr="00622771" w:rsidRDefault="000E0F1F" w:rsidP="000E0F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0E0F1F" w:rsidRPr="00622771" w:rsidRDefault="000E0F1F" w:rsidP="000E0F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0E0F1F" w:rsidRPr="00622771" w:rsidRDefault="000E0F1F" w:rsidP="000E0F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2738,7</w:t>
            </w:r>
          </w:p>
        </w:tc>
        <w:tc>
          <w:tcPr>
            <w:tcW w:w="1134" w:type="dxa"/>
            <w:noWrap/>
          </w:tcPr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3684,4</w:t>
            </w:r>
          </w:p>
        </w:tc>
        <w:tc>
          <w:tcPr>
            <w:tcW w:w="992" w:type="dxa"/>
          </w:tcPr>
          <w:p w:rsidR="000E0F1F" w:rsidRPr="00622771" w:rsidRDefault="00515FAF" w:rsidP="00515F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12470,5</w:t>
            </w:r>
          </w:p>
        </w:tc>
        <w:tc>
          <w:tcPr>
            <w:tcW w:w="851" w:type="dxa"/>
          </w:tcPr>
          <w:p w:rsidR="000E0F1F" w:rsidRPr="00622771" w:rsidRDefault="00515FAF" w:rsidP="000E0F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2690,5</w:t>
            </w:r>
          </w:p>
        </w:tc>
        <w:tc>
          <w:tcPr>
            <w:tcW w:w="1134" w:type="dxa"/>
          </w:tcPr>
          <w:p w:rsidR="000E0F1F" w:rsidRPr="00622771" w:rsidRDefault="00515FAF" w:rsidP="000E0F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2690,5</w:t>
            </w:r>
          </w:p>
          <w:p w:rsidR="000E0F1F" w:rsidRPr="00622771" w:rsidRDefault="000E0F1F" w:rsidP="000E0F1F">
            <w:pPr>
              <w:pStyle w:val="ad"/>
              <w:jc w:val="right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0E0F1F" w:rsidRPr="00622771" w:rsidRDefault="000E0F1F" w:rsidP="000E0F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622771" w:rsidRPr="005348F2" w:rsidRDefault="00622771" w:rsidP="006227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2771" w:rsidRDefault="00622771" w:rsidP="006227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699E" w:rsidRDefault="00622771" w:rsidP="00622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699E" w:rsidRDefault="00DB699E" w:rsidP="00622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771" w:rsidRPr="005348F2" w:rsidRDefault="00515FAF" w:rsidP="00622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BF9">
        <w:rPr>
          <w:rFonts w:ascii="Times New Roman" w:hAnsi="Times New Roman"/>
          <w:sz w:val="28"/>
          <w:szCs w:val="28"/>
        </w:rPr>
        <w:t xml:space="preserve">Глава поселка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2BF9">
        <w:rPr>
          <w:rFonts w:ascii="Times New Roman" w:hAnsi="Times New Roman"/>
          <w:sz w:val="28"/>
          <w:szCs w:val="28"/>
        </w:rPr>
        <w:t xml:space="preserve">    </w:t>
      </w:r>
      <w:r w:rsidRPr="008A02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F2BF9">
        <w:rPr>
          <w:rFonts w:ascii="Times New Roman" w:hAnsi="Times New Roman"/>
          <w:sz w:val="28"/>
          <w:szCs w:val="28"/>
        </w:rPr>
        <w:t xml:space="preserve">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F2BF9">
        <w:rPr>
          <w:rFonts w:ascii="Times New Roman" w:hAnsi="Times New Roman"/>
          <w:sz w:val="28"/>
          <w:szCs w:val="28"/>
        </w:rPr>
        <w:t xml:space="preserve"> Г. П. Ботулу</w:t>
      </w:r>
      <w:r w:rsidR="00622771" w:rsidRPr="00DA70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80E" w:rsidRDefault="0019580E" w:rsidP="001958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19580E" w:rsidSect="00A9251A">
          <w:pgSz w:w="16838" w:h="11905" w:orient="landscape"/>
          <w:pgMar w:top="993" w:right="1134" w:bottom="851" w:left="1418" w:header="425" w:footer="720" w:gutter="0"/>
          <w:cols w:space="720"/>
          <w:noEndnote/>
          <w:titlePg/>
          <w:docGrid w:linePitch="299"/>
        </w:sectPr>
      </w:pPr>
    </w:p>
    <w:p w:rsidR="0019580E" w:rsidRPr="007E6E7A" w:rsidRDefault="0019580E" w:rsidP="0019580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</w:rPr>
      </w:pPr>
      <w:r w:rsidRPr="007E6E7A">
        <w:rPr>
          <w:rFonts w:ascii="Times New Roman" w:hAnsi="Times New Roman"/>
        </w:rPr>
        <w:lastRenderedPageBreak/>
        <w:t>Приложение №  5</w:t>
      </w:r>
    </w:p>
    <w:p w:rsidR="0019580E" w:rsidRPr="007E6E7A" w:rsidRDefault="0019580E" w:rsidP="0019580E">
      <w:pPr>
        <w:pStyle w:val="ConsPlusNormal"/>
        <w:widowControl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</w:t>
      </w:r>
    </w:p>
    <w:p w:rsidR="0019580E" w:rsidRPr="007E6E7A" w:rsidRDefault="0019580E" w:rsidP="0019580E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поселка Ессей от «05» марта 2024 г. № 18-</w:t>
      </w:r>
      <w:r w:rsidR="00DB699E">
        <w:rPr>
          <w:rFonts w:ascii="Times New Roman" w:hAnsi="Times New Roman"/>
        </w:rPr>
        <w:t>1-</w:t>
      </w:r>
      <w:r w:rsidRPr="007E6E7A">
        <w:rPr>
          <w:rFonts w:ascii="Times New Roman" w:hAnsi="Times New Roman"/>
        </w:rPr>
        <w:t>п</w:t>
      </w:r>
    </w:p>
    <w:p w:rsidR="0019580E" w:rsidRPr="005348F2" w:rsidRDefault="0019580E" w:rsidP="001958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80E" w:rsidRPr="005348F2" w:rsidRDefault="0019580E" w:rsidP="001958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 4</w:t>
      </w:r>
    </w:p>
    <w:p w:rsidR="0019580E" w:rsidRPr="005348F2" w:rsidRDefault="0019580E" w:rsidP="0019580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79"/>
      </w:tblGrid>
      <w:tr w:rsidR="0019580E" w:rsidRPr="005348F2" w:rsidTr="0019580E">
        <w:tc>
          <w:tcPr>
            <w:tcW w:w="2977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379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обесп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чение мер пожарный безопасности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19580E" w:rsidRPr="005348F2" w:rsidTr="0019580E">
        <w:tc>
          <w:tcPr>
            <w:tcW w:w="2977" w:type="dxa"/>
          </w:tcPr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мы, в </w:t>
            </w:r>
            <w:proofErr w:type="gramStart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которой 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лизуется Подпрограмма</w:t>
            </w:r>
          </w:p>
        </w:tc>
        <w:tc>
          <w:tcPr>
            <w:tcW w:w="6379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</w:p>
        </w:tc>
      </w:tr>
      <w:tr w:rsidR="0019580E" w:rsidRPr="005348F2" w:rsidTr="0019580E">
        <w:tc>
          <w:tcPr>
            <w:tcW w:w="2977" w:type="dxa"/>
          </w:tcPr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379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19580E" w:rsidRPr="005348F2" w:rsidTr="0019580E">
        <w:tc>
          <w:tcPr>
            <w:tcW w:w="2977" w:type="dxa"/>
          </w:tcPr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379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80E" w:rsidRPr="005348F2" w:rsidTr="0019580E">
        <w:tc>
          <w:tcPr>
            <w:tcW w:w="2977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379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чрезвычайных ситуаций, повышение 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щищенности населения            поселка Ессей, сохранение материальных ценностей и людских ресурсов </w:t>
            </w:r>
          </w:p>
        </w:tc>
      </w:tr>
      <w:tr w:rsidR="0019580E" w:rsidRPr="005348F2" w:rsidTr="0019580E">
        <w:tc>
          <w:tcPr>
            <w:tcW w:w="2977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379" w:type="dxa"/>
          </w:tcPr>
          <w:p w:rsidR="0019580E" w:rsidRPr="005348F2" w:rsidRDefault="0019580E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предупреждения возникновения и развития чрезвычайных ситуаций природного и техногенного хара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тера, снижения ущерба и потерь   от чрезвычайных ситу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ций, профилактики и тушения пожаров </w:t>
            </w:r>
          </w:p>
        </w:tc>
      </w:tr>
      <w:tr w:rsidR="0019580E" w:rsidRPr="005348F2" w:rsidTr="001958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E" w:rsidRPr="005348F2" w:rsidRDefault="0019580E" w:rsidP="001F6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1F6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9580E" w:rsidRPr="005348F2" w:rsidTr="0019580E">
        <w:trPr>
          <w:trHeight w:val="942"/>
        </w:trPr>
        <w:tc>
          <w:tcPr>
            <w:tcW w:w="2977" w:type="dxa"/>
          </w:tcPr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6379" w:type="dxa"/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ЧС;</w:t>
            </w:r>
          </w:p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видами пожарной охраны 100 % чи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ленности населения</w:t>
            </w:r>
          </w:p>
        </w:tc>
      </w:tr>
      <w:tr w:rsidR="0019580E" w:rsidRPr="005348F2" w:rsidTr="001958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E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 </w:t>
            </w:r>
            <w:r w:rsidR="001F6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из местного  бюджета (</w:t>
            </w:r>
            <w:proofErr w:type="spellStart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нансирование</w:t>
            </w:r>
            <w:proofErr w:type="spellEnd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краевого бюджета), в том числе по годам: </w:t>
            </w:r>
          </w:p>
          <w:p w:rsidR="0019580E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1F6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9580E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1F6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9580E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1F6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  <w:r w:rsidRPr="003C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F6B13" w:rsidRPr="005348F2" w:rsidRDefault="001F6B13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- 9,6</w:t>
            </w:r>
            <w:r w:rsidRPr="003C4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80E" w:rsidRPr="005348F2" w:rsidTr="001958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E" w:rsidRPr="005348F2" w:rsidRDefault="0019580E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троля за</w:t>
            </w:r>
            <w:proofErr w:type="gramEnd"/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мероприятий Подпрограммы осуществляют Администрация поселка Ессей,</w:t>
            </w:r>
          </w:p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территориальной политики и взаимодействия с МСУ Администрации ЭМР.</w:t>
            </w:r>
          </w:p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19580E" w:rsidRPr="005348F2" w:rsidRDefault="0019580E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законностью и результативностью использ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вания средств местного  бюджета осуществляет </w:t>
            </w:r>
            <w:proofErr w:type="spellStart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Ессейский</w:t>
            </w:r>
            <w:proofErr w:type="spellEnd"/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поселковый Совет депутатов.</w:t>
            </w:r>
          </w:p>
        </w:tc>
      </w:tr>
    </w:tbl>
    <w:p w:rsidR="0019580E" w:rsidRPr="005348F2" w:rsidRDefault="0019580E" w:rsidP="001958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19580E" w:rsidRDefault="0019580E" w:rsidP="001958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9580E" w:rsidRPr="005348F2" w:rsidRDefault="0019580E" w:rsidP="001958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19580E" w:rsidRPr="005348F2" w:rsidRDefault="0019580E" w:rsidP="001958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необходимости разработки Подпрограммы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Поселок Ессей подвержен спектру опасных природных явлений, наводнений и паводков и не входит в зону противопожарного прикрытия подразделений ГПС, которые находятся 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поселке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Тура  на  расстоянии 475 км.</w:t>
      </w:r>
    </w:p>
    <w:p w:rsidR="0019580E" w:rsidRPr="005348F2" w:rsidRDefault="0019580E" w:rsidP="0019580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В </w:t>
      </w:r>
      <w:proofErr w:type="gramStart"/>
      <w:r w:rsidRPr="005348F2">
        <w:rPr>
          <w:rFonts w:ascii="Times New Roman" w:hAnsi="Times New Roman"/>
          <w:sz w:val="28"/>
          <w:szCs w:val="28"/>
        </w:rPr>
        <w:t>целях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организации противопожарной защиты  в поселке Ессей  создана нештатная  пожарная охрана,   укомплектованная на добровольной основе из числа</w:t>
      </w:r>
      <w:r w:rsidR="00513924">
        <w:rPr>
          <w:rFonts w:ascii="Times New Roman" w:hAnsi="Times New Roman"/>
          <w:sz w:val="28"/>
          <w:szCs w:val="28"/>
        </w:rPr>
        <w:t xml:space="preserve"> жителей поселка в количестве 14</w:t>
      </w:r>
      <w:r w:rsidRPr="005348F2">
        <w:rPr>
          <w:rFonts w:ascii="Times New Roman" w:hAnsi="Times New Roman"/>
          <w:sz w:val="28"/>
          <w:szCs w:val="28"/>
        </w:rPr>
        <w:t xml:space="preserve"> человек, в соответствии с постановлением Адм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нистрации п. Ессей </w:t>
      </w:r>
      <w:r w:rsidRPr="005348F2">
        <w:rPr>
          <w:rFonts w:ascii="Times New Roman" w:hAnsi="Times New Roman" w:cs="Times New Roman"/>
          <w:sz w:val="28"/>
          <w:szCs w:val="28"/>
        </w:rPr>
        <w:t>от 20.09.2013 г. № 48 «О создании внештатных аварийно-спасательных формирований».</w:t>
      </w:r>
    </w:p>
    <w:p w:rsidR="0019580E" w:rsidRPr="005348F2" w:rsidRDefault="0019580E" w:rsidP="001958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 выполнению первичных мер пожарной безопасности  за период действия программы поселок Ессей  являлся  участником   краевых целевых программ «Обеспечение пожарной безопасности сельских населенных пунктов Красноярск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го края», участником мероприятий подпрограммы «Предупреждение, спасение, помощь населению Красноярского</w:t>
      </w:r>
      <w:r w:rsidR="001F6B13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в чрезвычайных ситуациях»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580E" w:rsidRPr="005348F2" w:rsidRDefault="0019580E" w:rsidP="00195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 реализации программы первичными мерами пожарной безопасн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охвачено  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лее 50% жилых строений поселка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, для подразделения  добровол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противопожарной  дружины (ДПД) 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приобретена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и укомплектована пожарная </w:t>
      </w:r>
      <w:proofErr w:type="spell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мотопомпа</w:t>
      </w:r>
      <w:proofErr w:type="spell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580E" w:rsidRPr="005348F2" w:rsidRDefault="0019580E" w:rsidP="001958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выявлена необходимость 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 организации проведения меропри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я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тий по ликвидации чрезвычайных ситуаций и последствий, обеспечения обор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дованием и средствами пожаротушения, последовательной  работы в данном н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правлении. </w:t>
      </w:r>
    </w:p>
    <w:p w:rsidR="0019580E" w:rsidRPr="005348F2" w:rsidRDefault="0019580E" w:rsidP="0019580E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9580E" w:rsidRPr="005348F2" w:rsidRDefault="0019580E" w:rsidP="0019580E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 Основная цель, задачи  и сроки выполнения Подпрограммы, </w:t>
      </w:r>
    </w:p>
    <w:p w:rsidR="0019580E" w:rsidRDefault="0019580E" w:rsidP="0019580E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19580E" w:rsidRPr="005348F2" w:rsidRDefault="0019580E" w:rsidP="0019580E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Целью Подпрограммы является снижение рисков чрезвычайных ситуаций, 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вышение защищенности населения поселка Ессей, сохранение материальных це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ностей и людских ресурсов.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Задачи Подпрограммы: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Обеспечение предупреждения возникновения  и развития чрезвычайных ситуаций природного и техногенного характера, снижения ущерба и потерь  от чрезвычайных ситуаций.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 Обеспечение профилактики и тушения пожаров.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вышеуказанных задач необходима реализация сл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9580E" w:rsidRPr="005348F2" w:rsidRDefault="0019580E" w:rsidP="001958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создания и поддержания 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готовности  системы оповещения населения об опасностях при  существующей системе связи 180 телефонов;</w:t>
      </w:r>
    </w:p>
    <w:p w:rsidR="0019580E" w:rsidRPr="005348F2" w:rsidRDefault="0019580E" w:rsidP="001958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- обеспечение первичными средствами пожаротушения (емкости для воды, </w:t>
      </w:r>
      <w:proofErr w:type="spellStart"/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мотопомпа</w:t>
      </w:r>
      <w:proofErr w:type="spellEnd"/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 огнетушители, комплекты спецодежды для ДПД и.</w:t>
      </w:r>
      <w:r w:rsidR="00DA44AB" w:rsidRPr="00DA44A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т.</w:t>
      </w:r>
      <w:r w:rsidR="00DA44AB" w:rsidRPr="00DA44A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д.);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осуществления мониторинга оценки реализации подпрограммы прим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няются целевые индикаторы подпрограммы:</w:t>
      </w:r>
    </w:p>
    <w:p w:rsidR="0019580E" w:rsidRPr="005348F2" w:rsidRDefault="0019580E" w:rsidP="001958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населения всеми видами пожарной охраны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44AB" w:rsidRPr="00DA44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DA44AB" w:rsidRPr="00DA44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годах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</w:t>
      </w:r>
      <w:r w:rsidR="009B6EAD">
        <w:rPr>
          <w:rFonts w:ascii="Times New Roman" w:eastAsia="Times New Roman" w:hAnsi="Times New Roman"/>
          <w:sz w:val="28"/>
          <w:szCs w:val="28"/>
          <w:lang w:eastAsia="ru-RU"/>
        </w:rPr>
        <w:t>ляет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100% общей численности населения (приложение № 1).</w:t>
      </w:r>
    </w:p>
    <w:p w:rsidR="0019580E" w:rsidRDefault="0019580E" w:rsidP="0019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19580E" w:rsidRPr="005348F2" w:rsidRDefault="0019580E" w:rsidP="00195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осуществляется на основании муниципальных контрактов, заключенных в соответствии с Фед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19580E" w:rsidRPr="005348F2" w:rsidRDefault="0019580E" w:rsidP="00195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2.4. Управление Подпрограммой и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выполнения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80E" w:rsidRPr="005348F2" w:rsidRDefault="0019580E" w:rsidP="00195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исполн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телем Подпрограммы – Администрацией п. Ессей.</w:t>
      </w:r>
    </w:p>
    <w:p w:rsidR="0019580E" w:rsidRPr="005348F2" w:rsidRDefault="0019580E" w:rsidP="00195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9580E" w:rsidRPr="005348F2" w:rsidRDefault="0019580E" w:rsidP="00195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19580E" w:rsidRPr="005348F2" w:rsidRDefault="0019580E" w:rsidP="00195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19580E" w:rsidRPr="005348F2" w:rsidRDefault="0019580E" w:rsidP="00195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мероприятий подпрогра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мы.</w:t>
      </w:r>
    </w:p>
    <w:p w:rsidR="0019580E" w:rsidRPr="005348F2" w:rsidRDefault="0019580E" w:rsidP="00195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формирую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ся по форме и содержанию в соответствии с требованиями к отчету о реализации муниципальной  программы, утвержденной постановлением Администрацией 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селка Ессей от 15.04.2016 № 39-1 «Об утверждении Порядка принятия решений о разработке муниципальных программ поселка Ессей Эвенкийского муниципальн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го района, их формировании».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580E" w:rsidRPr="005348F2" w:rsidRDefault="0019580E" w:rsidP="009B6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подпрограммных мероприятий будут достигнуты следующие результаты, обеспечивающие: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- 180 телефонных аппаратов  задействованы при ЧС  для оповещения насел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19580E" w:rsidRDefault="0019580E" w:rsidP="001958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ДПД  составит  не менее 11 человек;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-прочие мероприятия.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матер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альных и трудовых затрат (ресурсное обеспечение подпрограммы) с указанием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точников финансирования</w:t>
      </w: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80E" w:rsidRPr="005348F2" w:rsidRDefault="0019580E" w:rsidP="00195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Мероприятия и финансовые затраты Подпрограммы приведены 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прилож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№ 2. </w:t>
      </w:r>
    </w:p>
    <w:p w:rsidR="0019580E" w:rsidRPr="005348F2" w:rsidRDefault="0019580E" w:rsidP="001958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местном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бюджете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B6EAD" w:rsidRPr="009B6EA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заложено </w:t>
      </w:r>
      <w:r w:rsidR="009B6EAD" w:rsidRPr="009B6EAD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9B6EAD" w:rsidRPr="009B6EAD" w:rsidRDefault="009B6EAD" w:rsidP="009B6E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EAD">
        <w:rPr>
          <w:rFonts w:ascii="Times New Roman" w:eastAsia="Times New Roman" w:hAnsi="Times New Roman"/>
          <w:sz w:val="28"/>
          <w:szCs w:val="28"/>
          <w:lang w:eastAsia="ru-RU"/>
        </w:rPr>
        <w:t>2023 год – 192,8 тыс. рублей;</w:t>
      </w:r>
    </w:p>
    <w:p w:rsidR="009B6EAD" w:rsidRPr="009B6EAD" w:rsidRDefault="009B6EAD" w:rsidP="009B6E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EAD">
        <w:rPr>
          <w:rFonts w:ascii="Times New Roman" w:eastAsia="Times New Roman" w:hAnsi="Times New Roman"/>
          <w:sz w:val="28"/>
          <w:szCs w:val="28"/>
          <w:lang w:eastAsia="ru-RU"/>
        </w:rPr>
        <w:t>2024 год – 9,6 тыс. рублей;</w:t>
      </w:r>
    </w:p>
    <w:p w:rsidR="009B6EAD" w:rsidRPr="009B6EAD" w:rsidRDefault="009B6EAD" w:rsidP="009B6E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EAD">
        <w:rPr>
          <w:rFonts w:ascii="Times New Roman" w:eastAsia="Times New Roman" w:hAnsi="Times New Roman"/>
          <w:sz w:val="28"/>
          <w:szCs w:val="28"/>
          <w:lang w:eastAsia="ru-RU"/>
        </w:rPr>
        <w:t>2025 год – 9,6 тыс. рублей;</w:t>
      </w:r>
    </w:p>
    <w:p w:rsidR="0019580E" w:rsidRPr="009B6EAD" w:rsidRDefault="009B6EAD" w:rsidP="009B6E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EAD">
        <w:rPr>
          <w:rFonts w:ascii="Times New Roman" w:eastAsia="Times New Roman" w:hAnsi="Times New Roman"/>
          <w:sz w:val="28"/>
          <w:szCs w:val="28"/>
          <w:lang w:eastAsia="ru-RU"/>
        </w:rPr>
        <w:t>2026 год - 9,6 тыс. рублей.</w:t>
      </w:r>
    </w:p>
    <w:p w:rsidR="0019580E" w:rsidRDefault="0019580E" w:rsidP="00195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EAD" w:rsidRPr="005348F2" w:rsidRDefault="009B6EAD" w:rsidP="001958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80E" w:rsidRDefault="0019580E" w:rsidP="0019580E">
      <w:pPr>
        <w:spacing w:after="0" w:line="240" w:lineRule="auto"/>
        <w:rPr>
          <w:rFonts w:ascii="Times New Roman" w:hAnsi="Times New Roman"/>
          <w:sz w:val="28"/>
          <w:szCs w:val="28"/>
        </w:rPr>
        <w:sectPr w:rsidR="0019580E" w:rsidSect="0019580E">
          <w:pgSz w:w="11905" w:h="16838"/>
          <w:pgMar w:top="1134" w:right="851" w:bottom="1418" w:left="992" w:header="425" w:footer="720" w:gutter="0"/>
          <w:cols w:space="720"/>
          <w:noEndnote/>
          <w:titlePg/>
          <w:docGrid w:linePitch="299"/>
        </w:sectPr>
      </w:pPr>
      <w:r w:rsidRPr="00653C2F">
        <w:rPr>
          <w:rFonts w:ascii="Times New Roman" w:hAnsi="Times New Roman"/>
          <w:sz w:val="28"/>
          <w:szCs w:val="28"/>
        </w:rPr>
        <w:t xml:space="preserve">Глава поселка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B699E">
        <w:rPr>
          <w:rFonts w:ascii="Times New Roman" w:hAnsi="Times New Roman"/>
          <w:sz w:val="28"/>
          <w:szCs w:val="28"/>
        </w:rPr>
        <w:t xml:space="preserve">              </w:t>
      </w:r>
      <w:r w:rsidRPr="00653C2F">
        <w:rPr>
          <w:rFonts w:ascii="Times New Roman" w:hAnsi="Times New Roman"/>
          <w:sz w:val="28"/>
          <w:szCs w:val="28"/>
        </w:rPr>
        <w:t xml:space="preserve">  Г. П. Ботулу</w:t>
      </w:r>
    </w:p>
    <w:p w:rsidR="0019580E" w:rsidRPr="005348F2" w:rsidRDefault="0019580E" w:rsidP="001958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08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3FAE" w:rsidRDefault="00C71CE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  <w:r w:rsidRPr="00E646E4">
        <w:rPr>
          <w:rFonts w:ascii="Times New Roman" w:hAnsi="Times New Roman"/>
          <w:sz w:val="28"/>
          <w:szCs w:val="28"/>
        </w:rPr>
        <w:t xml:space="preserve">                    </w:t>
      </w:r>
    </w:p>
    <w:p w:rsidR="009B6EAD" w:rsidRPr="007E6E7A" w:rsidRDefault="009B6EAD" w:rsidP="009B6EAD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E6E7A">
        <w:rPr>
          <w:rFonts w:ascii="Times New Roman" w:hAnsi="Times New Roman"/>
          <w:lang w:eastAsia="ru-RU"/>
        </w:rPr>
        <w:t>Приложение №1</w:t>
      </w:r>
    </w:p>
    <w:p w:rsidR="009B6EAD" w:rsidRPr="007E6E7A" w:rsidRDefault="009B6EAD" w:rsidP="009B6EAD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Подпрограмме  4</w:t>
      </w:r>
    </w:p>
    <w:p w:rsidR="009B6EAD" w:rsidRPr="007E6E7A" w:rsidRDefault="009B6EAD" w:rsidP="009B6E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E6E7A">
        <w:rPr>
          <w:rFonts w:ascii="Times New Roman" w:hAnsi="Times New Roman"/>
        </w:rPr>
        <w:t>«</w:t>
      </w:r>
      <w:r w:rsidRPr="007E6E7A">
        <w:rPr>
          <w:rFonts w:ascii="Times New Roman" w:eastAsia="Times New Roman" w:hAnsi="Times New Roman"/>
          <w:lang w:eastAsia="ru-RU"/>
        </w:rPr>
        <w:t xml:space="preserve">Предупреждение и ликвидация последствий ЧС,  </w:t>
      </w:r>
    </w:p>
    <w:p w:rsidR="009B6EAD" w:rsidRPr="007E6E7A" w:rsidRDefault="009B6EAD" w:rsidP="009B6E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E6E7A">
        <w:rPr>
          <w:rFonts w:ascii="Times New Roman" w:eastAsia="Times New Roman" w:hAnsi="Times New Roman"/>
          <w:lang w:eastAsia="ru-RU"/>
        </w:rPr>
        <w:t xml:space="preserve">обеспечение мер пожарной безопасности </w:t>
      </w:r>
    </w:p>
    <w:p w:rsidR="009B6EAD" w:rsidRPr="007E6E7A" w:rsidRDefault="009B6EAD" w:rsidP="009B6EAD">
      <w:pPr>
        <w:pStyle w:val="ad"/>
        <w:ind w:left="283"/>
        <w:jc w:val="right"/>
        <w:outlineLvl w:val="0"/>
        <w:rPr>
          <w:rFonts w:ascii="Times New Roman" w:hAnsi="Times New Roman"/>
        </w:rPr>
      </w:pPr>
      <w:r w:rsidRPr="007E6E7A">
        <w:rPr>
          <w:rFonts w:ascii="Times New Roman" w:eastAsia="Times New Roman" w:hAnsi="Times New Roman"/>
          <w:bCs/>
          <w:lang w:eastAsia="ru-RU"/>
        </w:rPr>
        <w:t>на территории поселка Ессей</w:t>
      </w:r>
      <w:r w:rsidRPr="007E6E7A">
        <w:rPr>
          <w:rFonts w:ascii="Times New Roman" w:hAnsi="Times New Roman"/>
        </w:rPr>
        <w:t>»</w:t>
      </w:r>
    </w:p>
    <w:p w:rsid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FAE" w:rsidRPr="001E3FAE" w:rsidRDefault="001E3FAE" w:rsidP="001E3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FAE">
        <w:rPr>
          <w:rFonts w:ascii="Times New Roman" w:hAnsi="Times New Roman"/>
          <w:sz w:val="28"/>
          <w:szCs w:val="28"/>
        </w:rPr>
        <w:t>Перечень целевых индикаторов Подпрограммы 4</w:t>
      </w:r>
    </w:p>
    <w:p w:rsidR="001E3FAE" w:rsidRPr="001E3FAE" w:rsidRDefault="001E3FAE" w:rsidP="001E3F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FAE" w:rsidRPr="001E3FAE" w:rsidRDefault="001E3FAE" w:rsidP="001E3F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02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536"/>
        <w:gridCol w:w="1247"/>
        <w:gridCol w:w="1845"/>
        <w:gridCol w:w="1134"/>
        <w:gridCol w:w="1134"/>
        <w:gridCol w:w="1134"/>
        <w:gridCol w:w="1134"/>
        <w:gridCol w:w="1134"/>
        <w:gridCol w:w="15"/>
      </w:tblGrid>
      <w:tr w:rsidR="00027F43" w:rsidRPr="001E3FAE" w:rsidTr="00C44B8D">
        <w:trPr>
          <w:gridAfter w:val="1"/>
          <w:wAfter w:w="15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4B558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4B558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4B5580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4B5580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F43" w:rsidRPr="004B5580" w:rsidRDefault="00027F43" w:rsidP="0002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558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3FAE" w:rsidRPr="001E3FAE" w:rsidTr="0075761C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B5580">
              <w:rPr>
                <w:rFonts w:ascii="Times New Roman" w:hAnsi="Times New Roman"/>
                <w:sz w:val="24"/>
                <w:szCs w:val="24"/>
              </w:rPr>
              <w:t>: снижение рисков чрезвычайных ситуаций, повышение защищенности населения</w:t>
            </w:r>
          </w:p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поселка  Ессей, сохранение материальных ценностей и людских ресурсов</w:t>
            </w:r>
          </w:p>
        </w:tc>
      </w:tr>
      <w:tr w:rsidR="001E3FAE" w:rsidRPr="001E3FAE" w:rsidTr="00C44B8D">
        <w:trPr>
          <w:gridAfter w:val="1"/>
          <w:wAfter w:w="15" w:type="dxa"/>
          <w:cantSplit/>
          <w:trHeight w:val="3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75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6407D9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6407D9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6407D9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6407D9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6407D9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3FAE" w:rsidRPr="001E3FAE" w:rsidTr="00C44B8D">
        <w:trPr>
          <w:gridAfter w:val="1"/>
          <w:wAfter w:w="15" w:type="dxa"/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757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охраны, ДПД не менее 100 % 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9B6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E3FAE" w:rsidRP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3924" w:rsidRPr="001E3FAE" w:rsidRDefault="00513924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FAE">
        <w:rPr>
          <w:rFonts w:ascii="Times New Roman" w:hAnsi="Times New Roman"/>
          <w:sz w:val="28"/>
          <w:szCs w:val="28"/>
        </w:rPr>
        <w:t xml:space="preserve">  </w:t>
      </w:r>
      <w:r w:rsidR="0075761C">
        <w:rPr>
          <w:rFonts w:ascii="Times New Roman" w:hAnsi="Times New Roman"/>
          <w:sz w:val="28"/>
          <w:szCs w:val="28"/>
        </w:rPr>
        <w:t xml:space="preserve"> </w:t>
      </w:r>
      <w:r w:rsidR="00C44B8D" w:rsidRPr="00DF2BF9">
        <w:rPr>
          <w:rFonts w:ascii="Times New Roman" w:hAnsi="Times New Roman"/>
          <w:sz w:val="28"/>
          <w:szCs w:val="28"/>
        </w:rPr>
        <w:t xml:space="preserve">Глава поселка     </w:t>
      </w:r>
      <w:r w:rsidR="00C44B8D">
        <w:rPr>
          <w:rFonts w:ascii="Times New Roman" w:hAnsi="Times New Roman"/>
          <w:sz w:val="28"/>
          <w:szCs w:val="28"/>
        </w:rPr>
        <w:t xml:space="preserve">  </w:t>
      </w:r>
      <w:r w:rsidR="00C44B8D" w:rsidRPr="00DF2BF9">
        <w:rPr>
          <w:rFonts w:ascii="Times New Roman" w:hAnsi="Times New Roman"/>
          <w:sz w:val="28"/>
          <w:szCs w:val="28"/>
        </w:rPr>
        <w:t xml:space="preserve">    </w:t>
      </w:r>
      <w:r w:rsidR="00C44B8D" w:rsidRPr="008A02E0">
        <w:rPr>
          <w:rFonts w:ascii="Times New Roman" w:hAnsi="Times New Roman"/>
          <w:sz w:val="28"/>
          <w:szCs w:val="28"/>
        </w:rPr>
        <w:t xml:space="preserve">  </w:t>
      </w:r>
      <w:r w:rsidR="00C44B8D">
        <w:rPr>
          <w:rFonts w:ascii="Times New Roman" w:hAnsi="Times New Roman"/>
          <w:sz w:val="28"/>
          <w:szCs w:val="28"/>
        </w:rPr>
        <w:t xml:space="preserve">          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</w:t>
      </w:r>
      <w:r w:rsidR="00C44B8D">
        <w:rPr>
          <w:rFonts w:ascii="Times New Roman" w:hAnsi="Times New Roman"/>
          <w:sz w:val="28"/>
          <w:szCs w:val="28"/>
        </w:rPr>
        <w:t xml:space="preserve"> </w:t>
      </w:r>
      <w:r w:rsidR="00C44B8D" w:rsidRPr="00DF2BF9">
        <w:rPr>
          <w:rFonts w:ascii="Times New Roman" w:hAnsi="Times New Roman"/>
          <w:sz w:val="28"/>
          <w:szCs w:val="28"/>
        </w:rPr>
        <w:t xml:space="preserve">  Г. П. Ботулу</w:t>
      </w:r>
      <w:r w:rsidRPr="001E3FAE">
        <w:rPr>
          <w:rFonts w:ascii="Times New Roman" w:hAnsi="Times New Roman"/>
          <w:sz w:val="28"/>
          <w:szCs w:val="28"/>
        </w:rPr>
        <w:t xml:space="preserve">                    </w:t>
      </w:r>
    </w:p>
    <w:p w:rsidR="00DB699E" w:rsidRDefault="00DB699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B8D" w:rsidRDefault="00513924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ъ</w:t>
      </w:r>
      <w:proofErr w:type="spellEnd"/>
      <w:r w:rsidR="001E3FAE" w:rsidRPr="001E3F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C71CEF" w:rsidRPr="005348F2" w:rsidRDefault="001E3FAE" w:rsidP="001E3FAE">
      <w:pPr>
        <w:spacing w:after="0" w:line="240" w:lineRule="auto"/>
      </w:pPr>
      <w:r w:rsidRPr="001E3FA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513924">
        <w:rPr>
          <w:rFonts w:ascii="Times New Roman" w:hAnsi="Times New Roman"/>
          <w:sz w:val="28"/>
          <w:szCs w:val="28"/>
        </w:rPr>
        <w:t xml:space="preserve">     </w:t>
      </w:r>
      <w:r w:rsidR="00C71CEF" w:rsidRPr="00E646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EAD" w:rsidRPr="007E6E7A" w:rsidRDefault="009B6EAD" w:rsidP="009B6E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lang w:eastAsia="ru-RU"/>
        </w:rPr>
      </w:pPr>
      <w:r w:rsidRPr="007E6E7A">
        <w:rPr>
          <w:rFonts w:ascii="Times New Roman" w:eastAsia="Times New Roman" w:hAnsi="Times New Roman"/>
          <w:lang w:eastAsia="ru-RU"/>
        </w:rPr>
        <w:t xml:space="preserve">Приложение № 2 </w:t>
      </w:r>
    </w:p>
    <w:p w:rsidR="009B6EAD" w:rsidRPr="007E6E7A" w:rsidRDefault="009B6EAD" w:rsidP="009B6E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E6E7A">
        <w:rPr>
          <w:rFonts w:ascii="Times New Roman" w:eastAsia="Times New Roman" w:hAnsi="Times New Roman"/>
          <w:lang w:eastAsia="ru-RU"/>
        </w:rPr>
        <w:t xml:space="preserve">к Подпрограмме  4 </w:t>
      </w:r>
    </w:p>
    <w:p w:rsidR="009B6EAD" w:rsidRPr="007E6E7A" w:rsidRDefault="009B6EAD" w:rsidP="009B6E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E6E7A">
        <w:rPr>
          <w:rFonts w:ascii="Times New Roman" w:eastAsia="Times New Roman" w:hAnsi="Times New Roman"/>
          <w:b/>
          <w:lang w:eastAsia="ru-RU"/>
        </w:rPr>
        <w:t>«</w:t>
      </w:r>
      <w:r w:rsidRPr="007E6E7A">
        <w:rPr>
          <w:rFonts w:ascii="Times New Roman" w:eastAsia="Times New Roman" w:hAnsi="Times New Roman"/>
          <w:lang w:eastAsia="ru-RU"/>
        </w:rPr>
        <w:t xml:space="preserve">Предупреждение и ликвидация последствий ЧС,  </w:t>
      </w:r>
    </w:p>
    <w:p w:rsidR="009B6EAD" w:rsidRPr="007E6E7A" w:rsidRDefault="009B6EAD" w:rsidP="009B6E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E6E7A">
        <w:rPr>
          <w:rFonts w:ascii="Times New Roman" w:eastAsia="Times New Roman" w:hAnsi="Times New Roman"/>
          <w:lang w:eastAsia="ru-RU"/>
        </w:rPr>
        <w:t xml:space="preserve">обеспечение мер пожарной безопасности </w:t>
      </w:r>
    </w:p>
    <w:p w:rsidR="009B6EAD" w:rsidRPr="005348F2" w:rsidRDefault="009B6EAD" w:rsidP="009B6E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E6E7A">
        <w:rPr>
          <w:rFonts w:ascii="Times New Roman" w:eastAsia="Times New Roman" w:hAnsi="Times New Roman"/>
          <w:bCs/>
          <w:lang w:eastAsia="ru-RU"/>
        </w:rPr>
        <w:t>на территории поселка Ессей»</w:t>
      </w:r>
      <w:r w:rsidRPr="005348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9B6EAD" w:rsidRPr="005348F2" w:rsidRDefault="009B6EAD" w:rsidP="009B6E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B6EAD" w:rsidRPr="00114A77" w:rsidRDefault="009B6EAD" w:rsidP="009B6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4</w:t>
      </w:r>
    </w:p>
    <w:tbl>
      <w:tblPr>
        <w:tblpPr w:leftFromText="180" w:rightFromText="180" w:vertAnchor="text" w:horzAnchor="margin" w:tblpXSpec="center" w:tblpY="181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011"/>
        <w:gridCol w:w="116"/>
        <w:gridCol w:w="559"/>
        <w:gridCol w:w="992"/>
        <w:gridCol w:w="1134"/>
        <w:gridCol w:w="709"/>
        <w:gridCol w:w="992"/>
        <w:gridCol w:w="992"/>
        <w:gridCol w:w="993"/>
        <w:gridCol w:w="992"/>
        <w:gridCol w:w="992"/>
        <w:gridCol w:w="1862"/>
      </w:tblGrid>
      <w:tr w:rsidR="009B6EAD" w:rsidRPr="005348F2" w:rsidTr="002C1142">
        <w:trPr>
          <w:trHeight w:val="376"/>
        </w:trPr>
        <w:tc>
          <w:tcPr>
            <w:tcW w:w="3242" w:type="dxa"/>
            <w:vMerge w:val="restart"/>
            <w:vAlign w:val="center"/>
          </w:tcPr>
          <w:p w:rsidR="009B6EAD" w:rsidRPr="005348F2" w:rsidRDefault="009B6EAD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9B6EAD" w:rsidRPr="005348F2" w:rsidRDefault="009B6EAD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394" w:type="dxa"/>
            <w:gridSpan w:val="4"/>
            <w:vAlign w:val="center"/>
          </w:tcPr>
          <w:p w:rsidR="009B6EAD" w:rsidRPr="005348F2" w:rsidRDefault="009B6EAD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</w:tcPr>
          <w:p w:rsidR="009B6EAD" w:rsidRPr="005348F2" w:rsidRDefault="009B6EAD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 (тыс. руб.), годы</w:t>
            </w:r>
          </w:p>
        </w:tc>
        <w:tc>
          <w:tcPr>
            <w:tcW w:w="1862" w:type="dxa"/>
            <w:vMerge w:val="restart"/>
          </w:tcPr>
          <w:p w:rsidR="009B6EAD" w:rsidRPr="005348F2" w:rsidRDefault="009B6EAD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(в натуральном </w:t>
            </w:r>
            <w:proofErr w:type="gramStart"/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ражении</w:t>
            </w:r>
            <w:proofErr w:type="gramEnd"/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2C1142" w:rsidRPr="005348F2" w:rsidTr="002C1142">
        <w:trPr>
          <w:trHeight w:val="1031"/>
        </w:trPr>
        <w:tc>
          <w:tcPr>
            <w:tcW w:w="3242" w:type="dxa"/>
            <w:vMerge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22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vMerge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B6EAD" w:rsidRPr="005348F2" w:rsidTr="000765AB">
        <w:trPr>
          <w:trHeight w:val="359"/>
        </w:trPr>
        <w:tc>
          <w:tcPr>
            <w:tcW w:w="14586" w:type="dxa"/>
            <w:gridSpan w:val="13"/>
          </w:tcPr>
          <w:p w:rsidR="009B6EAD" w:rsidRPr="005348F2" w:rsidRDefault="009B6EAD" w:rsidP="000765A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рисков чрезвычайных ситуаций, повышение защищенности населения  поселка  Ессей, сохранение материальных ценностей  и людских ресурсов </w:t>
            </w:r>
          </w:p>
        </w:tc>
      </w:tr>
      <w:tr w:rsidR="009B6EAD" w:rsidRPr="005348F2" w:rsidTr="000765AB">
        <w:trPr>
          <w:trHeight w:val="639"/>
        </w:trPr>
        <w:tc>
          <w:tcPr>
            <w:tcW w:w="14586" w:type="dxa"/>
            <w:gridSpan w:val="13"/>
          </w:tcPr>
          <w:p w:rsidR="009B6EAD" w:rsidRPr="005348F2" w:rsidRDefault="009B6EAD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предупреждения возникновения   и развития чрезвычайных ситуаций природного  и техногенного характера, снижения ущерба и потерь   от чрезвычайных ситу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ций,  профилактики и тушения пожаров</w:t>
            </w:r>
          </w:p>
        </w:tc>
      </w:tr>
      <w:tr w:rsidR="002C1142" w:rsidRPr="005348F2" w:rsidTr="002C1142">
        <w:trPr>
          <w:trHeight w:val="357"/>
        </w:trPr>
        <w:tc>
          <w:tcPr>
            <w:tcW w:w="3242" w:type="dxa"/>
          </w:tcPr>
          <w:p w:rsidR="002C1142" w:rsidRPr="005348F2" w:rsidRDefault="002C1142" w:rsidP="000765A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11" w:type="dxa"/>
          </w:tcPr>
          <w:p w:rsidR="002C1142" w:rsidRPr="005348F2" w:rsidRDefault="002C1142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2C1142" w:rsidRPr="005348F2" w:rsidRDefault="002C1142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1142" w:rsidRPr="005348F2" w:rsidRDefault="002C1142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C1142" w:rsidRPr="005348F2" w:rsidRDefault="002C1142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1142" w:rsidRPr="005348F2" w:rsidRDefault="002C1142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1142" w:rsidRPr="005348F2" w:rsidRDefault="002C1142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1142" w:rsidRPr="005348F2" w:rsidRDefault="002C1142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1142" w:rsidRPr="005348F2" w:rsidRDefault="002C1142" w:rsidP="00076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1142" w:rsidRPr="005348F2" w:rsidRDefault="002C1142" w:rsidP="00076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C1142" w:rsidRPr="005348F2" w:rsidRDefault="002C1142" w:rsidP="00076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 w:val="restart"/>
          </w:tcPr>
          <w:p w:rsidR="002C1142" w:rsidRPr="005348F2" w:rsidRDefault="002C1142" w:rsidP="00076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142" w:rsidRPr="005348F2" w:rsidTr="002C1142">
        <w:trPr>
          <w:trHeight w:val="632"/>
        </w:trPr>
        <w:tc>
          <w:tcPr>
            <w:tcW w:w="3242" w:type="dxa"/>
          </w:tcPr>
          <w:p w:rsidR="002C1142" w:rsidRPr="005348F2" w:rsidRDefault="002C1142" w:rsidP="00076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поддержание в </w:t>
            </w:r>
            <w:proofErr w:type="gramStart"/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состоянии</w:t>
            </w:r>
            <w:proofErr w:type="gramEnd"/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янной готовности  системы оп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вещения населения об опасностях </w:t>
            </w:r>
          </w:p>
        </w:tc>
        <w:tc>
          <w:tcPr>
            <w:tcW w:w="1011" w:type="dxa"/>
            <w:vMerge w:val="restart"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ция п. Ессей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2C1142" w:rsidRPr="005348F2" w:rsidRDefault="002C1142" w:rsidP="00076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</w:p>
        </w:tc>
        <w:tc>
          <w:tcPr>
            <w:tcW w:w="1862" w:type="dxa"/>
            <w:vMerge/>
          </w:tcPr>
          <w:p w:rsidR="002C1142" w:rsidRPr="005348F2" w:rsidRDefault="002C1142" w:rsidP="00076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C1142" w:rsidRPr="005348F2" w:rsidTr="002C1142">
        <w:trPr>
          <w:trHeight w:val="784"/>
        </w:trPr>
        <w:tc>
          <w:tcPr>
            <w:tcW w:w="3242" w:type="dxa"/>
          </w:tcPr>
          <w:p w:rsidR="002C1142" w:rsidRPr="005348F2" w:rsidRDefault="002C1142" w:rsidP="002C114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первичными средс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вами пожаротушения (</w:t>
            </w:r>
            <w:proofErr w:type="spellStart"/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мотопомпа</w:t>
            </w:r>
            <w:proofErr w:type="spellEnd"/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, огнетушители, спецодежда, 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жарные рукава)</w:t>
            </w:r>
          </w:p>
        </w:tc>
        <w:tc>
          <w:tcPr>
            <w:tcW w:w="1011" w:type="dxa"/>
            <w:vMerge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4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2C1142" w:rsidRPr="005348F2" w:rsidRDefault="002C1142" w:rsidP="002C11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C1142" w:rsidRPr="005348F2" w:rsidTr="002C1142">
        <w:trPr>
          <w:trHeight w:val="469"/>
        </w:trPr>
        <w:tc>
          <w:tcPr>
            <w:tcW w:w="3242" w:type="dxa"/>
            <w:tcBorders>
              <w:bottom w:val="single" w:sz="4" w:space="0" w:color="auto"/>
            </w:tcBorders>
          </w:tcPr>
          <w:p w:rsidR="002C1142" w:rsidRPr="005348F2" w:rsidRDefault="002C1142" w:rsidP="002C114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краевого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vMerge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8F2">
              <w:rPr>
                <w:rFonts w:ascii="Times New Roman" w:hAnsi="Times New Roman"/>
                <w:sz w:val="16"/>
                <w:szCs w:val="16"/>
              </w:rPr>
              <w:t>014 00 74120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62" w:type="dxa"/>
          </w:tcPr>
          <w:p w:rsidR="002C1142" w:rsidRPr="005348F2" w:rsidRDefault="002C1142" w:rsidP="002C11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C1142" w:rsidRPr="005348F2" w:rsidTr="002C1142">
        <w:trPr>
          <w:trHeight w:val="366"/>
        </w:trPr>
        <w:tc>
          <w:tcPr>
            <w:tcW w:w="3242" w:type="dxa"/>
          </w:tcPr>
          <w:p w:rsidR="002C1142" w:rsidRPr="005348F2" w:rsidRDefault="002C1142" w:rsidP="002C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местного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</w:tcPr>
          <w:p w:rsidR="002C1142" w:rsidRPr="005348F2" w:rsidRDefault="002C1142" w:rsidP="002C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5348F2">
              <w:rPr>
                <w:rFonts w:ascii="Times New Roman" w:hAnsi="Times New Roman" w:cs="Times New Roman"/>
                <w:sz w:val="16"/>
                <w:szCs w:val="16"/>
              </w:rPr>
              <w:t>01 4 00 4120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4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  <w:p w:rsidR="002C1142" w:rsidRPr="005348F2" w:rsidRDefault="002C1142" w:rsidP="002C1142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2C1142" w:rsidRPr="005348F2" w:rsidRDefault="002C1142" w:rsidP="002C1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B6EAD" w:rsidRDefault="009B6EAD" w:rsidP="009B6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DF2BF9">
        <w:rPr>
          <w:rFonts w:ascii="Times New Roman" w:hAnsi="Times New Roman"/>
          <w:sz w:val="28"/>
          <w:szCs w:val="28"/>
        </w:rPr>
        <w:t xml:space="preserve">Глава поселка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2BF9">
        <w:rPr>
          <w:rFonts w:ascii="Times New Roman" w:hAnsi="Times New Roman"/>
          <w:sz w:val="28"/>
          <w:szCs w:val="28"/>
        </w:rPr>
        <w:t xml:space="preserve">    </w:t>
      </w:r>
      <w:r w:rsidRPr="008A02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2BF9">
        <w:rPr>
          <w:rFonts w:ascii="Times New Roman" w:hAnsi="Times New Roman"/>
          <w:sz w:val="28"/>
          <w:szCs w:val="28"/>
        </w:rPr>
        <w:t xml:space="preserve">  Г. П. Ботулу</w:t>
      </w: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B6EAD" w:rsidRDefault="009B6EAD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F7C5A" w:rsidRDefault="00EF7C5A" w:rsidP="00EF7C5A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  <w:sectPr w:rsidR="00EF7C5A" w:rsidSect="00A9251A">
          <w:pgSz w:w="16838" w:h="11905" w:orient="landscape"/>
          <w:pgMar w:top="993" w:right="1134" w:bottom="851" w:left="1418" w:header="425" w:footer="720" w:gutter="0"/>
          <w:cols w:space="720"/>
          <w:noEndnote/>
          <w:titlePg/>
          <w:docGrid w:linePitch="299"/>
        </w:sectPr>
      </w:pPr>
    </w:p>
    <w:p w:rsidR="00EF7C5A" w:rsidRPr="007E6E7A" w:rsidRDefault="00EF7C5A" w:rsidP="00EF7C5A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</w:rPr>
      </w:pPr>
      <w:r w:rsidRPr="007E6E7A">
        <w:rPr>
          <w:rFonts w:ascii="Times New Roman" w:hAnsi="Times New Roman"/>
        </w:rPr>
        <w:lastRenderedPageBreak/>
        <w:t>Приложение №  6</w:t>
      </w:r>
    </w:p>
    <w:p w:rsidR="00EF7C5A" w:rsidRPr="007E6E7A" w:rsidRDefault="00EF7C5A" w:rsidP="00EF7C5A">
      <w:pPr>
        <w:pStyle w:val="ConsPlusNormal"/>
        <w:widowControl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</w:t>
      </w:r>
    </w:p>
    <w:p w:rsidR="00EF7C5A" w:rsidRPr="007E6E7A" w:rsidRDefault="00EF7C5A" w:rsidP="00EF7C5A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поселка Ессей от «05» марта 2024 г. № 18-</w:t>
      </w:r>
      <w:r w:rsidR="00DB699E">
        <w:rPr>
          <w:rFonts w:ascii="Times New Roman" w:hAnsi="Times New Roman"/>
        </w:rPr>
        <w:t>1-</w:t>
      </w:r>
      <w:r w:rsidRPr="007E6E7A">
        <w:rPr>
          <w:rFonts w:ascii="Times New Roman" w:hAnsi="Times New Roman"/>
        </w:rPr>
        <w:t>п</w:t>
      </w: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EF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5</w:t>
      </w:r>
    </w:p>
    <w:p w:rsidR="00EF7C5A" w:rsidRPr="005348F2" w:rsidRDefault="00EF7C5A" w:rsidP="00EF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6521"/>
      </w:tblGrid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B3E73">
              <w:rPr>
                <w:rFonts w:ascii="Times New Roman" w:hAnsi="Times New Roman"/>
                <w:sz w:val="24"/>
                <w:szCs w:val="24"/>
              </w:rPr>
              <w:t>«Владение, пользование и распоряжение имуществом, нах</w:t>
            </w:r>
            <w:r w:rsidRPr="000B3E73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E73">
              <w:rPr>
                <w:rFonts w:ascii="Times New Roman" w:hAnsi="Times New Roman"/>
                <w:sz w:val="24"/>
                <w:szCs w:val="24"/>
              </w:rPr>
              <w:t>дящимся в муниципальной собственности поселка Ессей»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(далее - Подпрограмма)</w:t>
            </w: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 программы, в 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которой реализ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ется Подпрограмма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A" w:rsidRPr="005348F2" w:rsidRDefault="00EF7C5A" w:rsidP="000765A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ципального образования поселка Ессей» </w:t>
            </w:r>
          </w:p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Подпрогра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в области использов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муниципального имущества, земель, расположенных на территории поселка Ессей</w:t>
            </w:r>
          </w:p>
        </w:tc>
      </w:tr>
      <w:tr w:rsidR="00EF7C5A" w:rsidRPr="005348F2" w:rsidTr="00EF7C5A">
        <w:trPr>
          <w:trHeight w:val="109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кадастровых паспортов и межевание земельных участков;</w:t>
            </w:r>
          </w:p>
          <w:p w:rsidR="00EF7C5A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ередача в собственность или в аренду недвижимого имущ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ства и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6358A2">
              <w:rPr>
                <w:rFonts w:ascii="Times New Roman" w:hAnsi="Times New Roman"/>
              </w:rPr>
              <w:t>оличество объектов, на которые получен  рост  права муниц</w:t>
            </w:r>
            <w:r w:rsidRPr="006358A2">
              <w:rPr>
                <w:rFonts w:ascii="Times New Roman" w:hAnsi="Times New Roman"/>
              </w:rPr>
              <w:t>и</w:t>
            </w:r>
            <w:r w:rsidRPr="006358A2">
              <w:rPr>
                <w:rFonts w:ascii="Times New Roman" w:hAnsi="Times New Roman"/>
              </w:rPr>
              <w:t>пальной собственности   при  их приобретении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Основные задачи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 w:rsidRPr="000B3E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ормирование, учет, управление и приращение муниц</w:t>
            </w:r>
            <w:r w:rsidRPr="000B3E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Pr="000B3E7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пальной собственности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проведение мероприятий по землеустройству и землепол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EF7C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нансирования </w:t>
            </w:r>
          </w:p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17937" w:rsidRDefault="00EF7C5A" w:rsidP="000765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2520,5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EF7C5A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2023 – </w:t>
            </w:r>
            <w:r>
              <w:rPr>
                <w:rFonts w:ascii="Times New Roman" w:hAnsi="Times New Roman"/>
                <w:sz w:val="24"/>
                <w:szCs w:val="24"/>
              </w:rPr>
              <w:t>931,4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7C5A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529,7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7C5A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529,7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7C5A" w:rsidRPr="00517937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2026 - 529,7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Мероприятия Подпрогра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кадастровых паспортов на муниципальные объекты, принимаемые в муниципальную собственность;</w:t>
            </w:r>
          </w:p>
          <w:p w:rsidR="00EF7C5A" w:rsidRPr="005348F2" w:rsidRDefault="00EF7C5A" w:rsidP="00076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муниципальной недвижимости в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ность;</w:t>
            </w:r>
          </w:p>
          <w:p w:rsidR="00EF7C5A" w:rsidRPr="005348F2" w:rsidRDefault="00EF7C5A" w:rsidP="00076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межевание и кадастровый учет земельных участков;</w:t>
            </w:r>
          </w:p>
          <w:p w:rsidR="00EF7C5A" w:rsidRPr="005348F2" w:rsidRDefault="00EF7C5A" w:rsidP="00076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земельных участков в собственность;</w:t>
            </w:r>
          </w:p>
          <w:p w:rsidR="00EF7C5A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передача муниципальной собственности в собственность или в аренду физических и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7C5A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асходы на содержание взлетно-посадочной полосы посе</w:t>
            </w: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специализированной техники.</w:t>
            </w:r>
          </w:p>
        </w:tc>
      </w:tr>
      <w:tr w:rsidR="00EF7C5A" w:rsidRPr="005348F2" w:rsidTr="00EF7C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pStyle w:val="ConsPlusNormal"/>
              <w:widowControl/>
              <w:tabs>
                <w:tab w:val="center" w:pos="4677"/>
                <w:tab w:val="right" w:pos="9355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  </w:t>
            </w:r>
            <w:proofErr w:type="gramStart"/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троля  за</w:t>
            </w:r>
            <w:proofErr w:type="gramEnd"/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подпрограммы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Администрация поселка Ессей, Управление те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риториальной политики и взаимодействия с МУ Админис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рации ЭМР.</w:t>
            </w:r>
          </w:p>
          <w:p w:rsidR="00EF7C5A" w:rsidRPr="005348F2" w:rsidRDefault="00EF7C5A" w:rsidP="000765A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целевым и эффективным использованием средств местного  бюджета осуществляют Муниципальное учреждение « Департамент финансов Администрации ЭМР Красноярского края», Контрольно-счетная палата ЭМР.</w:t>
            </w:r>
          </w:p>
          <w:p w:rsidR="00EF7C5A" w:rsidRPr="005348F2" w:rsidRDefault="00EF7C5A" w:rsidP="000765A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и результативностью использов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ния средств местного  бюджета осуществляет </w:t>
            </w:r>
            <w:proofErr w:type="spellStart"/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Ессейский</w:t>
            </w:r>
            <w:proofErr w:type="spellEnd"/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селковый Совет депутатов.</w:t>
            </w:r>
          </w:p>
        </w:tc>
      </w:tr>
    </w:tbl>
    <w:p w:rsidR="00FA66F6" w:rsidRDefault="00FA66F6" w:rsidP="00EF7C5A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EF7C5A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EF7C5A" w:rsidRPr="005348F2" w:rsidRDefault="00EF7C5A" w:rsidP="00EF7C5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2.1. Постановка общепоселковой  проблемы и обоснование необходимости разр</w:t>
      </w:r>
      <w:r w:rsidRPr="005348F2">
        <w:rPr>
          <w:rFonts w:ascii="Times New Roman" w:hAnsi="Times New Roman" w:cs="Times New Roman"/>
          <w:sz w:val="28"/>
          <w:szCs w:val="28"/>
        </w:rPr>
        <w:t>а</w:t>
      </w:r>
      <w:r w:rsidRPr="005348F2">
        <w:rPr>
          <w:rFonts w:ascii="Times New Roman" w:hAnsi="Times New Roman" w:cs="Times New Roman"/>
          <w:sz w:val="28"/>
          <w:szCs w:val="28"/>
        </w:rPr>
        <w:t>ботки Подпрограммы</w:t>
      </w:r>
    </w:p>
    <w:p w:rsidR="00EF7C5A" w:rsidRPr="005348F2" w:rsidRDefault="00EF7C5A" w:rsidP="00EF7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C5A" w:rsidRPr="005348F2" w:rsidRDefault="00EF7C5A" w:rsidP="00EF7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Одним из источников пополнения казны сельского поселения являются нал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ги на имущество и доходы от аренды земельных участков, которые невозможно получить без  плановой инвентаризации и оформления недвижимого имущества в муниципальную собственность.</w:t>
      </w:r>
    </w:p>
    <w:p w:rsidR="00EF7C5A" w:rsidRPr="005348F2" w:rsidRDefault="00EF7C5A" w:rsidP="00FA6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До настоящего времени в поселке Ессей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работа по принятию на учет муниципального движимого и недвижимого имущества. </w:t>
      </w:r>
    </w:p>
    <w:p w:rsidR="00EF7C5A" w:rsidRPr="005348F2" w:rsidRDefault="00EF7C5A" w:rsidP="00FA66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5348F2">
        <w:rPr>
          <w:rFonts w:ascii="Times New Roman" w:hAnsi="Times New Roman"/>
          <w:sz w:val="28"/>
          <w:szCs w:val="28"/>
        </w:rPr>
        <w:t>земельно</w:t>
      </w:r>
      <w:proofErr w:type="spellEnd"/>
      <w:r w:rsidRPr="005348F2">
        <w:rPr>
          <w:rFonts w:ascii="Times New Roman" w:hAnsi="Times New Roman"/>
          <w:sz w:val="28"/>
          <w:szCs w:val="28"/>
        </w:rPr>
        <w:t xml:space="preserve"> – имущественными отношениями Администрацией п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селка Ессей в </w:t>
      </w:r>
      <w:proofErr w:type="gramStart"/>
      <w:r w:rsidRPr="005348F2">
        <w:rPr>
          <w:rFonts w:ascii="Times New Roman" w:hAnsi="Times New Roman"/>
          <w:sz w:val="28"/>
          <w:szCs w:val="28"/>
        </w:rPr>
        <w:t>рамках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существующих полномочий включает:</w:t>
      </w:r>
    </w:p>
    <w:p w:rsidR="00EF7C5A" w:rsidRPr="005348F2" w:rsidRDefault="00EF7C5A" w:rsidP="00FA6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4"/>
          <w:szCs w:val="24"/>
        </w:rPr>
        <w:tab/>
        <w:t xml:space="preserve">- </w:t>
      </w:r>
      <w:r w:rsidRPr="005348F2">
        <w:rPr>
          <w:rFonts w:ascii="Times New Roman" w:hAnsi="Times New Roman"/>
          <w:sz w:val="28"/>
          <w:szCs w:val="28"/>
        </w:rPr>
        <w:t>оформление технической документации на объекты недвижимости муниц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пальной собственности (жилищный фонд, нежилые помещения, здания, строения, объекты внешнего благоустройства, объекты инженерной инфраструктуры), бесх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зяйные объекты и объекты, принимаемые в муниципальную собственность;</w:t>
      </w:r>
    </w:p>
    <w:p w:rsidR="00EF7C5A" w:rsidRPr="005348F2" w:rsidRDefault="00EF7C5A" w:rsidP="00FA6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организация учёта муниципального имущества и ведения его реестра в 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тановленном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7C5A" w:rsidRPr="005348F2" w:rsidRDefault="00EF7C5A" w:rsidP="00FA6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выявление бесхозяйного имущества 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границах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поселения и проведение работы по его принятию в муниципальную собственность;</w:t>
      </w:r>
    </w:p>
    <w:p w:rsidR="00EF7C5A" w:rsidRPr="005348F2" w:rsidRDefault="00EF7C5A" w:rsidP="00FA6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вопросам отчуждения и приобретения объектов муниципальной собственности, по определению восстановительной стоимости объектов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пальной собственности;</w:t>
      </w:r>
    </w:p>
    <w:p w:rsidR="00EF7C5A" w:rsidRPr="005348F2" w:rsidRDefault="00EF7C5A" w:rsidP="00FA6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передаче в аренду муниципальных земель юридическим и физ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ческим лицам.</w:t>
      </w:r>
    </w:p>
    <w:p w:rsidR="00EF7C5A" w:rsidRPr="0022127B" w:rsidRDefault="00EF7C5A" w:rsidP="00FA6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муниципального образования  п.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осуществляют свою деятельность в сфере материального, нематериального производства и оказания услуг хозяйствующие субъекты  всех форм собственности, при этом во всех суб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ъ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ектах отсутствует  авто и тракторная техника в рабочем состоянии, имеющаяся  техника в поселке имеет частную форму собственности, что препятствует опер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тивному решению вопросов местного значения. </w:t>
      </w:r>
    </w:p>
    <w:p w:rsidR="00EF7C5A" w:rsidRPr="0022127B" w:rsidRDefault="00EF7C5A" w:rsidP="00FA66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2127B">
        <w:rPr>
          <w:rFonts w:ascii="Times New Roman" w:hAnsi="Times New Roman"/>
          <w:sz w:val="28"/>
          <w:szCs w:val="28"/>
          <w:lang w:eastAsia="ru-RU"/>
        </w:rPr>
        <w:t>Для решения насущных вопросов местного значения  необходимо приращ</w:t>
      </w:r>
      <w:r w:rsidRPr="0022127B">
        <w:rPr>
          <w:rFonts w:ascii="Times New Roman" w:hAnsi="Times New Roman"/>
          <w:sz w:val="28"/>
          <w:szCs w:val="28"/>
          <w:lang w:eastAsia="ru-RU"/>
        </w:rPr>
        <w:t>е</w:t>
      </w:r>
      <w:r w:rsidRPr="0022127B">
        <w:rPr>
          <w:rFonts w:ascii="Times New Roman" w:hAnsi="Times New Roman"/>
          <w:sz w:val="28"/>
          <w:szCs w:val="28"/>
          <w:lang w:eastAsia="ru-RU"/>
        </w:rPr>
        <w:t>ние муниципальной собственности путем  модернизации и приобр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2127B">
        <w:rPr>
          <w:rFonts w:ascii="Times New Roman" w:hAnsi="Times New Roman"/>
          <w:sz w:val="28"/>
          <w:szCs w:val="28"/>
          <w:lang w:eastAsia="ru-RU"/>
        </w:rPr>
        <w:t>тени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127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специализированной техники  позволит:</w:t>
      </w:r>
    </w:p>
    <w:p w:rsidR="00EF7C5A" w:rsidRDefault="00EF7C5A" w:rsidP="00EF7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оперативное решение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подвозу различных материалов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муниципал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ных нужд;</w:t>
      </w:r>
    </w:p>
    <w:p w:rsidR="00EF7C5A" w:rsidRPr="0022127B" w:rsidRDefault="00EF7C5A" w:rsidP="00EF7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осы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занятости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7C5A" w:rsidRPr="0022127B" w:rsidRDefault="00EF7C5A" w:rsidP="00EF7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заниматься благоустройством территории поселка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7C5A" w:rsidRPr="0022127B" w:rsidRDefault="00EF7C5A" w:rsidP="00EF7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улучшить санитарное содержания и состояние окружающей среды.</w:t>
      </w:r>
    </w:p>
    <w:p w:rsidR="00EF7C5A" w:rsidRDefault="00EF7C5A" w:rsidP="00EF7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настоящей подпрограммы планируется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нение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F7C5A" w:rsidRDefault="00EF7C5A" w:rsidP="00EF7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по приобретению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специализированной техники, которая  будет использоваться для расчистки дорог от снега и прокладки зимних дорог в зимнее время, вывоз м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сора и уборка несанкционированных свалок,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ревозки строительных материалов;</w:t>
      </w:r>
    </w:p>
    <w:p w:rsidR="00EF7C5A" w:rsidRPr="0022127B" w:rsidRDefault="00EF7C5A" w:rsidP="00EF7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содержанию муниципального имущества</w:t>
      </w:r>
      <w:r w:rsidRPr="00075E34">
        <w:t xml:space="preserve"> </w:t>
      </w:r>
      <w: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75E34">
        <w:rPr>
          <w:rFonts w:ascii="Times New Roman" w:eastAsia="Times New Roman" w:hAnsi="Times New Roman"/>
          <w:sz w:val="28"/>
          <w:szCs w:val="28"/>
          <w:lang w:eastAsia="ru-RU"/>
        </w:rPr>
        <w:t>асходы на содержание взлетно-посадочной полосы поселка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  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7C5A" w:rsidRPr="005348F2" w:rsidRDefault="00EF7C5A" w:rsidP="00EF7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EF7C5A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2.2. Основная цель, задачи  и сроки выполнения Подпрограммы, </w:t>
      </w:r>
    </w:p>
    <w:p w:rsidR="00EF7C5A" w:rsidRDefault="00EF7C5A" w:rsidP="00EF7C5A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целевые индикаторы</w:t>
      </w:r>
    </w:p>
    <w:p w:rsidR="00EF7C5A" w:rsidRPr="005348F2" w:rsidRDefault="00EF7C5A" w:rsidP="00EF7C5A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FA6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Основной целью  определена   выработка и реализация муниципальной пол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тики в области использования муниципального имущества, земель, расположенных на территории поселка Ессей. </w:t>
      </w:r>
    </w:p>
    <w:p w:rsidR="00EF7C5A" w:rsidRPr="005348F2" w:rsidRDefault="00EF7C5A" w:rsidP="00FA6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Достижение поставленной цели невозможно без реализации следующих з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дач:</w:t>
      </w:r>
    </w:p>
    <w:p w:rsidR="00EF7C5A" w:rsidRPr="005348F2" w:rsidRDefault="00EF7C5A" w:rsidP="00FA6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формирование</w:t>
      </w:r>
      <w:r>
        <w:rPr>
          <w:rFonts w:ascii="Times New Roman" w:hAnsi="Times New Roman"/>
          <w:sz w:val="28"/>
          <w:szCs w:val="28"/>
        </w:rPr>
        <w:t>, учет,</w:t>
      </w:r>
      <w:r w:rsidRPr="005348F2">
        <w:rPr>
          <w:rFonts w:ascii="Times New Roman" w:hAnsi="Times New Roman"/>
          <w:sz w:val="28"/>
          <w:szCs w:val="28"/>
        </w:rPr>
        <w:t xml:space="preserve"> управление </w:t>
      </w:r>
      <w:r>
        <w:rPr>
          <w:rFonts w:ascii="Times New Roman" w:hAnsi="Times New Roman"/>
          <w:sz w:val="28"/>
          <w:szCs w:val="28"/>
        </w:rPr>
        <w:t xml:space="preserve">и приращение </w:t>
      </w:r>
      <w:r w:rsidRPr="005348F2">
        <w:rPr>
          <w:rFonts w:ascii="Times New Roman" w:hAnsi="Times New Roman"/>
          <w:sz w:val="28"/>
          <w:szCs w:val="28"/>
        </w:rPr>
        <w:t>муниципальной собстве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ости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EF7C5A" w:rsidRPr="005348F2" w:rsidRDefault="00EF7C5A" w:rsidP="00FA66F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мероприятий по кадастровому учету, землеустройству и земл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пользованию.</w:t>
      </w:r>
    </w:p>
    <w:p w:rsidR="00EF7C5A" w:rsidRPr="005348F2" w:rsidRDefault="00EF7C5A" w:rsidP="00FA66F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Для осуществления мониторинга оценки реализации Подпрограммы прим</w:t>
      </w:r>
      <w:r w:rsidRPr="005348F2">
        <w:rPr>
          <w:rFonts w:ascii="Times New Roman" w:hAnsi="Times New Roman" w:cs="Times New Roman"/>
          <w:sz w:val="28"/>
          <w:szCs w:val="28"/>
        </w:rPr>
        <w:t>е</w:t>
      </w:r>
      <w:r w:rsidRPr="005348F2">
        <w:rPr>
          <w:rFonts w:ascii="Times New Roman" w:hAnsi="Times New Roman" w:cs="Times New Roman"/>
          <w:sz w:val="28"/>
          <w:szCs w:val="28"/>
        </w:rPr>
        <w:t>няются целевые индикаторы Подпрограммы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8F2">
        <w:rPr>
          <w:rFonts w:ascii="Times New Roman" w:hAnsi="Times New Roman"/>
          <w:sz w:val="28"/>
          <w:szCs w:val="28"/>
        </w:rPr>
        <w:tab/>
      </w:r>
    </w:p>
    <w:p w:rsidR="00EF7C5A" w:rsidRPr="005348F2" w:rsidRDefault="00EF7C5A" w:rsidP="00EF7C5A">
      <w:pPr>
        <w:pStyle w:val="ConsPlusCell"/>
        <w:ind w:firstLine="317"/>
        <w:rPr>
          <w:b/>
        </w:rPr>
      </w:pPr>
    </w:p>
    <w:p w:rsidR="00EF7C5A" w:rsidRPr="005348F2" w:rsidRDefault="00EF7C5A" w:rsidP="00EF7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EF7C5A" w:rsidRPr="005348F2" w:rsidRDefault="00EF7C5A" w:rsidP="00EF7C5A">
      <w:pPr>
        <w:pStyle w:val="ConsPlusCell"/>
        <w:ind w:firstLine="317"/>
        <w:rPr>
          <w:b/>
        </w:rPr>
      </w:pPr>
    </w:p>
    <w:p w:rsidR="00EF7C5A" w:rsidRDefault="00EF7C5A" w:rsidP="00FA6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предусмо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ренные приложением  № 2 «Перечень мероприятий Подпрограммы 5«Управление муниципальным имуществом поселка Ессей»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</w:t>
      </w:r>
      <w:r w:rsidRPr="005348F2">
        <w:rPr>
          <w:rFonts w:ascii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hAnsi="Times New Roman"/>
          <w:sz w:val="28"/>
          <w:szCs w:val="28"/>
          <w:lang w:eastAsia="ru-RU"/>
        </w:rPr>
        <w:t>ленном НПА (нормативно-правовым актом) администрации поселка Ессей и фед</w:t>
      </w:r>
      <w:r w:rsidRPr="005348F2">
        <w:rPr>
          <w:rFonts w:ascii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hAnsi="Times New Roman"/>
          <w:sz w:val="28"/>
          <w:szCs w:val="28"/>
          <w:lang w:eastAsia="ru-RU"/>
        </w:rPr>
        <w:t>ральных органов власти, оказывающих услуги в области оформления и регистр</w:t>
      </w:r>
      <w:r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ции прав на недвижимое имущество и земельные участки под ним.</w:t>
      </w:r>
      <w:proofErr w:type="gramEnd"/>
    </w:p>
    <w:p w:rsidR="00FA66F6" w:rsidRPr="005348F2" w:rsidRDefault="00FA66F6" w:rsidP="00FA6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C5A" w:rsidRPr="005348F2" w:rsidRDefault="00EF7C5A" w:rsidP="00EF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534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EF7C5A" w:rsidRPr="005348F2" w:rsidRDefault="00EF7C5A" w:rsidP="00EF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FA6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исполн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телем Подпрограммы – Администрацией п. Ессей.</w:t>
      </w:r>
    </w:p>
    <w:p w:rsidR="00EF7C5A" w:rsidRPr="005348F2" w:rsidRDefault="00EF7C5A" w:rsidP="00FA6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Исполнитель Подпрограммы несет ответственность за ее реализацию, дост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F7C5A" w:rsidRPr="005348F2" w:rsidRDefault="00EF7C5A" w:rsidP="00FA6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EF7C5A" w:rsidRPr="005348F2" w:rsidRDefault="00EF7C5A" w:rsidP="00EF7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отбор исполнителей отдельных мероприятий Подпрограммы;</w:t>
      </w:r>
    </w:p>
    <w:p w:rsidR="00EF7C5A" w:rsidRPr="005348F2" w:rsidRDefault="00EF7C5A" w:rsidP="00EF7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непосредственный </w:t>
      </w:r>
      <w:proofErr w:type="gramStart"/>
      <w:r w:rsidRPr="005348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48F2">
        <w:rPr>
          <w:rFonts w:ascii="Times New Roman" w:hAnsi="Times New Roman"/>
          <w:sz w:val="28"/>
          <w:szCs w:val="28"/>
        </w:rPr>
        <w:t xml:space="preserve"> ходом реализации мероприятий Подпрограммы.</w:t>
      </w:r>
    </w:p>
    <w:p w:rsidR="00EF7C5A" w:rsidRPr="005348F2" w:rsidRDefault="00EF7C5A" w:rsidP="00EF7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Годовые</w:t>
      </w:r>
      <w:r w:rsidRPr="005348F2">
        <w:rPr>
          <w:rFonts w:ascii="Times New Roman" w:hAnsi="Times New Roman"/>
          <w:sz w:val="28"/>
          <w:szCs w:val="28"/>
        </w:rPr>
        <w:t xml:space="preserve"> отчеты о реализации Подпрограммы формируются по форме и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держанию в соответствии с требованиями к отчету о реализации муниципальной  программы, утвержденной постановлением Администрацией поселка Ессей от 15.04.2016 № 39-1 «Об утверждении Порядка принятия решений о разработке м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ниципальных программ поселка Ессей Эвенкийского муниципального района, их формировании».</w:t>
      </w:r>
    </w:p>
    <w:p w:rsidR="00EF7C5A" w:rsidRPr="005348F2" w:rsidRDefault="00EF7C5A" w:rsidP="00EF7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EF7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5348F2"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</w:t>
      </w:r>
    </w:p>
    <w:p w:rsidR="00EF7C5A" w:rsidRPr="005348F2" w:rsidRDefault="00EF7C5A" w:rsidP="00EF7C5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7C5A" w:rsidRPr="005348F2" w:rsidRDefault="00EF7C5A" w:rsidP="00EF7C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348F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5348F2">
        <w:rPr>
          <w:rFonts w:ascii="Times New Roman" w:hAnsi="Times New Roman" w:cs="Times New Roman"/>
          <w:sz w:val="28"/>
          <w:szCs w:val="28"/>
        </w:rPr>
        <w:t xml:space="preserve"> реализации подпрограммных мероприятий будут достигнуты следующие результаты:</w:t>
      </w:r>
    </w:p>
    <w:p w:rsidR="00EF7C5A" w:rsidRPr="005348F2" w:rsidRDefault="00EF7C5A" w:rsidP="00EF7C5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5348F2">
        <w:rPr>
          <w:rFonts w:ascii="Times New Roman" w:hAnsi="Times New Roman" w:cs="Times New Roman"/>
          <w:sz w:val="28"/>
          <w:szCs w:val="28"/>
        </w:rPr>
        <w:t>количество оформленных кадастровых паспортов на  объект</w:t>
      </w:r>
      <w:r>
        <w:rPr>
          <w:rFonts w:ascii="Times New Roman" w:hAnsi="Times New Roman" w:cs="Times New Roman"/>
          <w:sz w:val="28"/>
          <w:szCs w:val="28"/>
        </w:rPr>
        <w:t>ы (в том числе по незавершенному строительству)</w:t>
      </w:r>
      <w:r w:rsidRPr="005348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7C5A" w:rsidRPr="005348F2" w:rsidRDefault="00EF7C5A" w:rsidP="00EF7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жилые здания в муниципальную собственность;</w:t>
      </w:r>
    </w:p>
    <w:p w:rsidR="00EF7C5A" w:rsidRPr="005348F2" w:rsidRDefault="00EF7C5A" w:rsidP="00EF7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передача муниципальной недвижимости в собственность или в аренду; </w:t>
      </w:r>
    </w:p>
    <w:p w:rsidR="00EF7C5A" w:rsidRPr="005348F2" w:rsidRDefault="00EF7C5A" w:rsidP="00EF7C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5348F2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8F2">
        <w:rPr>
          <w:rFonts w:ascii="Times New Roman" w:hAnsi="Times New Roman" w:cs="Times New Roman"/>
          <w:sz w:val="28"/>
          <w:szCs w:val="28"/>
        </w:rPr>
        <w:t xml:space="preserve"> сформированных земельных участков, поставле</w:t>
      </w:r>
      <w:r w:rsidRPr="005348F2">
        <w:rPr>
          <w:rFonts w:ascii="Times New Roman" w:hAnsi="Times New Roman" w:cs="Times New Roman"/>
          <w:sz w:val="28"/>
          <w:szCs w:val="28"/>
        </w:rPr>
        <w:t>н</w:t>
      </w:r>
      <w:r w:rsidRPr="005348F2">
        <w:rPr>
          <w:rFonts w:ascii="Times New Roman" w:hAnsi="Times New Roman" w:cs="Times New Roman"/>
          <w:sz w:val="28"/>
          <w:szCs w:val="28"/>
        </w:rPr>
        <w:t>ных на кадастровый учет;</w:t>
      </w:r>
    </w:p>
    <w:p w:rsidR="00EF7C5A" w:rsidRDefault="00EF7C5A" w:rsidP="00EF7C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- регистрация прав на земельный участок под строительство тре</w:t>
      </w:r>
      <w:proofErr w:type="gramStart"/>
      <w:r w:rsidRPr="005348F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348F2">
        <w:rPr>
          <w:rFonts w:ascii="Times New Roman" w:hAnsi="Times New Roman" w:cs="Times New Roman"/>
          <w:sz w:val="28"/>
          <w:szCs w:val="28"/>
        </w:rPr>
        <w:t xml:space="preserve"> квартирн</w:t>
      </w:r>
      <w:r w:rsidRPr="005348F2">
        <w:rPr>
          <w:rFonts w:ascii="Times New Roman" w:hAnsi="Times New Roman" w:cs="Times New Roman"/>
          <w:sz w:val="28"/>
          <w:szCs w:val="28"/>
        </w:rPr>
        <w:t>о</w:t>
      </w:r>
      <w:r w:rsidRPr="005348F2">
        <w:rPr>
          <w:rFonts w:ascii="Times New Roman" w:hAnsi="Times New Roman" w:cs="Times New Roman"/>
          <w:sz w:val="28"/>
          <w:szCs w:val="28"/>
        </w:rPr>
        <w:t>го жилого дома;</w:t>
      </w:r>
    </w:p>
    <w:p w:rsidR="00EF7C5A" w:rsidRDefault="00EF7C5A" w:rsidP="00EF7C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E34">
        <w:t xml:space="preserve"> </w:t>
      </w:r>
      <w:r w:rsidRPr="00075E3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(</w:t>
      </w:r>
      <w:r w:rsidRPr="00075E34">
        <w:rPr>
          <w:rFonts w:ascii="Times New Roman" w:hAnsi="Times New Roman" w:cs="Times New Roman"/>
          <w:sz w:val="28"/>
          <w:szCs w:val="28"/>
        </w:rPr>
        <w:t>взлетно-посадочной полосы п</w:t>
      </w:r>
      <w:r w:rsidRPr="00075E34">
        <w:rPr>
          <w:rFonts w:ascii="Times New Roman" w:hAnsi="Times New Roman" w:cs="Times New Roman"/>
          <w:sz w:val="28"/>
          <w:szCs w:val="28"/>
        </w:rPr>
        <w:t>о</w:t>
      </w:r>
      <w:r w:rsidRPr="00075E34">
        <w:rPr>
          <w:rFonts w:ascii="Times New Roman" w:hAnsi="Times New Roman" w:cs="Times New Roman"/>
          <w:sz w:val="28"/>
          <w:szCs w:val="28"/>
        </w:rPr>
        <w:t>селка</w:t>
      </w:r>
      <w:r>
        <w:rPr>
          <w:rFonts w:ascii="Times New Roman" w:hAnsi="Times New Roman" w:cs="Times New Roman"/>
          <w:sz w:val="28"/>
          <w:szCs w:val="28"/>
        </w:rPr>
        <w:t>, техники и т.д.);</w:t>
      </w:r>
    </w:p>
    <w:p w:rsidR="00EF7C5A" w:rsidRPr="005348F2" w:rsidRDefault="00EF7C5A" w:rsidP="00EF7C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техники.</w:t>
      </w:r>
    </w:p>
    <w:p w:rsidR="00EF7C5A" w:rsidRPr="005348F2" w:rsidRDefault="00EF7C5A" w:rsidP="00EF7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EF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5348F2">
        <w:rPr>
          <w:rFonts w:ascii="Times New Roman" w:hAnsi="Times New Roman"/>
          <w:sz w:val="28"/>
          <w:szCs w:val="28"/>
        </w:rPr>
        <w:t>. Обоснование финансовых, материальных и трудовых затрат (ресурсное обе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печение подпрограммы) с указанием источников финансирования</w:t>
      </w:r>
    </w:p>
    <w:p w:rsidR="00EF7C5A" w:rsidRPr="005348F2" w:rsidRDefault="00EF7C5A" w:rsidP="00EF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EF7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и финансовые затраты Подпрограммы приведены в </w:t>
      </w:r>
      <w:proofErr w:type="gramStart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прилож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proofErr w:type="gramEnd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№ 2. </w:t>
      </w:r>
    </w:p>
    <w:p w:rsidR="00EF7C5A" w:rsidRPr="005348F2" w:rsidRDefault="00EF7C5A" w:rsidP="00EF7C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ресурсного обеспечения подпрограммных мероприятий потребуется </w:t>
      </w:r>
      <w:r w:rsidR="00FA66F6">
        <w:rPr>
          <w:rFonts w:ascii="Times New Roman" w:hAnsi="Times New Roman"/>
          <w:sz w:val="28"/>
          <w:szCs w:val="28"/>
        </w:rPr>
        <w:t>2520,5</w:t>
      </w:r>
      <w:r w:rsidRPr="00517937">
        <w:rPr>
          <w:rFonts w:ascii="Times New Roman" w:hAnsi="Times New Roman"/>
          <w:sz w:val="24"/>
          <w:szCs w:val="24"/>
        </w:rPr>
        <w:t xml:space="preserve"> </w:t>
      </w:r>
      <w:r w:rsidRPr="0051793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 бюджета, в том числе по годам: </w:t>
      </w:r>
    </w:p>
    <w:p w:rsidR="00FA66F6" w:rsidRPr="00FA66F6" w:rsidRDefault="00FA66F6" w:rsidP="00FA66F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6F6">
        <w:rPr>
          <w:rFonts w:ascii="Times New Roman" w:hAnsi="Times New Roman"/>
          <w:sz w:val="28"/>
          <w:szCs w:val="28"/>
        </w:rPr>
        <w:t>2023 – 931,4 тыс. рублей;</w:t>
      </w:r>
    </w:p>
    <w:p w:rsidR="00FA66F6" w:rsidRPr="00FA66F6" w:rsidRDefault="00FA66F6" w:rsidP="00FA66F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6F6">
        <w:rPr>
          <w:rFonts w:ascii="Times New Roman" w:hAnsi="Times New Roman"/>
          <w:sz w:val="28"/>
          <w:szCs w:val="28"/>
        </w:rPr>
        <w:t>2024 – 529,7 тыс. рублей;</w:t>
      </w:r>
    </w:p>
    <w:p w:rsidR="00FA66F6" w:rsidRPr="00FA66F6" w:rsidRDefault="00FA66F6" w:rsidP="00FA66F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6F6">
        <w:rPr>
          <w:rFonts w:ascii="Times New Roman" w:hAnsi="Times New Roman"/>
          <w:sz w:val="28"/>
          <w:szCs w:val="28"/>
        </w:rPr>
        <w:t>2025 – 529,7 тыс. рублей;</w:t>
      </w:r>
    </w:p>
    <w:p w:rsidR="00EF7C5A" w:rsidRDefault="00FA66F6" w:rsidP="00F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6F6">
        <w:rPr>
          <w:rFonts w:ascii="Times New Roman" w:hAnsi="Times New Roman"/>
          <w:sz w:val="28"/>
          <w:szCs w:val="28"/>
        </w:rPr>
        <w:t>2026 - 529,7 тыс. рублей.</w:t>
      </w:r>
    </w:p>
    <w:p w:rsidR="00FA66F6" w:rsidRDefault="00FA66F6" w:rsidP="00F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6F6" w:rsidRPr="00FA66F6" w:rsidRDefault="00FA66F6" w:rsidP="00FA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C5A" w:rsidRPr="005348F2" w:rsidRDefault="00EF7C5A" w:rsidP="00EF7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C2F">
        <w:rPr>
          <w:rFonts w:ascii="Times New Roman" w:hAnsi="Times New Roman"/>
          <w:sz w:val="28"/>
          <w:szCs w:val="28"/>
        </w:rPr>
        <w:t xml:space="preserve">Глава поселка             </w:t>
      </w:r>
      <w:r w:rsidR="00FA66F6">
        <w:rPr>
          <w:rFonts w:ascii="Times New Roman" w:hAnsi="Times New Roman"/>
          <w:sz w:val="28"/>
          <w:szCs w:val="28"/>
        </w:rPr>
        <w:t xml:space="preserve">               </w:t>
      </w:r>
      <w:r w:rsidRPr="00653C2F">
        <w:rPr>
          <w:rFonts w:ascii="Times New Roman" w:hAnsi="Times New Roman"/>
          <w:sz w:val="28"/>
          <w:szCs w:val="28"/>
        </w:rPr>
        <w:t xml:space="preserve">         </w:t>
      </w:r>
      <w:r w:rsidR="00DB699E">
        <w:rPr>
          <w:rFonts w:ascii="Times New Roman" w:hAnsi="Times New Roman"/>
          <w:sz w:val="28"/>
          <w:szCs w:val="28"/>
        </w:rPr>
        <w:t xml:space="preserve">                 </w:t>
      </w:r>
      <w:r w:rsidRPr="00653C2F">
        <w:rPr>
          <w:rFonts w:ascii="Times New Roman" w:hAnsi="Times New Roman"/>
          <w:sz w:val="28"/>
          <w:szCs w:val="28"/>
        </w:rPr>
        <w:t xml:space="preserve">  Г. П. Ботулу</w:t>
      </w:r>
      <w:r w:rsidRPr="00E646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F7C5A" w:rsidRDefault="00EF7C5A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  <w:sectPr w:rsidR="00EF7C5A" w:rsidSect="00EF7C5A">
          <w:pgSz w:w="11905" w:h="16838"/>
          <w:pgMar w:top="1134" w:right="851" w:bottom="1418" w:left="992" w:header="425" w:footer="720" w:gutter="0"/>
          <w:cols w:space="720"/>
          <w:noEndnote/>
          <w:titlePg/>
          <w:docGrid w:linePitch="299"/>
        </w:sectPr>
      </w:pP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70E1E" w:rsidRDefault="00270E1E" w:rsidP="009B6E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B6EAD" w:rsidRPr="007D73AA" w:rsidRDefault="009B6EAD" w:rsidP="009B6EAD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D73AA">
        <w:rPr>
          <w:rFonts w:ascii="Times New Roman" w:hAnsi="Times New Roman"/>
          <w:lang w:eastAsia="ru-RU"/>
        </w:rPr>
        <w:t>Приложение №</w:t>
      </w:r>
      <w:r w:rsidR="00C527EB">
        <w:rPr>
          <w:rFonts w:ascii="Times New Roman" w:hAnsi="Times New Roman"/>
          <w:lang w:eastAsia="ru-RU"/>
        </w:rPr>
        <w:t>1</w:t>
      </w:r>
    </w:p>
    <w:p w:rsidR="009B6EAD" w:rsidRPr="005348F2" w:rsidRDefault="009B6EAD" w:rsidP="009B6E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</w:t>
      </w:r>
      <w:r w:rsidRPr="005348F2">
        <w:rPr>
          <w:rFonts w:ascii="Times New Roman" w:hAnsi="Times New Roman"/>
          <w:sz w:val="20"/>
          <w:szCs w:val="20"/>
        </w:rPr>
        <w:t xml:space="preserve">одпрограмме  </w:t>
      </w:r>
      <w:r w:rsidR="00C527EB">
        <w:rPr>
          <w:rFonts w:ascii="Times New Roman" w:hAnsi="Times New Roman"/>
          <w:sz w:val="20"/>
          <w:szCs w:val="20"/>
        </w:rPr>
        <w:t>5</w:t>
      </w:r>
    </w:p>
    <w:p w:rsidR="00C527EB" w:rsidRDefault="009B6EAD" w:rsidP="00C527EB">
      <w:pPr>
        <w:pStyle w:val="ad"/>
        <w:ind w:left="284"/>
        <w:jc w:val="right"/>
        <w:outlineLvl w:val="0"/>
        <w:rPr>
          <w:rFonts w:ascii="Times New Roman" w:hAnsi="Times New Roman"/>
        </w:rPr>
      </w:pPr>
      <w:r w:rsidRPr="007D73AA">
        <w:rPr>
          <w:rFonts w:ascii="Times New Roman" w:hAnsi="Times New Roman"/>
        </w:rPr>
        <w:t>«</w:t>
      </w:r>
      <w:r w:rsidR="00C527EB" w:rsidRPr="00C527EB">
        <w:rPr>
          <w:rFonts w:ascii="Times New Roman" w:hAnsi="Times New Roman"/>
        </w:rPr>
        <w:t xml:space="preserve">Владение, пользование и распоряжение имуществом, </w:t>
      </w:r>
    </w:p>
    <w:p w:rsidR="009B6EAD" w:rsidRPr="007D73AA" w:rsidRDefault="00C527EB" w:rsidP="00C527EB">
      <w:pPr>
        <w:pStyle w:val="ad"/>
        <w:ind w:left="284"/>
        <w:jc w:val="right"/>
        <w:outlineLvl w:val="0"/>
        <w:rPr>
          <w:rFonts w:ascii="Times New Roman" w:hAnsi="Times New Roman"/>
        </w:rPr>
      </w:pPr>
      <w:proofErr w:type="gramStart"/>
      <w:r w:rsidRPr="00C527EB">
        <w:rPr>
          <w:rFonts w:ascii="Times New Roman" w:hAnsi="Times New Roman"/>
        </w:rPr>
        <w:t>находящимся</w:t>
      </w:r>
      <w:proofErr w:type="gramEnd"/>
      <w:r w:rsidRPr="00C527EB">
        <w:rPr>
          <w:rFonts w:ascii="Times New Roman" w:hAnsi="Times New Roman"/>
        </w:rPr>
        <w:t xml:space="preserve"> в муниципальной собственности поселка Ессей</w:t>
      </w:r>
      <w:r w:rsidR="009B6EAD" w:rsidRPr="007D73AA">
        <w:rPr>
          <w:rFonts w:ascii="Times New Roman" w:hAnsi="Times New Roman"/>
        </w:rPr>
        <w:t>»</w:t>
      </w: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445"/>
        <w:gridCol w:w="1416"/>
        <w:gridCol w:w="1979"/>
        <w:gridCol w:w="1276"/>
        <w:gridCol w:w="1134"/>
        <w:gridCol w:w="1134"/>
        <w:gridCol w:w="1134"/>
        <w:gridCol w:w="1152"/>
      </w:tblGrid>
      <w:tr w:rsidR="006F7E79" w:rsidRPr="005348F2" w:rsidTr="003C463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№  </w:t>
            </w:r>
            <w:r w:rsidRPr="0004554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0455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Единица</w:t>
            </w:r>
            <w:r w:rsidRPr="0004554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Источник </w:t>
            </w:r>
            <w:r w:rsidRPr="0004554A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E79" w:rsidRPr="0004554A" w:rsidRDefault="006F7E79" w:rsidP="006F7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Pr="0004554A">
              <w:rPr>
                <w:rFonts w:ascii="Times New Roman" w:hAnsi="Times New Roman" w:cs="Times New Roman"/>
              </w:rPr>
              <w:t>год</w:t>
            </w:r>
          </w:p>
        </w:tc>
      </w:tr>
      <w:tr w:rsidR="00921919" w:rsidRPr="005348F2" w:rsidTr="007576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1919" w:rsidRPr="0004554A" w:rsidRDefault="00921919" w:rsidP="002E451A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r w:rsidRPr="0004554A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04554A">
              <w:rPr>
                <w:rFonts w:ascii="Times New Roman" w:hAnsi="Times New Roman" w:cs="Times New Roman"/>
                <w:b/>
              </w:rPr>
              <w:t>:</w:t>
            </w:r>
            <w:r w:rsidRPr="0004554A">
              <w:rPr>
                <w:rFonts w:ascii="Times New Roman" w:hAnsi="Times New Roman" w:cs="Times New Roman"/>
              </w:rPr>
              <w:t>р</w:t>
            </w:r>
            <w:proofErr w:type="gramEnd"/>
            <w:r w:rsidRPr="0004554A">
              <w:rPr>
                <w:rFonts w:ascii="Times New Roman" w:hAnsi="Times New Roman" w:cs="Times New Roman"/>
              </w:rPr>
              <w:t>еализация</w:t>
            </w:r>
            <w:proofErr w:type="spellEnd"/>
            <w:r w:rsidRPr="0004554A">
              <w:rPr>
                <w:rFonts w:ascii="Times New Roman" w:hAnsi="Times New Roman" w:cs="Times New Roman"/>
              </w:rPr>
              <w:t xml:space="preserve"> муниципальной политики в области использования муниципального имущества, земель, расположенных на территории п</w:t>
            </w:r>
            <w:r w:rsidRPr="0004554A">
              <w:rPr>
                <w:rFonts w:ascii="Times New Roman" w:hAnsi="Times New Roman" w:cs="Times New Roman"/>
              </w:rPr>
              <w:t>о</w:t>
            </w:r>
            <w:r w:rsidRPr="0004554A">
              <w:rPr>
                <w:rFonts w:ascii="Times New Roman" w:hAnsi="Times New Roman" w:cs="Times New Roman"/>
              </w:rPr>
              <w:t xml:space="preserve">селка Ессей  </w:t>
            </w:r>
          </w:p>
        </w:tc>
      </w:tr>
      <w:tr w:rsidR="0004554A" w:rsidRPr="005348F2" w:rsidTr="007576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54A" w:rsidRPr="0004554A" w:rsidRDefault="0004554A" w:rsidP="00045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Оформление кадастровых паспортов на м</w:t>
            </w:r>
            <w:r w:rsidRPr="0004554A">
              <w:rPr>
                <w:rFonts w:ascii="Times New Roman" w:hAnsi="Times New Roman"/>
              </w:rPr>
              <w:t>у</w:t>
            </w:r>
            <w:r w:rsidRPr="0004554A">
              <w:rPr>
                <w:rFonts w:ascii="Times New Roman" w:hAnsi="Times New Roman"/>
              </w:rPr>
              <w:t>ниципальные объекты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Администрация</w:t>
            </w:r>
          </w:p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FE350D" w:rsidP="00FE3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FE350D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FE350D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FE350D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6F7E79" w:rsidRDefault="00FE350D" w:rsidP="0004554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C2111" w:rsidRPr="005348F2" w:rsidTr="007576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04554A">
              <w:rPr>
                <w:rFonts w:ascii="Times New Roman" w:hAnsi="Times New Roman"/>
              </w:rPr>
              <w:t xml:space="preserve">ередача </w:t>
            </w:r>
            <w:r>
              <w:rPr>
                <w:rFonts w:ascii="Times New Roman" w:hAnsi="Times New Roman"/>
              </w:rPr>
              <w:t>недвижимости</w:t>
            </w:r>
            <w:r w:rsidRPr="000455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собственность </w:t>
            </w:r>
            <w:r w:rsidRPr="0004554A">
              <w:rPr>
                <w:rFonts w:ascii="Times New Roman" w:hAnsi="Times New Roman"/>
              </w:rPr>
              <w:t xml:space="preserve">или в аренду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111" w:rsidRPr="005348F2" w:rsidTr="0075761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 xml:space="preserve">Межевание и кадастровый учет </w:t>
            </w:r>
            <w:r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6F7E79" w:rsidRDefault="006F7E79" w:rsidP="00CC21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6F7E79" w:rsidRDefault="006F7E79" w:rsidP="00CC21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6F7E79" w:rsidRDefault="006F7E79" w:rsidP="00CC21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6F7E79" w:rsidRDefault="006F7E79" w:rsidP="00CC21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C2111" w:rsidRPr="005348F2" w:rsidTr="00C527EB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4554A">
              <w:rPr>
                <w:rFonts w:ascii="Times New Roman" w:hAnsi="Times New Roman"/>
              </w:rPr>
              <w:t xml:space="preserve">ередача </w:t>
            </w:r>
            <w:r>
              <w:rPr>
                <w:rFonts w:ascii="Times New Roman" w:hAnsi="Times New Roman"/>
              </w:rPr>
              <w:t>земельных участков</w:t>
            </w:r>
            <w:r w:rsidRPr="000455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собстве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ность </w:t>
            </w:r>
            <w:r w:rsidRPr="0004554A">
              <w:rPr>
                <w:rFonts w:ascii="Times New Roman" w:hAnsi="Times New Roman"/>
              </w:rPr>
              <w:t>или в аренду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111" w:rsidRPr="005348F2" w:rsidTr="00C527EB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C527EB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2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6F7E79" w:rsidRDefault="006F7E79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6F7E79" w:rsidRDefault="006F7E79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3924" w:rsidRPr="005348F2" w:rsidRDefault="00513924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771" w:rsidRDefault="0075761C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21919" w:rsidRPr="00653C2F">
        <w:rPr>
          <w:rFonts w:ascii="Times New Roman" w:hAnsi="Times New Roman"/>
          <w:sz w:val="28"/>
          <w:szCs w:val="28"/>
        </w:rPr>
        <w:t xml:space="preserve">Глава поселка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F7E79" w:rsidRPr="006F7E79">
        <w:rPr>
          <w:rFonts w:ascii="Times New Roman" w:hAnsi="Times New Roman"/>
          <w:sz w:val="28"/>
          <w:szCs w:val="28"/>
        </w:rPr>
        <w:t xml:space="preserve">   </w:t>
      </w:r>
      <w:r w:rsidR="00921919">
        <w:rPr>
          <w:rFonts w:ascii="Times New Roman" w:hAnsi="Times New Roman"/>
          <w:sz w:val="28"/>
          <w:szCs w:val="28"/>
        </w:rPr>
        <w:t xml:space="preserve">    </w:t>
      </w:r>
      <w:r w:rsidR="00921919" w:rsidRPr="00653C2F">
        <w:rPr>
          <w:rFonts w:ascii="Times New Roman" w:hAnsi="Times New Roman"/>
          <w:sz w:val="28"/>
          <w:szCs w:val="28"/>
        </w:rPr>
        <w:t xml:space="preserve"> </w:t>
      </w:r>
      <w:r w:rsidR="00C527EB">
        <w:rPr>
          <w:rFonts w:ascii="Times New Roman" w:hAnsi="Times New Roman"/>
          <w:sz w:val="28"/>
          <w:szCs w:val="28"/>
        </w:rPr>
        <w:t xml:space="preserve"> 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21919" w:rsidRPr="00653C2F">
        <w:rPr>
          <w:rFonts w:ascii="Times New Roman" w:hAnsi="Times New Roman"/>
          <w:sz w:val="28"/>
          <w:szCs w:val="28"/>
        </w:rPr>
        <w:t xml:space="preserve">  Г. П. Ботулу</w:t>
      </w:r>
    </w:p>
    <w:p w:rsidR="00DB699E" w:rsidRDefault="00DB699E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B699E" w:rsidRDefault="00DB699E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B699E" w:rsidRDefault="00DB699E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B699E" w:rsidRDefault="00DB699E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357C1" w:rsidRDefault="001357C1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527EB" w:rsidRPr="007D73AA" w:rsidRDefault="00C527EB" w:rsidP="00C527EB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lang w:eastAsia="ru-RU"/>
        </w:rPr>
      </w:pPr>
      <w:r w:rsidRPr="007D73AA">
        <w:rPr>
          <w:rFonts w:ascii="Times New Roman" w:hAnsi="Times New Roman"/>
          <w:lang w:eastAsia="ru-RU"/>
        </w:rPr>
        <w:t>Приложение №</w:t>
      </w:r>
      <w:r>
        <w:rPr>
          <w:rFonts w:ascii="Times New Roman" w:hAnsi="Times New Roman"/>
          <w:lang w:eastAsia="ru-RU"/>
        </w:rPr>
        <w:t>2</w:t>
      </w:r>
    </w:p>
    <w:p w:rsidR="00C527EB" w:rsidRPr="005348F2" w:rsidRDefault="00C527EB" w:rsidP="00C527EB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</w:t>
      </w:r>
      <w:r w:rsidRPr="005348F2">
        <w:rPr>
          <w:rFonts w:ascii="Times New Roman" w:hAnsi="Times New Roman"/>
          <w:sz w:val="20"/>
          <w:szCs w:val="20"/>
        </w:rPr>
        <w:t xml:space="preserve">одпрограмме  </w:t>
      </w:r>
      <w:r>
        <w:rPr>
          <w:rFonts w:ascii="Times New Roman" w:hAnsi="Times New Roman"/>
          <w:sz w:val="20"/>
          <w:szCs w:val="20"/>
        </w:rPr>
        <w:t>5</w:t>
      </w:r>
    </w:p>
    <w:p w:rsidR="00C527EB" w:rsidRDefault="00C527EB" w:rsidP="00C527EB">
      <w:pPr>
        <w:pStyle w:val="ad"/>
        <w:ind w:left="284"/>
        <w:jc w:val="right"/>
        <w:outlineLvl w:val="0"/>
        <w:rPr>
          <w:rFonts w:ascii="Times New Roman" w:hAnsi="Times New Roman"/>
        </w:rPr>
      </w:pPr>
      <w:r w:rsidRPr="007D73AA">
        <w:rPr>
          <w:rFonts w:ascii="Times New Roman" w:hAnsi="Times New Roman"/>
        </w:rPr>
        <w:t>«</w:t>
      </w:r>
      <w:r w:rsidRPr="00C527EB">
        <w:rPr>
          <w:rFonts w:ascii="Times New Roman" w:hAnsi="Times New Roman"/>
        </w:rPr>
        <w:t xml:space="preserve">Владение, пользование и распоряжение имуществом, </w:t>
      </w:r>
    </w:p>
    <w:p w:rsidR="00C527EB" w:rsidRPr="007D73AA" w:rsidRDefault="00C527EB" w:rsidP="00C527EB">
      <w:pPr>
        <w:pStyle w:val="ad"/>
        <w:ind w:left="284"/>
        <w:jc w:val="right"/>
        <w:outlineLvl w:val="0"/>
        <w:rPr>
          <w:rFonts w:ascii="Times New Roman" w:hAnsi="Times New Roman"/>
        </w:rPr>
      </w:pPr>
      <w:proofErr w:type="gramStart"/>
      <w:r w:rsidRPr="00C527EB">
        <w:rPr>
          <w:rFonts w:ascii="Times New Roman" w:hAnsi="Times New Roman"/>
        </w:rPr>
        <w:t>находящимся</w:t>
      </w:r>
      <w:proofErr w:type="gramEnd"/>
      <w:r w:rsidRPr="00C527EB">
        <w:rPr>
          <w:rFonts w:ascii="Times New Roman" w:hAnsi="Times New Roman"/>
        </w:rPr>
        <w:t xml:space="preserve"> в муниципальной собственности поселка Ессей</w:t>
      </w:r>
      <w:r w:rsidRPr="007D73AA">
        <w:rPr>
          <w:rFonts w:ascii="Times New Roman" w:hAnsi="Times New Roman"/>
        </w:rPr>
        <w:t>»</w:t>
      </w:r>
    </w:p>
    <w:p w:rsidR="001357C1" w:rsidRDefault="001357C1" w:rsidP="001357C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C527EB" w:rsidRPr="005348F2" w:rsidRDefault="00C527EB" w:rsidP="00C5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5</w:t>
      </w:r>
    </w:p>
    <w:p w:rsidR="00C527EB" w:rsidRPr="005348F2" w:rsidRDefault="00C527EB" w:rsidP="00C5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178"/>
        <w:gridCol w:w="917"/>
        <w:gridCol w:w="22"/>
        <w:gridCol w:w="849"/>
        <w:gridCol w:w="685"/>
        <w:gridCol w:w="1495"/>
        <w:gridCol w:w="709"/>
        <w:gridCol w:w="992"/>
        <w:gridCol w:w="992"/>
        <w:gridCol w:w="992"/>
        <w:gridCol w:w="1134"/>
        <w:gridCol w:w="1069"/>
        <w:gridCol w:w="1766"/>
      </w:tblGrid>
      <w:tr w:rsidR="00C527EB" w:rsidRPr="005348F2" w:rsidTr="00F5155F">
        <w:trPr>
          <w:trHeight w:val="377"/>
        </w:trPr>
        <w:tc>
          <w:tcPr>
            <w:tcW w:w="2694" w:type="dxa"/>
            <w:gridSpan w:val="2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граммы, задачи, </w:t>
            </w:r>
          </w:p>
        </w:tc>
        <w:tc>
          <w:tcPr>
            <w:tcW w:w="917" w:type="dxa"/>
            <w:vMerge w:val="restart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60" w:type="dxa"/>
            <w:gridSpan w:val="5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79" w:type="dxa"/>
            <w:gridSpan w:val="5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766" w:type="dxa"/>
            <w:vMerge w:val="restart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ного мер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выраж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нии</w:t>
            </w:r>
            <w:proofErr w:type="gramEnd"/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27EB" w:rsidRPr="005348F2" w:rsidTr="00F5155F">
        <w:trPr>
          <w:trHeight w:val="1034"/>
        </w:trPr>
        <w:tc>
          <w:tcPr>
            <w:tcW w:w="2694" w:type="dxa"/>
            <w:gridSpan w:val="2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17" w:type="dxa"/>
            <w:vMerge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5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95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22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9" w:type="dxa"/>
            <w:vAlign w:val="center"/>
          </w:tcPr>
          <w:p w:rsidR="00C527EB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527EB" w:rsidRPr="005348F2" w:rsidTr="00F5155F">
        <w:trPr>
          <w:trHeight w:val="360"/>
        </w:trPr>
        <w:tc>
          <w:tcPr>
            <w:tcW w:w="14316" w:type="dxa"/>
            <w:gridSpan w:val="14"/>
          </w:tcPr>
          <w:p w:rsidR="00C527EB" w:rsidRPr="005348F2" w:rsidRDefault="00C527EB" w:rsidP="00076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политики в области использования муниципального имущества, земель, расположенных на террит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рии поселка Ессей</w:t>
            </w:r>
          </w:p>
        </w:tc>
      </w:tr>
      <w:tr w:rsidR="00C527EB" w:rsidRPr="005348F2" w:rsidTr="00F5155F">
        <w:trPr>
          <w:trHeight w:val="374"/>
        </w:trPr>
        <w:tc>
          <w:tcPr>
            <w:tcW w:w="14316" w:type="dxa"/>
            <w:gridSpan w:val="14"/>
          </w:tcPr>
          <w:p w:rsidR="00C527EB" w:rsidRPr="004C6E0F" w:rsidRDefault="00C527EB" w:rsidP="000765AB">
            <w:pPr>
              <w:pStyle w:val="a9"/>
              <w:spacing w:after="0"/>
              <w:jc w:val="both"/>
            </w:pPr>
            <w:r w:rsidRPr="004C6E0F">
              <w:rPr>
                <w:b/>
              </w:rPr>
              <w:t xml:space="preserve">Задача: </w:t>
            </w:r>
            <w:r w:rsidRPr="004C6E0F">
              <w:t>формирование, учет, управление и приращение муниципальной собственности</w:t>
            </w:r>
          </w:p>
        </w:tc>
      </w:tr>
      <w:tr w:rsidR="00C527EB" w:rsidRPr="005348F2" w:rsidTr="00F5155F">
        <w:trPr>
          <w:trHeight w:val="302"/>
        </w:trPr>
        <w:tc>
          <w:tcPr>
            <w:tcW w:w="2516" w:type="dxa"/>
          </w:tcPr>
          <w:p w:rsidR="00C527EB" w:rsidRPr="005348F2" w:rsidRDefault="00C527EB" w:rsidP="000765A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C527EB" w:rsidRPr="005348F2" w:rsidRDefault="00C527EB" w:rsidP="000765A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noWrap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7EB" w:rsidRPr="005348F2" w:rsidRDefault="00C527EB" w:rsidP="000765A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C527EB" w:rsidRPr="005348F2" w:rsidRDefault="00C527EB" w:rsidP="000765A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27EB" w:rsidRPr="005348F2" w:rsidTr="00F5155F">
        <w:trPr>
          <w:trHeight w:val="611"/>
        </w:trPr>
        <w:tc>
          <w:tcPr>
            <w:tcW w:w="2516" w:type="dxa"/>
          </w:tcPr>
          <w:p w:rsidR="00C527EB" w:rsidRPr="005348F2" w:rsidRDefault="00C527EB" w:rsidP="00C5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ровых паспортов 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C527EB" w:rsidRPr="005348F2" w:rsidRDefault="00C527EB" w:rsidP="00C527E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27EB" w:rsidRPr="005348F2" w:rsidRDefault="00C527EB" w:rsidP="00C527E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527EB" w:rsidRPr="005348F2" w:rsidRDefault="00C527EB" w:rsidP="00C527E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C527EB" w:rsidRPr="005348F2" w:rsidRDefault="00C527EB" w:rsidP="00C527EB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95" w:type="dxa"/>
            <w:noWrap/>
            <w:vAlign w:val="center"/>
          </w:tcPr>
          <w:p w:rsidR="00C527EB" w:rsidRPr="005348F2" w:rsidRDefault="00C527EB" w:rsidP="00C527EB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709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8B0F86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444,0</w:t>
            </w:r>
          </w:p>
        </w:tc>
        <w:tc>
          <w:tcPr>
            <w:tcW w:w="992" w:type="dxa"/>
            <w:vAlign w:val="center"/>
          </w:tcPr>
          <w:p w:rsidR="00C527EB" w:rsidRPr="005348F2" w:rsidRDefault="008B0F86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1134" w:type="dxa"/>
            <w:vAlign w:val="center"/>
          </w:tcPr>
          <w:p w:rsidR="00C527EB" w:rsidRPr="005348F2" w:rsidRDefault="008B0F86" w:rsidP="008B0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1069" w:type="dxa"/>
            <w:vAlign w:val="center"/>
          </w:tcPr>
          <w:p w:rsidR="00C527EB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527EB" w:rsidRPr="005348F2" w:rsidRDefault="008B0F86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312,0</w:t>
            </w:r>
          </w:p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</w:tcPr>
          <w:p w:rsidR="00C527EB" w:rsidRPr="005348F2" w:rsidRDefault="00C527EB" w:rsidP="00C527E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C527EB" w:rsidRPr="005348F2" w:rsidTr="00F5155F">
        <w:trPr>
          <w:trHeight w:val="611"/>
        </w:trPr>
        <w:tc>
          <w:tcPr>
            <w:tcW w:w="2516" w:type="dxa"/>
          </w:tcPr>
          <w:p w:rsidR="00C527EB" w:rsidRPr="005348F2" w:rsidRDefault="00C527EB" w:rsidP="00C5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передача в </w:t>
            </w:r>
            <w:proofErr w:type="spellStart"/>
            <w:proofErr w:type="gramStart"/>
            <w:r w:rsidRPr="005348F2">
              <w:rPr>
                <w:rFonts w:ascii="Times New Roman" w:hAnsi="Times New Roman"/>
                <w:sz w:val="24"/>
                <w:szCs w:val="24"/>
              </w:rPr>
              <w:t>собствен-ность</w:t>
            </w:r>
            <w:proofErr w:type="spellEnd"/>
            <w:proofErr w:type="gramEnd"/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или в аренду 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7EB" w:rsidRPr="005348F2" w:rsidRDefault="00C527EB" w:rsidP="00C527E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C527EB" w:rsidRPr="005348F2" w:rsidRDefault="00C527EB" w:rsidP="00C527E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766" w:type="dxa"/>
          </w:tcPr>
          <w:p w:rsidR="00C527EB" w:rsidRPr="005348F2" w:rsidRDefault="00C527EB" w:rsidP="00C527EB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527EB" w:rsidRPr="005348F2" w:rsidTr="00F5155F">
        <w:trPr>
          <w:trHeight w:val="611"/>
        </w:trPr>
        <w:tc>
          <w:tcPr>
            <w:tcW w:w="2516" w:type="dxa"/>
          </w:tcPr>
          <w:p w:rsidR="00C527EB" w:rsidRPr="005348F2" w:rsidRDefault="00C527EB" w:rsidP="00C527E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C527EB" w:rsidRPr="005348F2" w:rsidRDefault="00C527EB" w:rsidP="00C527E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7EB" w:rsidRPr="005348F2" w:rsidRDefault="00C527EB" w:rsidP="00C527E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C527EB" w:rsidRPr="005348F2" w:rsidRDefault="00C527EB" w:rsidP="00C527E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C527EB" w:rsidRPr="005348F2" w:rsidRDefault="00C527EB" w:rsidP="00C527E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527EB" w:rsidRPr="005348F2" w:rsidTr="00F5155F">
        <w:trPr>
          <w:trHeight w:val="611"/>
        </w:trPr>
        <w:tc>
          <w:tcPr>
            <w:tcW w:w="2516" w:type="dxa"/>
          </w:tcPr>
          <w:p w:rsidR="00C527EB" w:rsidRPr="005348F2" w:rsidRDefault="00C527EB" w:rsidP="00C5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содерж</w:t>
            </w: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C1F94">
              <w:rPr>
                <w:rFonts w:ascii="Times New Roman" w:hAnsi="Times New Roman"/>
                <w:sz w:val="24"/>
                <w:szCs w:val="24"/>
                <w:lang w:eastAsia="ru-RU"/>
              </w:rPr>
              <w:t>ние взлетно-посадочной полосы поселка</w:t>
            </w:r>
          </w:p>
        </w:tc>
        <w:tc>
          <w:tcPr>
            <w:tcW w:w="1095" w:type="dxa"/>
            <w:gridSpan w:val="2"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C527EB" w:rsidRPr="005348F2" w:rsidRDefault="00C527EB" w:rsidP="00C527E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27EB" w:rsidRPr="005348F2" w:rsidRDefault="00C527EB" w:rsidP="00C527E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527EB" w:rsidRPr="005348F2" w:rsidRDefault="00C527EB" w:rsidP="00C527E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C527EB" w:rsidRPr="005348F2" w:rsidRDefault="00C527EB" w:rsidP="00C527EB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95" w:type="dxa"/>
            <w:noWrap/>
            <w:vAlign w:val="center"/>
          </w:tcPr>
          <w:p w:rsidR="00C527EB" w:rsidRPr="005348F2" w:rsidRDefault="00C527EB" w:rsidP="00C527EB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01 5 00 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03403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8B0F86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419,0</w:t>
            </w:r>
          </w:p>
        </w:tc>
        <w:tc>
          <w:tcPr>
            <w:tcW w:w="992" w:type="dxa"/>
            <w:vAlign w:val="center"/>
          </w:tcPr>
          <w:p w:rsidR="00C527EB" w:rsidRPr="005348F2" w:rsidRDefault="008B0F86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1134" w:type="dxa"/>
            <w:vAlign w:val="center"/>
          </w:tcPr>
          <w:p w:rsidR="00C527EB" w:rsidRPr="005348F2" w:rsidRDefault="008B0F86" w:rsidP="008B0F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1069" w:type="dxa"/>
            <w:vAlign w:val="center"/>
          </w:tcPr>
          <w:p w:rsidR="00C527EB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527EB" w:rsidRPr="005348F2" w:rsidRDefault="008B0F86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150,2</w:t>
            </w:r>
          </w:p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</w:tcPr>
          <w:p w:rsidR="00C527EB" w:rsidRPr="005348F2" w:rsidRDefault="00C527EB" w:rsidP="00C527E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C527EB" w:rsidRPr="005348F2" w:rsidTr="00F5155F">
        <w:trPr>
          <w:trHeight w:val="291"/>
        </w:trPr>
        <w:tc>
          <w:tcPr>
            <w:tcW w:w="2516" w:type="dxa"/>
          </w:tcPr>
          <w:p w:rsidR="00C527EB" w:rsidRPr="005348F2" w:rsidRDefault="00C527EB" w:rsidP="00C527E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  <w:tc>
          <w:tcPr>
            <w:tcW w:w="1117" w:type="dxa"/>
            <w:gridSpan w:val="3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27EB" w:rsidRPr="005348F2" w:rsidRDefault="00C527EB" w:rsidP="00C527EB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C527EB" w:rsidRPr="005348F2" w:rsidRDefault="00C527EB" w:rsidP="00C527EB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C527EB" w:rsidRPr="005348F2" w:rsidRDefault="00C527EB" w:rsidP="00C527E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C527EB" w:rsidRPr="005348F2" w:rsidTr="00F5155F">
        <w:trPr>
          <w:trHeight w:val="841"/>
        </w:trPr>
        <w:tc>
          <w:tcPr>
            <w:tcW w:w="2516" w:type="dxa"/>
          </w:tcPr>
          <w:p w:rsidR="00C527EB" w:rsidRPr="005348F2" w:rsidRDefault="00C527EB" w:rsidP="00C527E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межевание и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ровый учет земел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ных участков</w:t>
            </w:r>
          </w:p>
          <w:p w:rsidR="00C527EB" w:rsidRPr="005348F2" w:rsidRDefault="00C527EB" w:rsidP="00C527E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5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95" w:type="dxa"/>
            <w:noWrap/>
            <w:vAlign w:val="center"/>
          </w:tcPr>
          <w:p w:rsidR="00C527EB" w:rsidRPr="005348F2" w:rsidRDefault="00C527EB" w:rsidP="00C527EB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34030</w:t>
            </w:r>
          </w:p>
        </w:tc>
        <w:tc>
          <w:tcPr>
            <w:tcW w:w="709" w:type="dxa"/>
            <w:noWrap/>
            <w:vAlign w:val="center"/>
          </w:tcPr>
          <w:p w:rsidR="00C527EB" w:rsidRPr="005348F2" w:rsidRDefault="00C527EB" w:rsidP="00C52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C527E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8B0F86" w:rsidP="00C527E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992" w:type="dxa"/>
            <w:vAlign w:val="center"/>
          </w:tcPr>
          <w:p w:rsidR="00C527EB" w:rsidRPr="005348F2" w:rsidRDefault="00C527EB" w:rsidP="008B0F86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</w:t>
            </w:r>
            <w:r w:rsidR="008B0F8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527EB" w:rsidRPr="005348F2" w:rsidRDefault="00C527EB" w:rsidP="008B0F86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</w:t>
            </w:r>
            <w:r w:rsidR="008B0F86"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C527EB" w:rsidRDefault="00C527EB" w:rsidP="00C527E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  <w:p w:rsidR="00C527EB" w:rsidRPr="005348F2" w:rsidRDefault="00C527EB" w:rsidP="00C527E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</w:t>
            </w:r>
            <w:r w:rsidR="008B0F86">
              <w:rPr>
                <w:sz w:val="20"/>
                <w:szCs w:val="20"/>
              </w:rPr>
              <w:t>5</w:t>
            </w:r>
          </w:p>
          <w:p w:rsidR="00C527EB" w:rsidRPr="005348F2" w:rsidRDefault="00C527EB" w:rsidP="00C527E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C527EB" w:rsidRPr="005348F2" w:rsidRDefault="00C527EB" w:rsidP="00C527EB">
            <w:pPr>
              <w:pStyle w:val="a9"/>
              <w:spacing w:after="0"/>
              <w:rPr>
                <w:sz w:val="20"/>
                <w:szCs w:val="20"/>
              </w:rPr>
            </w:pPr>
          </w:p>
        </w:tc>
      </w:tr>
      <w:tr w:rsidR="00C527EB" w:rsidRPr="005348F2" w:rsidTr="00F5155F">
        <w:trPr>
          <w:trHeight w:val="499"/>
        </w:trPr>
        <w:tc>
          <w:tcPr>
            <w:tcW w:w="2516" w:type="dxa"/>
          </w:tcPr>
          <w:p w:rsidR="00C527EB" w:rsidRPr="005348F2" w:rsidRDefault="00C527EB" w:rsidP="000765A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земел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ных участков в мун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ципальную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17" w:type="dxa"/>
            <w:gridSpan w:val="3"/>
            <w:vMerge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5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C527EB" w:rsidRPr="005348F2" w:rsidRDefault="00C527EB" w:rsidP="000765A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C527EB" w:rsidRPr="005348F2" w:rsidTr="00F5155F">
        <w:trPr>
          <w:trHeight w:val="499"/>
        </w:trPr>
        <w:tc>
          <w:tcPr>
            <w:tcW w:w="2516" w:type="dxa"/>
          </w:tcPr>
          <w:p w:rsidR="00C527EB" w:rsidRPr="005348F2" w:rsidRDefault="00C527EB" w:rsidP="000765A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 или в аренду</w:t>
            </w:r>
          </w:p>
        </w:tc>
        <w:tc>
          <w:tcPr>
            <w:tcW w:w="1117" w:type="dxa"/>
            <w:gridSpan w:val="3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C527EB" w:rsidRPr="005348F2" w:rsidRDefault="00C527EB" w:rsidP="000765A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C527EB" w:rsidRPr="005348F2" w:rsidTr="00F5155F">
        <w:trPr>
          <w:trHeight w:val="147"/>
        </w:trPr>
        <w:tc>
          <w:tcPr>
            <w:tcW w:w="2516" w:type="dxa"/>
          </w:tcPr>
          <w:p w:rsidR="00C527EB" w:rsidRPr="005348F2" w:rsidRDefault="00C527EB" w:rsidP="000765A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17" w:type="dxa"/>
            <w:gridSpan w:val="3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C527EB" w:rsidRPr="005348F2" w:rsidRDefault="00C527EB" w:rsidP="000765A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C527EB" w:rsidRPr="005348F2" w:rsidTr="00F5155F">
        <w:trPr>
          <w:trHeight w:val="499"/>
        </w:trPr>
        <w:tc>
          <w:tcPr>
            <w:tcW w:w="2516" w:type="dxa"/>
          </w:tcPr>
          <w:p w:rsidR="00C527EB" w:rsidRPr="006358A2" w:rsidRDefault="00C527EB" w:rsidP="000765AB">
            <w:pPr>
              <w:spacing w:after="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</w:p>
          <w:p w:rsidR="00C527EB" w:rsidRPr="005348F2" w:rsidRDefault="00C527EB" w:rsidP="000765A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пециализированной техники</w:t>
            </w:r>
          </w:p>
        </w:tc>
        <w:tc>
          <w:tcPr>
            <w:tcW w:w="1117" w:type="dxa"/>
            <w:gridSpan w:val="3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7EB" w:rsidRDefault="00C527EB" w:rsidP="000765A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27EB" w:rsidRPr="006358A2" w:rsidRDefault="00C527EB" w:rsidP="000765A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7EB" w:rsidRDefault="00C527EB" w:rsidP="000765A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27EB" w:rsidRPr="006358A2" w:rsidRDefault="00C527EB" w:rsidP="000765A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7EB" w:rsidRDefault="00C527EB" w:rsidP="000765A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27EB" w:rsidRPr="006358A2" w:rsidRDefault="00C527EB" w:rsidP="000765A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8A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8A2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8A2">
              <w:rPr>
                <w:rFonts w:ascii="Times New Roman" w:hAnsi="Times New Roman"/>
                <w:sz w:val="20"/>
                <w:szCs w:val="20"/>
              </w:rPr>
              <w:t>79500</w:t>
            </w:r>
          </w:p>
        </w:tc>
        <w:tc>
          <w:tcPr>
            <w:tcW w:w="709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527EB" w:rsidRPr="005348F2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527EB" w:rsidRPr="005348F2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C527EB" w:rsidRPr="005348F2" w:rsidRDefault="00C527EB" w:rsidP="000765A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C527EB" w:rsidRPr="00517937" w:rsidTr="00F5155F">
        <w:trPr>
          <w:trHeight w:val="455"/>
        </w:trPr>
        <w:tc>
          <w:tcPr>
            <w:tcW w:w="2516" w:type="dxa"/>
            <w:vAlign w:val="center"/>
          </w:tcPr>
          <w:p w:rsidR="00C527EB" w:rsidRPr="00517937" w:rsidRDefault="00C527EB" w:rsidP="000765AB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gridSpan w:val="3"/>
            <w:vAlign w:val="center"/>
          </w:tcPr>
          <w:p w:rsidR="00C527EB" w:rsidRPr="00517937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C527EB" w:rsidRPr="00517937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C527EB" w:rsidRPr="00517937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noWrap/>
            <w:vAlign w:val="center"/>
          </w:tcPr>
          <w:p w:rsidR="00C527EB" w:rsidRPr="00517937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C527EB" w:rsidRPr="00517937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C527EB" w:rsidRPr="00517937" w:rsidRDefault="00C527EB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992" w:type="dxa"/>
            <w:noWrap/>
            <w:vAlign w:val="center"/>
          </w:tcPr>
          <w:p w:rsidR="00C527EB" w:rsidRPr="00517937" w:rsidRDefault="008B0F86" w:rsidP="00076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931,4</w:t>
            </w:r>
          </w:p>
        </w:tc>
        <w:tc>
          <w:tcPr>
            <w:tcW w:w="992" w:type="dxa"/>
            <w:vAlign w:val="center"/>
          </w:tcPr>
          <w:p w:rsidR="00C527EB" w:rsidRPr="00517937" w:rsidRDefault="008B0F86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529,7</w:t>
            </w:r>
          </w:p>
        </w:tc>
        <w:tc>
          <w:tcPr>
            <w:tcW w:w="1134" w:type="dxa"/>
            <w:vAlign w:val="center"/>
          </w:tcPr>
          <w:p w:rsidR="00C527EB" w:rsidRPr="00517937" w:rsidRDefault="008B0F86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529,7</w:t>
            </w:r>
          </w:p>
        </w:tc>
        <w:tc>
          <w:tcPr>
            <w:tcW w:w="1069" w:type="dxa"/>
            <w:vAlign w:val="center"/>
          </w:tcPr>
          <w:p w:rsidR="00C527EB" w:rsidRPr="00517937" w:rsidRDefault="008B0F86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529,7</w:t>
            </w:r>
          </w:p>
        </w:tc>
        <w:tc>
          <w:tcPr>
            <w:tcW w:w="1766" w:type="dxa"/>
            <w:vAlign w:val="center"/>
          </w:tcPr>
          <w:p w:rsidR="00C527EB" w:rsidRPr="00517937" w:rsidRDefault="00C527EB" w:rsidP="000765A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527EB" w:rsidRDefault="00C527EB" w:rsidP="00C5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924" w:rsidRDefault="00513924" w:rsidP="00C5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924" w:rsidRPr="00517937" w:rsidRDefault="00513924" w:rsidP="00C5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7EB" w:rsidRPr="00517937" w:rsidRDefault="00C527EB" w:rsidP="00C5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55F" w:rsidRDefault="001357C1" w:rsidP="00F5155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5155F">
        <w:rPr>
          <w:rFonts w:ascii="Times New Roman" w:hAnsi="Times New Roman"/>
          <w:sz w:val="24"/>
          <w:szCs w:val="24"/>
        </w:rPr>
        <w:t xml:space="preserve">    </w:t>
      </w:r>
      <w:r w:rsidR="00F5155F" w:rsidRPr="00653C2F">
        <w:rPr>
          <w:rFonts w:ascii="Times New Roman" w:hAnsi="Times New Roman"/>
          <w:sz w:val="28"/>
          <w:szCs w:val="28"/>
        </w:rPr>
        <w:t xml:space="preserve">Глава поселка     </w:t>
      </w:r>
      <w:r w:rsidR="00F5155F">
        <w:rPr>
          <w:rFonts w:ascii="Times New Roman" w:hAnsi="Times New Roman"/>
          <w:sz w:val="28"/>
          <w:szCs w:val="28"/>
        </w:rPr>
        <w:t xml:space="preserve">    </w:t>
      </w:r>
      <w:r w:rsidR="00F5155F" w:rsidRPr="006F7E79">
        <w:rPr>
          <w:rFonts w:ascii="Times New Roman" w:hAnsi="Times New Roman"/>
          <w:sz w:val="28"/>
          <w:szCs w:val="28"/>
        </w:rPr>
        <w:t xml:space="preserve">   </w:t>
      </w:r>
      <w:r w:rsidR="00F5155F">
        <w:rPr>
          <w:rFonts w:ascii="Times New Roman" w:hAnsi="Times New Roman"/>
          <w:sz w:val="28"/>
          <w:szCs w:val="28"/>
        </w:rPr>
        <w:t xml:space="preserve">        </w:t>
      </w:r>
      <w:r w:rsidR="00F5155F" w:rsidRPr="00653C2F">
        <w:rPr>
          <w:rFonts w:ascii="Times New Roman" w:hAnsi="Times New Roman"/>
          <w:sz w:val="28"/>
          <w:szCs w:val="28"/>
        </w:rPr>
        <w:t xml:space="preserve"> </w:t>
      </w:r>
      <w:r w:rsidR="00F5155F">
        <w:rPr>
          <w:rFonts w:ascii="Times New Roman" w:hAnsi="Times New Roman"/>
          <w:sz w:val="28"/>
          <w:szCs w:val="28"/>
        </w:rPr>
        <w:t xml:space="preserve">   </w:t>
      </w:r>
      <w:r w:rsidR="00F5155F" w:rsidRPr="00653C2F">
        <w:rPr>
          <w:rFonts w:ascii="Times New Roman" w:hAnsi="Times New Roman"/>
          <w:sz w:val="28"/>
          <w:szCs w:val="28"/>
        </w:rPr>
        <w:t xml:space="preserve">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5155F" w:rsidRPr="00653C2F">
        <w:rPr>
          <w:rFonts w:ascii="Times New Roman" w:hAnsi="Times New Roman"/>
          <w:sz w:val="28"/>
          <w:szCs w:val="28"/>
        </w:rPr>
        <w:t>Г. П. Ботулу</w:t>
      </w: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5155F" w:rsidRDefault="00F5155F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515D8" w:rsidRDefault="001357C1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2771" w:rsidRPr="008C37C6" w:rsidRDefault="00622771" w:rsidP="008C37C6">
      <w:pPr>
        <w:tabs>
          <w:tab w:val="left" w:pos="1745"/>
        </w:tabs>
        <w:rPr>
          <w:rFonts w:ascii="Times New Roman" w:hAnsi="Times New Roman"/>
          <w:sz w:val="24"/>
          <w:szCs w:val="24"/>
        </w:rPr>
        <w:sectPr w:rsidR="00622771" w:rsidRPr="008C37C6" w:rsidSect="00A9251A">
          <w:pgSz w:w="16838" w:h="11905" w:orient="landscape"/>
          <w:pgMar w:top="993" w:right="1134" w:bottom="851" w:left="1418" w:header="425" w:footer="720" w:gutter="0"/>
          <w:cols w:space="720"/>
          <w:noEndnote/>
          <w:titlePg/>
          <w:docGrid w:linePitch="299"/>
        </w:sectPr>
      </w:pPr>
    </w:p>
    <w:p w:rsidR="00F5155F" w:rsidRPr="007E6E7A" w:rsidRDefault="00F5155F" w:rsidP="00F515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7E6E7A">
        <w:rPr>
          <w:rFonts w:ascii="Times New Roman" w:eastAsia="Times New Roman" w:hAnsi="Times New Roman"/>
          <w:lang w:eastAsia="ru-RU"/>
        </w:rPr>
        <w:lastRenderedPageBreak/>
        <w:t>Приложение  № 7</w:t>
      </w:r>
    </w:p>
    <w:p w:rsidR="0088130E" w:rsidRPr="007E6E7A" w:rsidRDefault="0088130E" w:rsidP="0088130E">
      <w:pPr>
        <w:pStyle w:val="ConsPlusNormal"/>
        <w:widowControl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</w:t>
      </w:r>
    </w:p>
    <w:p w:rsidR="0088130E" w:rsidRPr="007E6E7A" w:rsidRDefault="0088130E" w:rsidP="0088130E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поселка Ессей от «05» марта 2024 г. № 18-</w:t>
      </w:r>
      <w:r w:rsidR="00DB699E">
        <w:rPr>
          <w:rFonts w:ascii="Times New Roman" w:hAnsi="Times New Roman"/>
        </w:rPr>
        <w:t>1-</w:t>
      </w:r>
      <w:r w:rsidRPr="007E6E7A">
        <w:rPr>
          <w:rFonts w:ascii="Times New Roman" w:hAnsi="Times New Roman"/>
        </w:rPr>
        <w:t>п</w:t>
      </w:r>
    </w:p>
    <w:p w:rsidR="00F5155F" w:rsidRPr="00F5155F" w:rsidRDefault="00F5155F" w:rsidP="00F515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 6</w:t>
      </w:r>
    </w:p>
    <w:p w:rsidR="00F5155F" w:rsidRPr="00F5155F" w:rsidRDefault="00F5155F" w:rsidP="00F5155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F5155F" w:rsidRPr="00F5155F" w:rsidTr="000765AB">
        <w:tc>
          <w:tcPr>
            <w:tcW w:w="276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поселка Ессей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F5155F" w:rsidRPr="00F5155F" w:rsidTr="000765AB">
        <w:tc>
          <w:tcPr>
            <w:tcW w:w="2766" w:type="dxa"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граммы, в </w:t>
            </w:r>
            <w:proofErr w:type="gramStart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F5155F" w:rsidRPr="00F5155F" w:rsidTr="000765AB">
        <w:tc>
          <w:tcPr>
            <w:tcW w:w="2766" w:type="dxa"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F5155F" w:rsidRPr="00F5155F" w:rsidTr="000765AB">
        <w:tc>
          <w:tcPr>
            <w:tcW w:w="2766" w:type="dxa"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55F" w:rsidRPr="00F5155F" w:rsidTr="000765AB">
        <w:tc>
          <w:tcPr>
            <w:tcW w:w="276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свобод граждан, предупреждение экстремистских и террористических проявлений</w:t>
            </w:r>
          </w:p>
        </w:tc>
      </w:tr>
      <w:tr w:rsidR="00F5155F" w:rsidRPr="00F5155F" w:rsidTr="000765AB">
        <w:tc>
          <w:tcPr>
            <w:tcW w:w="276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системы мер раннего учета, предупре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межнациональных конфликтов, противодействия экстр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мизму и терроризму</w:t>
            </w:r>
          </w:p>
        </w:tc>
      </w:tr>
      <w:tr w:rsidR="00F5155F" w:rsidRPr="00F5155F" w:rsidTr="000765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881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2023 - 202</w:t>
            </w:r>
            <w:r w:rsidR="00881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5155F" w:rsidRPr="00F5155F" w:rsidTr="000765AB">
        <w:trPr>
          <w:trHeight w:val="1054"/>
        </w:trPr>
        <w:tc>
          <w:tcPr>
            <w:tcW w:w="2766" w:type="dxa"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правленных на предупреждение  экстремистской и террористич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 </w:t>
            </w:r>
          </w:p>
        </w:tc>
      </w:tr>
      <w:tr w:rsidR="00F5155F" w:rsidRPr="00F5155F" w:rsidTr="000765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на реализацию подпрограммных мероприятий потребуется  </w:t>
            </w:r>
            <w:r w:rsidR="00881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 из местного  бюджета, в том числе по годам: 2023 год – 1,0 тыс. рублей; 2024 год – 1,0 тыс. рублей, 2025 год – 1,0 тыс. рублей</w:t>
            </w:r>
            <w:r w:rsidR="00881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2026 год – 1,0 тыс. рублей.</w:t>
            </w:r>
            <w:proofErr w:type="gramEnd"/>
          </w:p>
        </w:tc>
      </w:tr>
      <w:tr w:rsidR="00F5155F" w:rsidRPr="00F5155F" w:rsidTr="000765A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F5155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5155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исполнен</w:t>
            </w:r>
            <w:r w:rsidRPr="00F5155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F5155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мероприятий Подпрограммы осущес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законностью и результативностью использования средств местного  бюджета осуществляет </w:t>
            </w:r>
            <w:proofErr w:type="spellStart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Ессейский</w:t>
            </w:r>
            <w:proofErr w:type="spellEnd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поселковый Совет депутатов.</w:t>
            </w:r>
          </w:p>
        </w:tc>
      </w:tr>
    </w:tbl>
    <w:p w:rsidR="00F5155F" w:rsidRPr="00F5155F" w:rsidRDefault="00F5155F" w:rsidP="00F515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155F" w:rsidRPr="00F5155F" w:rsidRDefault="00F5155F" w:rsidP="00F515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F5155F" w:rsidRPr="00F5155F" w:rsidRDefault="00F5155F" w:rsidP="00F515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разработана в 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Федерального закона от 06.03.2006 № 35-ФЗ «О противодействии терроризму» и в соответствии с 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Федеральным законом от 06.03.2003 № 131-ФЗ «Об общих принципах орг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низации местного самоуправления в Российской Федерации».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Необходимость планомерной работы по размещению на территории поселка Ессей социальной рекламы, направленной на противодействие  те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роризму, а также по разработке и распространению листовок, памяток, пл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катов позволит комплексно охватить все население поселка Ессей информ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ционно-пропагандистскими мероприятиями. Одними из основных направл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ний по противодействию терроризму являются: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- создание системы противодействия идеологии терроризма;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- осуществление мер правового, организационного, оперативного, админис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ративного, режимного, военного и технического характера.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Предупреждение (профилактика) терроризма предполагает решение следующих приоритетных задач: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мер и осуществление мероприятий по устранению причин и у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ловий, способствующих возникновению и распространению терроризма;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- определение прав, обязанностей и ответственности администрации п. Ессей, а также хозяйствующих субъектов при организации мероприятий по ант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террористической защищенности подведомственных им объектов;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и введение в действие типовых требований по обеспечению з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щищенности от террористических угроз критически важных объектов и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фраструктуры и жизнеобеспечения, а также мест массового пребывания л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ю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дей;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- совершенствование нормативно-правовой базы, регулирующей вопросы возмещения вреда, причиненного жизни, здоровью и имуществу лиц, учас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вующих в борьбе с терроризмом, а также лиц, пострадавших в результате террористических актов.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Президентом Российской Федерации и Правительством Российской Федерации задача предотвращения террористических проявлений рассма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ривается в качестве приоритетной. По сведениям Национального антитерр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ристического комитета уровень террористической опасности продолжает о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таваться высоким, сохраняется угроза совершения террористических актов на всей территории Российской Федерации. </w:t>
      </w:r>
    </w:p>
    <w:p w:rsidR="00F5155F" w:rsidRPr="00F5155F" w:rsidRDefault="002A1BB8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</w:t>
      </w:r>
      <w:r w:rsidR="00F5155F"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Реализация предложенных мер позволит значительно расширить поте</w:t>
      </w:r>
      <w:r w:rsidR="00F5155F"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="00F5155F"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циал механизма противодействия экстремизму, терроризму  в целом, сделать более эффективной деятельность органов и иных субъектов, участвующих в противодействии экстремизму, терроризму  привлечь дополнительные ф</w:t>
      </w:r>
      <w:r w:rsidR="00F5155F"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F5155F"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нансовые ресурсы, выработать современную упреждающую систему прот</w:t>
      </w:r>
      <w:r w:rsidR="00F5155F"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F5155F"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водействия экстремизму, терроризму  на территории поселка Ессей.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155F" w:rsidRPr="00F5155F" w:rsidRDefault="00F5155F" w:rsidP="00F515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</w:t>
      </w:r>
    </w:p>
    <w:p w:rsidR="00F5155F" w:rsidRPr="00F5155F" w:rsidRDefault="00F5155F" w:rsidP="00F515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5155F" w:rsidRPr="00F5155F" w:rsidRDefault="00F5155F" w:rsidP="00F515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Целью Подпрограммы является обеспечение защиты прав и свобод граждан, предупреждение экстремистских и террористических проявлений на территории поселка Ессей.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ab/>
        <w:t>Задача Подпрограммы: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разработка и реализация системы мер раннего учета, предупреждения ме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вышеуказанной задачи необходима реализация следующих мероприятий: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5155F" w:rsidRPr="00F5155F" w:rsidRDefault="00F5155F" w:rsidP="00F515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- изготовление и размещение информационных памяток, плакатов по профилактике экстремизма и терроризма.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F5155F" w:rsidRPr="00F5155F" w:rsidRDefault="00F5155F" w:rsidP="00F515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прикрытие 100 % населения всеми видами профилактических мер, н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правленных на предупреждение экстремисткой и террористической деятел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ности;</w:t>
      </w:r>
    </w:p>
    <w:p w:rsidR="00F5155F" w:rsidRPr="00F5155F" w:rsidRDefault="00F5155F" w:rsidP="00F515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обеспечение материальными ресурсами  для изготовления и размещ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ния информационных памяток, плакатов по тематике  (приложение № 1).</w:t>
      </w:r>
    </w:p>
    <w:p w:rsidR="00F5155F" w:rsidRPr="00F5155F" w:rsidRDefault="00F5155F" w:rsidP="00F515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ab/>
        <w:t>Заказчик программы обеспечивает реализацию мероприятий програ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 Отдел МВД по Эвенкийскому району, территориальными органами исполнительной вл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сти, организациями, учреждениями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предприятиями на территории. Обесп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чение и финансирование мероприятий Подпрограммы осуществляется на о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новании муниципальных контрактов, заключенных в соответствии с Фед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05.04.2013 № 44-ФЗ «О контрактной системе в сфере з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купок товаров, работ, услуг для обеспечения государственных и муниц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пальных нужд» (с изменениями).</w:t>
      </w:r>
    </w:p>
    <w:p w:rsidR="00F5155F" w:rsidRPr="00F5155F" w:rsidRDefault="00F5155F" w:rsidP="00F51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2.4. Управление Подпрограммой и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ее выполнения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F5155F" w:rsidRPr="00F5155F" w:rsidRDefault="00F5155F" w:rsidP="00F51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5155F" w:rsidRPr="00F5155F" w:rsidRDefault="00F5155F" w:rsidP="00F51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F5155F" w:rsidRPr="00F5155F" w:rsidRDefault="00F5155F" w:rsidP="00F51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F5155F" w:rsidRPr="00F5155F" w:rsidRDefault="00F5155F" w:rsidP="00F51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мероприятий подпр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F5155F" w:rsidRPr="00F5155F" w:rsidRDefault="00F5155F" w:rsidP="00F51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подпрограммных мероприятий будут дости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- увеличение числа социально значимых мероприятий, в том числе н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ционально-культурных, спортивно-зрелищных, культурно-массовых, напра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ленных на развитие межэтнической толерантности;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толерантность;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- в 2023-202</w:t>
      </w:r>
      <w:r w:rsidR="006272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будет продолжаться размещение информационных памяток, плакатов по профилактике экстремизма и терроризма,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обеспеч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вающие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предупреждение экстремистских и террористических проявлений.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и финансовые затраты Подпрограммы приведены в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ложении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№ 2. </w:t>
      </w: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Всего на реализацию подпрограммных мероприятий в местном  бю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жете на 2023-202</w:t>
      </w:r>
      <w:r w:rsidR="000A31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 w:rsidR="000A31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,0 тыс. руб</w:t>
      </w:r>
      <w:r w:rsidR="000A318A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</w:t>
      </w:r>
      <w:r w:rsidR="000A318A" w:rsidRPr="00F5155F">
        <w:rPr>
          <w:rFonts w:ascii="Times New Roman" w:eastAsia="Times New Roman" w:hAnsi="Times New Roman"/>
          <w:sz w:val="28"/>
          <w:szCs w:val="28"/>
          <w:lang w:eastAsia="ru-RU"/>
        </w:rPr>
        <w:t>в том числе по г</w:t>
      </w:r>
      <w:r w:rsidR="000A318A" w:rsidRPr="00F515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318A" w:rsidRPr="00F5155F">
        <w:rPr>
          <w:rFonts w:ascii="Times New Roman" w:eastAsia="Times New Roman" w:hAnsi="Times New Roman"/>
          <w:sz w:val="28"/>
          <w:szCs w:val="28"/>
          <w:lang w:eastAsia="ru-RU"/>
        </w:rPr>
        <w:t>дам: 2023 год – 1,0 тыс. рублей; 2024 год – 1,0 тыс. рублей, 2025 год – 1,0 тыс. рублей</w:t>
      </w:r>
      <w:r w:rsidR="000A318A" w:rsidRPr="000A318A">
        <w:rPr>
          <w:rFonts w:ascii="Times New Roman" w:eastAsia="Times New Roman" w:hAnsi="Times New Roman"/>
          <w:sz w:val="28"/>
          <w:szCs w:val="28"/>
          <w:lang w:eastAsia="ru-RU"/>
        </w:rPr>
        <w:t>; 2026 год – 1,0 тыс. рублей.</w:t>
      </w:r>
      <w:proofErr w:type="gramEnd"/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Default="00F5155F" w:rsidP="00F51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Default="00DB699E" w:rsidP="00F51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99E" w:rsidRPr="00F5155F" w:rsidRDefault="00DB699E" w:rsidP="00F51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DB699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F5155F" w:rsidRPr="00F5155F" w:rsidSect="00072DD4">
          <w:pgSz w:w="11905" w:h="16838"/>
          <w:pgMar w:top="851" w:right="851" w:bottom="851" w:left="1701" w:header="425" w:footer="720" w:gutter="0"/>
          <w:cols w:space="720"/>
          <w:noEndnote/>
          <w:titlePg/>
          <w:docGrid w:linePitch="299"/>
        </w:sectPr>
      </w:pPr>
      <w:r w:rsidRPr="00F5155F">
        <w:rPr>
          <w:rFonts w:ascii="Times New Roman" w:eastAsia="Times New Roman" w:hAnsi="Times New Roman"/>
          <w:sz w:val="28"/>
          <w:szCs w:val="28"/>
        </w:rPr>
        <w:t xml:space="preserve">Глава поселка                          </w:t>
      </w:r>
      <w:r w:rsidR="00DB699E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F5155F">
        <w:rPr>
          <w:rFonts w:ascii="Times New Roman" w:eastAsia="Times New Roman" w:hAnsi="Times New Roman"/>
          <w:sz w:val="28"/>
          <w:szCs w:val="28"/>
        </w:rPr>
        <w:t xml:space="preserve"> Г.П.</w:t>
      </w:r>
      <w:r w:rsidR="00DB69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155F">
        <w:rPr>
          <w:rFonts w:ascii="Times New Roman" w:eastAsia="Times New Roman" w:hAnsi="Times New Roman"/>
          <w:sz w:val="28"/>
          <w:szCs w:val="28"/>
        </w:rPr>
        <w:t>Ботулу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F5155F">
        <w:rPr>
          <w:rFonts w:ascii="Times New Roman" w:eastAsia="Times New Roman" w:hAnsi="Times New Roman"/>
          <w:lang w:eastAsia="ru-RU"/>
        </w:rPr>
        <w:lastRenderedPageBreak/>
        <w:t xml:space="preserve">Приложение № 1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5155F">
        <w:rPr>
          <w:rFonts w:ascii="Times New Roman" w:eastAsia="Times New Roman" w:hAnsi="Times New Roman"/>
          <w:lang w:eastAsia="ru-RU"/>
        </w:rPr>
        <w:t>к Подпрограмме  6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5155F">
        <w:rPr>
          <w:rFonts w:ascii="Times New Roman" w:eastAsia="Times New Roman" w:hAnsi="Times New Roman"/>
          <w:b/>
          <w:lang w:eastAsia="ru-RU"/>
        </w:rPr>
        <w:t>«</w:t>
      </w:r>
      <w:r w:rsidRPr="00F5155F">
        <w:rPr>
          <w:rFonts w:ascii="Times New Roman" w:hAnsi="Times New Roman"/>
        </w:rPr>
        <w:t xml:space="preserve">Противодействие экстремизму и профилактика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155F">
        <w:rPr>
          <w:rFonts w:ascii="Times New Roman" w:hAnsi="Times New Roman"/>
        </w:rPr>
        <w:t>терроризма на территории поселка Ессей</w:t>
      </w:r>
      <w:r w:rsidRPr="00F5155F">
        <w:rPr>
          <w:rFonts w:ascii="Times New Roman" w:eastAsia="Times New Roman" w:hAnsi="Times New Roman"/>
          <w:lang w:eastAsia="ru-RU"/>
        </w:rPr>
        <w:t>»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F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6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750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449"/>
        <w:gridCol w:w="1276"/>
        <w:gridCol w:w="1701"/>
        <w:gridCol w:w="1275"/>
        <w:gridCol w:w="1276"/>
        <w:gridCol w:w="1276"/>
        <w:gridCol w:w="1559"/>
        <w:gridCol w:w="1418"/>
      </w:tblGrid>
      <w:tr w:rsidR="00F5155F" w:rsidRPr="00F5155F" w:rsidTr="009277D2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55F" w:rsidRPr="00F5155F" w:rsidRDefault="00F5155F" w:rsidP="00927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2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92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2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92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2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92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2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927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2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5155F" w:rsidRPr="00F5155F" w:rsidTr="009277D2">
        <w:trPr>
          <w:gridAfter w:val="8"/>
          <w:wAfter w:w="13230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55F" w:rsidRPr="00F5155F" w:rsidTr="009277D2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 профилактических мер, направленных на предупрежд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B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экстремист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 террор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статистика </w:t>
            </w:r>
          </w:p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9277D2" w:rsidP="00F51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9277D2" w:rsidP="00F51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9277D2" w:rsidP="00F51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5F" w:rsidRPr="00F5155F" w:rsidRDefault="009277D2" w:rsidP="00F51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</w:tr>
      <w:tr w:rsidR="00F5155F" w:rsidRPr="00F5155F" w:rsidTr="009277D2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изготовления и размещения информационных памяток, плакатов по проф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лактике экстремизма и терр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</w:t>
            </w:r>
          </w:p>
          <w:p w:rsidR="00F5155F" w:rsidRPr="00F5155F" w:rsidRDefault="00F5155F" w:rsidP="00F51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статистика </w:t>
            </w:r>
          </w:p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5155F" w:rsidRDefault="00F5155F" w:rsidP="00F5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7D2" w:rsidRPr="00F5155F" w:rsidRDefault="009277D2" w:rsidP="00F5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9277D2" w:rsidP="00F515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155F" w:rsidRPr="00F5155F">
        <w:rPr>
          <w:rFonts w:ascii="Times New Roman" w:hAnsi="Times New Roman"/>
          <w:sz w:val="28"/>
          <w:szCs w:val="28"/>
        </w:rPr>
        <w:t xml:space="preserve"> </w:t>
      </w:r>
      <w:r w:rsidRPr="00653C2F">
        <w:rPr>
          <w:rFonts w:ascii="Times New Roman" w:hAnsi="Times New Roman"/>
          <w:sz w:val="28"/>
          <w:szCs w:val="28"/>
        </w:rPr>
        <w:t xml:space="preserve">Глава поселка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F7E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53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C2F">
        <w:rPr>
          <w:rFonts w:ascii="Times New Roman" w:hAnsi="Times New Roman"/>
          <w:sz w:val="28"/>
          <w:szCs w:val="28"/>
        </w:rPr>
        <w:t xml:space="preserve">  Г. П. Ботулу</w:t>
      </w:r>
      <w:r w:rsidR="00F5155F" w:rsidRPr="00F515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5155F" w:rsidRPr="00F5155F" w:rsidSect="00F76C8D">
          <w:pgSz w:w="16840" w:h="11905" w:orient="landscape"/>
          <w:pgMar w:top="1701" w:right="1134" w:bottom="851" w:left="1134" w:header="425" w:footer="720" w:gutter="284"/>
          <w:cols w:space="720"/>
          <w:noEndnote/>
          <w:titlePg/>
          <w:docGrid w:linePitch="299"/>
        </w:sectPr>
      </w:pPr>
    </w:p>
    <w:p w:rsidR="00F5155F" w:rsidRPr="00F5155F" w:rsidRDefault="00F5155F" w:rsidP="00F5155F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lang w:eastAsia="ru-RU"/>
        </w:rPr>
      </w:pPr>
      <w:r w:rsidRPr="00F5155F">
        <w:rPr>
          <w:rFonts w:ascii="Times New Roman" w:eastAsia="Times New Roman" w:hAnsi="Times New Roman"/>
          <w:lang w:eastAsia="ru-RU"/>
        </w:rPr>
        <w:lastRenderedPageBreak/>
        <w:t xml:space="preserve">Приложение № 2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5155F">
        <w:rPr>
          <w:rFonts w:ascii="Times New Roman" w:eastAsia="Times New Roman" w:hAnsi="Times New Roman"/>
          <w:lang w:eastAsia="ru-RU"/>
        </w:rPr>
        <w:t>к Подпрограмме  6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5155F">
        <w:rPr>
          <w:rFonts w:ascii="Times New Roman" w:eastAsia="Times New Roman" w:hAnsi="Times New Roman"/>
          <w:b/>
          <w:lang w:eastAsia="ru-RU"/>
        </w:rPr>
        <w:t>«</w:t>
      </w:r>
      <w:r w:rsidRPr="00F5155F">
        <w:rPr>
          <w:rFonts w:ascii="Times New Roman" w:eastAsia="Times New Roman" w:hAnsi="Times New Roman"/>
          <w:lang w:eastAsia="ru-RU"/>
        </w:rPr>
        <w:t xml:space="preserve">Противодействие экстремизму и профилактика 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5155F">
        <w:rPr>
          <w:rFonts w:ascii="Times New Roman" w:eastAsia="Times New Roman" w:hAnsi="Times New Roman"/>
          <w:lang w:eastAsia="ru-RU"/>
        </w:rPr>
        <w:t xml:space="preserve">терроризма на  территории поселка Ессей»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F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6</w:t>
      </w:r>
    </w:p>
    <w:p w:rsidR="009277D2" w:rsidRPr="00F5155F" w:rsidRDefault="009277D2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127"/>
        <w:gridCol w:w="734"/>
        <w:gridCol w:w="850"/>
        <w:gridCol w:w="993"/>
        <w:gridCol w:w="708"/>
        <w:gridCol w:w="851"/>
        <w:gridCol w:w="992"/>
        <w:gridCol w:w="992"/>
        <w:gridCol w:w="1134"/>
        <w:gridCol w:w="982"/>
        <w:gridCol w:w="1981"/>
      </w:tblGrid>
      <w:tr w:rsidR="00F5155F" w:rsidRPr="00F5155F" w:rsidTr="000765AB">
        <w:trPr>
          <w:trHeight w:val="376"/>
        </w:trPr>
        <w:tc>
          <w:tcPr>
            <w:tcW w:w="3242" w:type="dxa"/>
            <w:vMerge w:val="restart"/>
            <w:vAlign w:val="center"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подпрогра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задачи, мероприятий</w:t>
            </w:r>
          </w:p>
        </w:tc>
        <w:tc>
          <w:tcPr>
            <w:tcW w:w="1127" w:type="dxa"/>
            <w:vMerge w:val="restart"/>
            <w:vAlign w:val="center"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85" w:type="dxa"/>
            <w:gridSpan w:val="4"/>
            <w:vAlign w:val="center"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951" w:type="dxa"/>
            <w:gridSpan w:val="5"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</w:t>
            </w:r>
            <w:r w:rsidRPr="00F51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F51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 от реализации подпрограммного мероприятия </w:t>
            </w:r>
            <w:r w:rsidRPr="00F51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(в натуральном </w:t>
            </w:r>
            <w:proofErr w:type="gramStart"/>
            <w:r w:rsidRPr="00F51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51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F51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ражении</w:t>
            </w:r>
            <w:proofErr w:type="gramEnd"/>
            <w:r w:rsidRPr="00F51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765AB" w:rsidRPr="00F5155F" w:rsidTr="000765AB">
        <w:trPr>
          <w:trHeight w:val="1031"/>
        </w:trPr>
        <w:tc>
          <w:tcPr>
            <w:tcW w:w="3242" w:type="dxa"/>
            <w:vMerge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3" w:type="dxa"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010" w:rsidRPr="00F5155F" w:rsidRDefault="00E64010" w:rsidP="00E64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F5155F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64010" w:rsidRPr="00F5155F" w:rsidRDefault="00E64010" w:rsidP="00E64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2" w:type="dxa"/>
            <w:vAlign w:val="center"/>
          </w:tcPr>
          <w:p w:rsidR="00E64010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155F" w:rsidRPr="00F5155F" w:rsidTr="000765AB">
        <w:trPr>
          <w:trHeight w:val="359"/>
        </w:trPr>
        <w:tc>
          <w:tcPr>
            <w:tcW w:w="14586" w:type="dxa"/>
            <w:gridSpan w:val="12"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 и свобод граждан, предупреждение экстремистских и террористических проявлений</w:t>
            </w:r>
          </w:p>
          <w:p w:rsidR="00F5155F" w:rsidRPr="00F5155F" w:rsidRDefault="00F5155F" w:rsidP="00F515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поселка  Ессей</w:t>
            </w:r>
          </w:p>
        </w:tc>
      </w:tr>
      <w:tr w:rsidR="00F5155F" w:rsidRPr="00F5155F" w:rsidTr="000765AB">
        <w:trPr>
          <w:trHeight w:val="639"/>
        </w:trPr>
        <w:tc>
          <w:tcPr>
            <w:tcW w:w="14586" w:type="dxa"/>
            <w:gridSpan w:val="12"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63C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1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</w:t>
            </w:r>
            <w:r w:rsidR="00263C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мер раннего учета, предупреждения межнациональных конфликтов, противодействия  </w:t>
            </w:r>
          </w:p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экстремизму и терроризму</w:t>
            </w:r>
          </w:p>
        </w:tc>
      </w:tr>
      <w:tr w:rsidR="000765AB" w:rsidRPr="00F5155F" w:rsidTr="000765AB">
        <w:trPr>
          <w:trHeight w:val="357"/>
        </w:trPr>
        <w:tc>
          <w:tcPr>
            <w:tcW w:w="3242" w:type="dxa"/>
          </w:tcPr>
          <w:p w:rsidR="00E64010" w:rsidRPr="00F5155F" w:rsidRDefault="00E64010" w:rsidP="00F5155F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1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7" w:type="dxa"/>
          </w:tcPr>
          <w:p w:rsidR="00E64010" w:rsidRPr="00F5155F" w:rsidRDefault="00E64010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E64010" w:rsidRPr="00F5155F" w:rsidRDefault="00E64010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4010" w:rsidRPr="00F5155F" w:rsidRDefault="00E64010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010" w:rsidRPr="00F5155F" w:rsidRDefault="00E64010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64010" w:rsidRPr="00F5155F" w:rsidRDefault="00E64010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64010" w:rsidRPr="00F5155F" w:rsidRDefault="00E64010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4010" w:rsidRPr="00F5155F" w:rsidRDefault="00E64010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4010" w:rsidRPr="00F5155F" w:rsidRDefault="00E64010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4010" w:rsidRPr="00F5155F" w:rsidRDefault="00E64010" w:rsidP="00F51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E64010" w:rsidRPr="00F5155F" w:rsidRDefault="00E64010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E64010" w:rsidRPr="00F5155F" w:rsidRDefault="00E64010" w:rsidP="00F51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65AB" w:rsidRPr="00F5155F" w:rsidTr="000765AB">
        <w:trPr>
          <w:trHeight w:val="1411"/>
        </w:trPr>
        <w:tc>
          <w:tcPr>
            <w:tcW w:w="3242" w:type="dxa"/>
          </w:tcPr>
          <w:p w:rsidR="00E64010" w:rsidRPr="00F5155F" w:rsidRDefault="00E64010" w:rsidP="00F515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размещение информационных памяток, плакатов по профилактике экстремизма и терроризма</w:t>
            </w:r>
          </w:p>
        </w:tc>
        <w:tc>
          <w:tcPr>
            <w:tcW w:w="1127" w:type="dxa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734" w:type="dxa"/>
            <w:noWrap/>
            <w:vAlign w:val="center"/>
          </w:tcPr>
          <w:p w:rsidR="00E64010" w:rsidRPr="00F5155F" w:rsidRDefault="00E64010" w:rsidP="00F515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55F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0" w:type="dxa"/>
            <w:noWrap/>
            <w:vAlign w:val="center"/>
          </w:tcPr>
          <w:p w:rsidR="00E64010" w:rsidRPr="00F5155F" w:rsidRDefault="00E64010" w:rsidP="00F515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5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3" w:type="dxa"/>
            <w:noWrap/>
            <w:vAlign w:val="center"/>
          </w:tcPr>
          <w:p w:rsidR="00E64010" w:rsidRPr="00F5155F" w:rsidRDefault="00E64010" w:rsidP="00F515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55F">
              <w:rPr>
                <w:rFonts w:ascii="Times New Roman" w:hAnsi="Times New Roman"/>
                <w:sz w:val="20"/>
                <w:szCs w:val="20"/>
              </w:rPr>
              <w:t>01 6 00 21011</w:t>
            </w:r>
          </w:p>
        </w:tc>
        <w:tc>
          <w:tcPr>
            <w:tcW w:w="708" w:type="dxa"/>
            <w:noWrap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155F">
              <w:rPr>
                <w:rFonts w:ascii="Times New Roman" w:eastAsiaTheme="minorHAnsi" w:hAnsi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vAlign w:val="center"/>
          </w:tcPr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2" w:type="dxa"/>
            <w:vAlign w:val="center"/>
          </w:tcPr>
          <w:p w:rsidR="00E64010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  <w:p w:rsidR="00E64010" w:rsidRPr="00F5155F" w:rsidRDefault="00E64010" w:rsidP="00F51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E64010" w:rsidRPr="00F5155F" w:rsidRDefault="00E64010" w:rsidP="00F515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5155F" w:rsidRPr="00F5155F" w:rsidRDefault="00F5155F" w:rsidP="00F5155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55F" w:rsidRPr="00F5155F" w:rsidRDefault="00F5155F" w:rsidP="00F51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55F" w:rsidRPr="00F5155F" w:rsidRDefault="00F5155F" w:rsidP="00F515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55F">
        <w:rPr>
          <w:rFonts w:ascii="Times New Roman" w:hAnsi="Times New Roman"/>
          <w:sz w:val="28"/>
          <w:szCs w:val="28"/>
        </w:rPr>
        <w:t xml:space="preserve">    </w:t>
      </w:r>
      <w:r w:rsidR="00E64010" w:rsidRPr="00653C2F">
        <w:rPr>
          <w:rFonts w:ascii="Times New Roman" w:hAnsi="Times New Roman"/>
          <w:sz w:val="28"/>
          <w:szCs w:val="28"/>
        </w:rPr>
        <w:t xml:space="preserve">Глава поселка     </w:t>
      </w:r>
      <w:r w:rsidR="00E64010">
        <w:rPr>
          <w:rFonts w:ascii="Times New Roman" w:hAnsi="Times New Roman"/>
          <w:sz w:val="28"/>
          <w:szCs w:val="28"/>
        </w:rPr>
        <w:t xml:space="preserve">    </w:t>
      </w:r>
      <w:r w:rsidR="00E64010" w:rsidRPr="006F7E79">
        <w:rPr>
          <w:rFonts w:ascii="Times New Roman" w:hAnsi="Times New Roman"/>
          <w:sz w:val="28"/>
          <w:szCs w:val="28"/>
        </w:rPr>
        <w:t xml:space="preserve">   </w:t>
      </w:r>
      <w:r w:rsidR="00E64010">
        <w:rPr>
          <w:rFonts w:ascii="Times New Roman" w:hAnsi="Times New Roman"/>
          <w:sz w:val="28"/>
          <w:szCs w:val="28"/>
        </w:rPr>
        <w:t xml:space="preserve">         </w:t>
      </w:r>
      <w:r w:rsidR="00E64010" w:rsidRPr="00653C2F">
        <w:rPr>
          <w:rFonts w:ascii="Times New Roman" w:hAnsi="Times New Roman"/>
          <w:sz w:val="28"/>
          <w:szCs w:val="28"/>
        </w:rPr>
        <w:t xml:space="preserve"> </w:t>
      </w:r>
      <w:r w:rsidR="00E64010">
        <w:rPr>
          <w:rFonts w:ascii="Times New Roman" w:hAnsi="Times New Roman"/>
          <w:sz w:val="28"/>
          <w:szCs w:val="28"/>
        </w:rPr>
        <w:t xml:space="preserve">  </w:t>
      </w:r>
      <w:r w:rsidR="00DB699E">
        <w:rPr>
          <w:rFonts w:ascii="Times New Roman" w:hAnsi="Times New Roman"/>
          <w:sz w:val="28"/>
          <w:szCs w:val="28"/>
        </w:rPr>
        <w:t xml:space="preserve">                                </w:t>
      </w:r>
      <w:r w:rsidR="00E64010">
        <w:rPr>
          <w:rFonts w:ascii="Times New Roman" w:hAnsi="Times New Roman"/>
          <w:sz w:val="28"/>
          <w:szCs w:val="28"/>
        </w:rPr>
        <w:t xml:space="preserve"> </w:t>
      </w:r>
      <w:r w:rsidR="00E64010" w:rsidRPr="00653C2F">
        <w:rPr>
          <w:rFonts w:ascii="Times New Roman" w:hAnsi="Times New Roman"/>
          <w:sz w:val="28"/>
          <w:szCs w:val="28"/>
        </w:rPr>
        <w:t xml:space="preserve">  Г. П. Ботулу</w:t>
      </w:r>
      <w:r w:rsidR="00E64010" w:rsidRPr="00F5155F">
        <w:rPr>
          <w:rFonts w:ascii="Times New Roman" w:hAnsi="Times New Roman"/>
          <w:sz w:val="28"/>
          <w:szCs w:val="28"/>
        </w:rPr>
        <w:t xml:space="preserve"> </w:t>
      </w:r>
      <w:r w:rsidRPr="00F515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55F" w:rsidRPr="00F5155F" w:rsidRDefault="00F5155F" w:rsidP="00F515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eastAsia="Times New Roman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55F" w:rsidRPr="00F5155F" w:rsidRDefault="00F5155F" w:rsidP="00263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F5155F" w:rsidRPr="00F5155F" w:rsidSect="00FB5070">
          <w:pgSz w:w="16838" w:h="11905" w:orient="landscape"/>
          <w:pgMar w:top="1701" w:right="851" w:bottom="851" w:left="851" w:header="425" w:footer="720" w:gutter="0"/>
          <w:cols w:space="720"/>
          <w:noEndnote/>
          <w:titlePg/>
          <w:docGrid w:linePitch="299"/>
        </w:sectPr>
      </w:pPr>
    </w:p>
    <w:p w:rsidR="00556813" w:rsidRPr="007E6E7A" w:rsidRDefault="00556813" w:rsidP="005568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7E6E7A">
        <w:rPr>
          <w:rFonts w:ascii="Times New Roman" w:eastAsia="Times New Roman" w:hAnsi="Times New Roman"/>
          <w:lang w:eastAsia="ru-RU"/>
        </w:rPr>
        <w:lastRenderedPageBreak/>
        <w:t>Приложение  № 8</w:t>
      </w:r>
    </w:p>
    <w:p w:rsidR="00556813" w:rsidRPr="007E6E7A" w:rsidRDefault="00556813" w:rsidP="00556813">
      <w:pPr>
        <w:pStyle w:val="ConsPlusNormal"/>
        <w:widowControl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к постановлению Администрации</w:t>
      </w:r>
    </w:p>
    <w:p w:rsidR="00556813" w:rsidRPr="007E6E7A" w:rsidRDefault="00556813" w:rsidP="00556813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>поселка Ессей от «05» марта 2024 г. № 18-</w:t>
      </w:r>
      <w:r w:rsidR="00DB699E">
        <w:rPr>
          <w:rFonts w:ascii="Times New Roman" w:hAnsi="Times New Roman"/>
        </w:rPr>
        <w:t>1-</w:t>
      </w:r>
      <w:r w:rsidRPr="007E6E7A">
        <w:rPr>
          <w:rFonts w:ascii="Times New Roman" w:hAnsi="Times New Roman"/>
        </w:rPr>
        <w:t>п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Паспорт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муниципальной подпрограммы № 7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6946"/>
      </w:tblGrid>
      <w:tr w:rsidR="00F5155F" w:rsidRPr="00F5155F" w:rsidTr="000765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 на территории поселка Ессей»</w:t>
            </w:r>
          </w:p>
        </w:tc>
      </w:tr>
      <w:tr w:rsidR="00F5155F" w:rsidRPr="00F5155F" w:rsidTr="000765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 xml:space="preserve">граммы, в </w:t>
            </w:r>
            <w:proofErr w:type="gramStart"/>
            <w:r w:rsidRPr="00F5155F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F5155F">
              <w:rPr>
                <w:rFonts w:ascii="Times New Roman" w:hAnsi="Times New Roman"/>
                <w:sz w:val="24"/>
                <w:szCs w:val="24"/>
              </w:rPr>
              <w:t xml:space="preserve"> кот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д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ь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 xml:space="preserve">ного образования «поселок Ессей» </w:t>
            </w:r>
          </w:p>
        </w:tc>
      </w:tr>
      <w:tr w:rsidR="00F5155F" w:rsidRPr="00F5155F" w:rsidTr="000765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з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F5155F" w:rsidRPr="00F5155F" w:rsidTr="000765AB">
        <w:trPr>
          <w:trHeight w:val="5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5F" w:rsidRPr="00F5155F" w:rsidTr="000765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ний, повышение безопасности  жителей, снижение уровня пр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ступности в поселке Ессей</w:t>
            </w:r>
          </w:p>
        </w:tc>
      </w:tr>
      <w:tr w:rsidR="00F5155F" w:rsidRPr="00F5155F" w:rsidTr="000765AB">
        <w:trPr>
          <w:trHeight w:val="2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-обеспечение безопасности жителей поселка Ессей</w:t>
            </w:r>
          </w:p>
          <w:p w:rsidR="00F5155F" w:rsidRPr="00F5155F" w:rsidRDefault="00F5155F" w:rsidP="00F515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proofErr w:type="gramStart"/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>поселке</w:t>
            </w:r>
            <w:proofErr w:type="gramEnd"/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 xml:space="preserve"> Ессей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F5155F" w:rsidRPr="00F5155F" w:rsidRDefault="00F5155F" w:rsidP="00F515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F5155F" w:rsidRPr="00F5155F" w:rsidRDefault="00F5155F" w:rsidP="00F515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F5155F" w:rsidRPr="00F5155F" w:rsidRDefault="00F5155F" w:rsidP="00F515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</w:p>
          <w:p w:rsidR="00F5155F" w:rsidRPr="00F5155F" w:rsidRDefault="00F5155F" w:rsidP="00F515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</w:p>
        </w:tc>
      </w:tr>
      <w:tr w:rsidR="00F5155F" w:rsidRPr="00F5155F" w:rsidTr="000765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д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556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2023 - 202</w:t>
            </w:r>
            <w:r w:rsidR="00556813">
              <w:rPr>
                <w:rFonts w:ascii="Times New Roman" w:hAnsi="Times New Roman"/>
                <w:sz w:val="24"/>
                <w:szCs w:val="24"/>
              </w:rPr>
              <w:t>6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5155F" w:rsidRPr="00F5155F" w:rsidTr="000765AB">
        <w:trPr>
          <w:trHeight w:val="7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 xml:space="preserve">Перечень целевых индикаторов подпрограммы  отражён в </w:t>
            </w:r>
            <w:proofErr w:type="gramStart"/>
            <w:r w:rsidRPr="00F5155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ложении</w:t>
            </w:r>
            <w:proofErr w:type="gramEnd"/>
            <w:r w:rsidRPr="00F5155F">
              <w:rPr>
                <w:rFonts w:ascii="Times New Roman" w:hAnsi="Times New Roman"/>
                <w:sz w:val="24"/>
                <w:szCs w:val="24"/>
              </w:rPr>
              <w:t xml:space="preserve"> 2 к паспорту подпрограммы;</w:t>
            </w:r>
          </w:p>
        </w:tc>
      </w:tr>
      <w:tr w:rsidR="00F5155F" w:rsidRPr="00F5155F" w:rsidTr="000765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556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реализацию подпрограммных мероприятий потребуе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 2,0 тыс. рублей из местного  бюджета, в том числе по годам: 2023 год – 0 тыс. рублей; 2024 год –0 тыс. руб</w:t>
            </w:r>
            <w:r w:rsidR="00556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лей, 2025 год – 1,0 тыс. рублей; </w:t>
            </w:r>
            <w:r w:rsidR="00556813"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56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56813" w:rsidRPr="00F51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1,0 тыс. рублей.</w:t>
            </w:r>
            <w:proofErr w:type="gramEnd"/>
          </w:p>
        </w:tc>
      </w:tr>
      <w:tr w:rsidR="00F5155F" w:rsidRPr="00F5155F" w:rsidTr="000765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подпрограммы отражён в </w:t>
            </w:r>
            <w:proofErr w:type="gramStart"/>
            <w:r w:rsidRPr="00F5155F">
              <w:rPr>
                <w:rFonts w:ascii="Times New Roman" w:hAnsi="Times New Roman"/>
                <w:sz w:val="24"/>
                <w:szCs w:val="24"/>
              </w:rPr>
              <w:t>Приложении</w:t>
            </w:r>
            <w:proofErr w:type="gramEnd"/>
            <w:r w:rsidRPr="00F5155F">
              <w:rPr>
                <w:rFonts w:ascii="Times New Roman" w:hAnsi="Times New Roman"/>
                <w:sz w:val="24"/>
                <w:szCs w:val="24"/>
              </w:rPr>
              <w:t xml:space="preserve"> 1 к паспорту муниципальной подпрограммы</w:t>
            </w:r>
          </w:p>
        </w:tc>
      </w:tr>
      <w:tr w:rsidR="00F5155F" w:rsidRPr="00F5155F" w:rsidTr="000765A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5155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5155F">
              <w:rPr>
                <w:rFonts w:ascii="Times New Roman" w:hAnsi="Times New Roman"/>
                <w:sz w:val="24"/>
                <w:szCs w:val="24"/>
              </w:rPr>
              <w:t xml:space="preserve"> исполнен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155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5155F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подпрограммы осущес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т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вляет: Администрация поселка Ессей. Внешний контроль за ц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левым и эффективным использованием средств местного  бю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д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 xml:space="preserve">жета осуществляет Контрольно-счетная палата ЭМР, </w:t>
            </w:r>
            <w:proofErr w:type="gramStart"/>
            <w:r w:rsidRPr="00F5155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5155F">
              <w:rPr>
                <w:rFonts w:ascii="Times New Roman" w:hAnsi="Times New Roman"/>
                <w:sz w:val="24"/>
                <w:szCs w:val="24"/>
              </w:rPr>
              <w:t xml:space="preserve"> законностью использования средств местного бюджета ос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 xml:space="preserve">ществляет </w:t>
            </w:r>
            <w:proofErr w:type="spellStart"/>
            <w:r w:rsidRPr="00F5155F">
              <w:rPr>
                <w:rFonts w:ascii="Times New Roman" w:hAnsi="Times New Roman"/>
                <w:sz w:val="24"/>
                <w:szCs w:val="24"/>
              </w:rPr>
              <w:t>Тутончанский</w:t>
            </w:r>
            <w:proofErr w:type="spellEnd"/>
            <w:r w:rsidRPr="00F5155F">
              <w:rPr>
                <w:rFonts w:ascii="Times New Roman" w:hAnsi="Times New Roman"/>
                <w:sz w:val="24"/>
                <w:szCs w:val="24"/>
              </w:rPr>
              <w:t xml:space="preserve"> поселковый Совет депутатов.</w:t>
            </w:r>
          </w:p>
        </w:tc>
      </w:tr>
    </w:tbl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263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lastRenderedPageBreak/>
        <w:t>2.1. Постановка проблемы и обоснование необходимости разработки Подпр</w:t>
      </w:r>
      <w:r w:rsidRPr="00F5155F">
        <w:rPr>
          <w:rFonts w:ascii="Times New Roman" w:hAnsi="Times New Roman"/>
          <w:sz w:val="28"/>
          <w:szCs w:val="28"/>
        </w:rPr>
        <w:t>о</w:t>
      </w:r>
      <w:r w:rsidRPr="00F5155F">
        <w:rPr>
          <w:rFonts w:ascii="Times New Roman" w:hAnsi="Times New Roman"/>
          <w:sz w:val="28"/>
          <w:szCs w:val="28"/>
        </w:rPr>
        <w:t>граммы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Профилактика правонарушений остается одним из главных инструментов противодействия преступности. Наиболее уязвимое направление - это проф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лактика правонарушений и преступности среди несовершеннолетних.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С целью предупреждения молодежной преступности в учебном заведении поселения проводились лекции, беседы по правовой и </w:t>
      </w:r>
      <w:proofErr w:type="spellStart"/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антинаркотической</w:t>
      </w:r>
      <w:proofErr w:type="spellEnd"/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тем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учетной категорией несовершенн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летних, привлечение всех структур и ведомств для профилактической работы с ними, недопущение повторной преступности, принятие мер по исправлению д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тей и подростков и снятия их с учета.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В общем, характер преступности обусловлен в основном социальной н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стабильностью в семьях, асоциальный и порой паразитический образ жизни н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которых граждан, пьянство, наркомания и т.д.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Все эти факты указывают на необходимость </w:t>
      </w:r>
      <w:proofErr w:type="gramStart"/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координации деятельности всех субъектов профилактики правонарушений</w:t>
      </w:r>
      <w:proofErr w:type="gramEnd"/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поселке Ессей. </w:t>
      </w:r>
    </w:p>
    <w:p w:rsidR="00F5155F" w:rsidRPr="00F5155F" w:rsidRDefault="00F5155F" w:rsidP="00664BB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Принятие муниципальной подпрограммы профилактики правонарушений  и ее реализация улучшит взаимодействие органов системы профилактики прав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нарушений, и повлечет за собой снижение количества правонарушений</w:t>
      </w:r>
      <w:r w:rsidR="00664BB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 целевые индик</w:t>
      </w:r>
      <w:r w:rsidRPr="00F5155F">
        <w:rPr>
          <w:rFonts w:ascii="Times New Roman" w:hAnsi="Times New Roman"/>
          <w:sz w:val="28"/>
          <w:szCs w:val="28"/>
        </w:rPr>
        <w:t>а</w:t>
      </w:r>
      <w:r w:rsidRPr="00F5155F">
        <w:rPr>
          <w:rFonts w:ascii="Times New Roman" w:hAnsi="Times New Roman"/>
          <w:sz w:val="28"/>
          <w:szCs w:val="28"/>
        </w:rPr>
        <w:t>торы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безопасности  жителей, сн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жение уровня преступности в поселке Ессей, комплексное решение проблемы профилактики правонарушений. </w:t>
      </w:r>
      <w:r w:rsidRPr="00F5155F">
        <w:rPr>
          <w:rFonts w:ascii="Times New Roman" w:hAnsi="Times New Roman"/>
          <w:sz w:val="28"/>
          <w:szCs w:val="28"/>
        </w:rPr>
        <w:t>Задачи подпрограммы: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- координация деятельности органов и учреждений системы профилактики  пр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вонарушений;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выявление и устранение причин и условий, способствующих с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вершению правонарушений;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воссоздание системы социальной профилактики правонарушений, </w:t>
      </w:r>
      <w:proofErr w:type="gramStart"/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ной</w:t>
      </w:r>
      <w:proofErr w:type="gramEnd"/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прежде всего на активизацию борьбы с пьянством, алкоголизмом, нарком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нией; преступностью, безнадзорностью, беспризорностью несовершеннолетних, незаконной миграцией лиц, освободившихся из мест лишения свободы;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ганизаций;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повышение оперативности реагирования на заявления и сообщения о правон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рушении за счет наращивания сил правопорядка и технических средств </w:t>
      </w:r>
      <w:proofErr w:type="gramStart"/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ля за</w:t>
      </w:r>
      <w:proofErr w:type="gramEnd"/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ситуацией в общественных местах;</w:t>
      </w:r>
    </w:p>
    <w:p w:rsidR="00F5155F" w:rsidRPr="00F5155F" w:rsidRDefault="00F5155F" w:rsidP="00F5155F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        Для осуществления мониторинга оценки реализации подпрограммы прим</w:t>
      </w:r>
      <w:r w:rsidRPr="00F5155F">
        <w:rPr>
          <w:rFonts w:ascii="Times New Roman" w:hAnsi="Times New Roman"/>
          <w:sz w:val="28"/>
          <w:szCs w:val="28"/>
        </w:rPr>
        <w:t>е</w:t>
      </w:r>
      <w:r w:rsidRPr="00F5155F">
        <w:rPr>
          <w:rFonts w:ascii="Times New Roman" w:hAnsi="Times New Roman"/>
          <w:sz w:val="28"/>
          <w:szCs w:val="28"/>
        </w:rPr>
        <w:t>няются целевые индикаторы подпрограммы.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        Целевые </w:t>
      </w:r>
      <w:proofErr w:type="gramStart"/>
      <w:r w:rsidRPr="00F5155F">
        <w:rPr>
          <w:rFonts w:ascii="Times New Roman" w:hAnsi="Times New Roman"/>
          <w:sz w:val="28"/>
          <w:szCs w:val="28"/>
        </w:rPr>
        <w:t>индикаторы</w:t>
      </w:r>
      <w:proofErr w:type="gramEnd"/>
      <w:r w:rsidRPr="00F5155F">
        <w:rPr>
          <w:rFonts w:ascii="Times New Roman" w:hAnsi="Times New Roman"/>
          <w:sz w:val="28"/>
          <w:szCs w:val="28"/>
        </w:rPr>
        <w:t xml:space="preserve"> достигнут следующих значений: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-прикрытие населения всеми видами профилактических мер, направленных на предупреждение </w:t>
      </w:r>
      <w:proofErr w:type="gramStart"/>
      <w:r w:rsidRPr="00F5155F">
        <w:rPr>
          <w:rFonts w:ascii="Times New Roman" w:hAnsi="Times New Roman"/>
          <w:sz w:val="28"/>
          <w:szCs w:val="28"/>
        </w:rPr>
        <w:t>правонарушении</w:t>
      </w:r>
      <w:proofErr w:type="gramEnd"/>
      <w:r w:rsidRPr="00F5155F">
        <w:rPr>
          <w:rFonts w:ascii="Times New Roman" w:hAnsi="Times New Roman"/>
          <w:sz w:val="28"/>
          <w:szCs w:val="28"/>
        </w:rPr>
        <w:t xml:space="preserve"> и снижения уровня преступности в 202</w:t>
      </w:r>
      <w:r w:rsidR="00664BB5">
        <w:rPr>
          <w:rFonts w:ascii="Times New Roman" w:hAnsi="Times New Roman"/>
          <w:sz w:val="28"/>
          <w:szCs w:val="28"/>
        </w:rPr>
        <w:t>3</w:t>
      </w:r>
      <w:r w:rsidRPr="00F5155F">
        <w:rPr>
          <w:rFonts w:ascii="Times New Roman" w:hAnsi="Times New Roman"/>
          <w:sz w:val="28"/>
          <w:szCs w:val="28"/>
        </w:rPr>
        <w:t xml:space="preserve"> - 202</w:t>
      </w:r>
      <w:r w:rsidR="00664BB5">
        <w:rPr>
          <w:rFonts w:ascii="Times New Roman" w:hAnsi="Times New Roman"/>
          <w:sz w:val="28"/>
          <w:szCs w:val="28"/>
        </w:rPr>
        <w:t>6</w:t>
      </w:r>
      <w:r w:rsidRPr="00F5155F">
        <w:rPr>
          <w:rFonts w:ascii="Times New Roman" w:hAnsi="Times New Roman"/>
          <w:sz w:val="28"/>
          <w:szCs w:val="28"/>
        </w:rPr>
        <w:t xml:space="preserve"> годах составит 100% общей численности населения;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 -Создание дружины общественного порядка в </w:t>
      </w:r>
      <w:proofErr w:type="gramStart"/>
      <w:r w:rsidRPr="00F5155F">
        <w:rPr>
          <w:rFonts w:ascii="Times New Roman" w:hAnsi="Times New Roman"/>
          <w:sz w:val="28"/>
          <w:szCs w:val="28"/>
        </w:rPr>
        <w:t>кол-ве</w:t>
      </w:r>
      <w:proofErr w:type="gramEnd"/>
      <w:r w:rsidRPr="00F5155F">
        <w:rPr>
          <w:rFonts w:ascii="Times New Roman" w:hAnsi="Times New Roman"/>
          <w:sz w:val="28"/>
          <w:szCs w:val="28"/>
        </w:rPr>
        <w:t xml:space="preserve"> 6 человек;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-Оформление и обнародование 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тематического стендов для привлечения вним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ния населения к деятельности по профилактике правонарушений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</w:t>
      </w:r>
      <w:r w:rsidRPr="00F5155F">
        <w:rPr>
          <w:rFonts w:ascii="Times New Roman" w:hAnsi="Times New Roman"/>
          <w:sz w:val="28"/>
          <w:szCs w:val="28"/>
        </w:rPr>
        <w:t>о</w:t>
      </w:r>
      <w:r w:rsidRPr="00F5155F">
        <w:rPr>
          <w:rFonts w:ascii="Times New Roman" w:hAnsi="Times New Roman"/>
          <w:sz w:val="28"/>
          <w:szCs w:val="28"/>
        </w:rPr>
        <w:t>дам ее реализации приведен в приложении № 2 к Подпрограмме.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2.3. Механизм реализации мероприятий подпрограммы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</w:t>
      </w:r>
      <w:r w:rsidRPr="00F5155F">
        <w:rPr>
          <w:rFonts w:ascii="Times New Roman" w:hAnsi="Times New Roman"/>
          <w:sz w:val="28"/>
          <w:szCs w:val="28"/>
        </w:rPr>
        <w:t>о</w:t>
      </w:r>
      <w:r w:rsidRPr="00F5155F">
        <w:rPr>
          <w:rFonts w:ascii="Times New Roman" w:hAnsi="Times New Roman"/>
          <w:sz w:val="28"/>
          <w:szCs w:val="28"/>
        </w:rPr>
        <w:t>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</w:t>
      </w:r>
      <w:r w:rsidRPr="00F5155F">
        <w:rPr>
          <w:rFonts w:ascii="Times New Roman" w:hAnsi="Times New Roman"/>
          <w:sz w:val="28"/>
          <w:szCs w:val="28"/>
        </w:rPr>
        <w:t>и</w:t>
      </w:r>
      <w:r w:rsidRPr="00F5155F">
        <w:rPr>
          <w:rFonts w:ascii="Times New Roman" w:hAnsi="Times New Roman"/>
          <w:sz w:val="28"/>
          <w:szCs w:val="28"/>
        </w:rPr>
        <w:t>ториальными органами исполнительной власти, организациями, учреждениям, предприятиями на территории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Исполнители программы несут ответственность за качественное и сво</w:t>
      </w:r>
      <w:r w:rsidRPr="00F5155F">
        <w:rPr>
          <w:rFonts w:ascii="Times New Roman" w:hAnsi="Times New Roman"/>
          <w:sz w:val="28"/>
          <w:szCs w:val="28"/>
        </w:rPr>
        <w:t>е</w:t>
      </w:r>
      <w:r w:rsidRPr="00F5155F">
        <w:rPr>
          <w:rFonts w:ascii="Times New Roman" w:hAnsi="Times New Roman"/>
          <w:sz w:val="28"/>
          <w:szCs w:val="28"/>
        </w:rPr>
        <w:t xml:space="preserve">временное выполнение программы.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F515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155F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         Текущее управление реализацией подпрограммы осуществляется исполн</w:t>
      </w:r>
      <w:r w:rsidRPr="00F5155F">
        <w:rPr>
          <w:rFonts w:ascii="Times New Roman" w:hAnsi="Times New Roman"/>
          <w:sz w:val="28"/>
          <w:szCs w:val="28"/>
        </w:rPr>
        <w:t>и</w:t>
      </w:r>
      <w:r w:rsidRPr="00F5155F">
        <w:rPr>
          <w:rFonts w:ascii="Times New Roman" w:hAnsi="Times New Roman"/>
          <w:sz w:val="28"/>
          <w:szCs w:val="28"/>
        </w:rPr>
        <w:t>телем подпрограммы – Администрацией поселка Ессей.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</w:t>
      </w:r>
      <w:r w:rsidRPr="00F5155F">
        <w:rPr>
          <w:rFonts w:ascii="Times New Roman" w:hAnsi="Times New Roman"/>
          <w:sz w:val="28"/>
          <w:szCs w:val="28"/>
        </w:rPr>
        <w:t>е</w:t>
      </w:r>
      <w:r w:rsidRPr="00F5155F">
        <w:rPr>
          <w:rFonts w:ascii="Times New Roman" w:hAnsi="Times New Roman"/>
          <w:sz w:val="28"/>
          <w:szCs w:val="28"/>
        </w:rPr>
        <w:t xml:space="preserve">ние конечного результата, осуществляет непосредственный </w:t>
      </w:r>
      <w:proofErr w:type="gramStart"/>
      <w:r w:rsidRPr="00F515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155F">
        <w:rPr>
          <w:rFonts w:ascii="Times New Roman" w:hAnsi="Times New Roman"/>
          <w:sz w:val="28"/>
          <w:szCs w:val="28"/>
        </w:rPr>
        <w:t xml:space="preserve"> ходом реализации мероприятий подпрограммы;</w:t>
      </w:r>
    </w:p>
    <w:p w:rsidR="00F5155F" w:rsidRPr="00F5155F" w:rsidRDefault="00F5155F" w:rsidP="00F51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руются по форме и содержанию в соответствии с требованиями к отчету о ре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лизации муниципальной  программы, утвержденной постановлением Админис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F5155F" w:rsidRPr="00F5155F" w:rsidRDefault="00F5155F" w:rsidP="00664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lastRenderedPageBreak/>
        <w:t xml:space="preserve">           Реализация подпрограммных мероприятий позволит: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ганизации всех форм собственности (по согласованию), а также общественные организации (по согласованию);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обеспечить нормативное правовое регулирование профилактики правонаруш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ний;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профилактику правонарушений среди несовершеннолетних и мол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дежи;</w:t>
      </w:r>
    </w:p>
    <w:p w:rsidR="00F5155F" w:rsidRPr="00F5155F" w:rsidRDefault="00F5155F" w:rsidP="00664BB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15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уровень доверия населения к правоохранительным органам.</w:t>
      </w:r>
    </w:p>
    <w:p w:rsidR="00F5155F" w:rsidRPr="00F5155F" w:rsidRDefault="00F5155F" w:rsidP="00F5155F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 xml:space="preserve">Мероприятия подпрограммы приведены в </w:t>
      </w:r>
      <w:proofErr w:type="gramStart"/>
      <w:r w:rsidRPr="00F5155F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F5155F">
        <w:rPr>
          <w:rFonts w:ascii="Times New Roman" w:hAnsi="Times New Roman"/>
          <w:sz w:val="28"/>
          <w:szCs w:val="28"/>
        </w:rPr>
        <w:t xml:space="preserve"> № 1. 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Всего на реализацию подпрограммных мероприятий в </w:t>
      </w:r>
      <w:proofErr w:type="gramStart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>местном</w:t>
      </w:r>
      <w:proofErr w:type="gramEnd"/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бюджете на 2023-202</w:t>
      </w:r>
      <w:r w:rsidR="00664B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515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2,0 тыс. рублей.</w:t>
      </w: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55F" w:rsidRDefault="00F5155F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99E" w:rsidRDefault="00DB699E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99E" w:rsidRPr="00F5155F" w:rsidRDefault="00DB699E" w:rsidP="00F51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5155F" w:rsidRPr="00F5155F" w:rsidRDefault="00F5155F" w:rsidP="00DB699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F5155F" w:rsidRPr="00F5155F" w:rsidSect="000765AB">
          <w:headerReference w:type="default" r:id="rId13"/>
          <w:pgSz w:w="11906" w:h="16838"/>
          <w:pgMar w:top="1440" w:right="1080" w:bottom="1440" w:left="1080" w:header="709" w:footer="709" w:gutter="0"/>
          <w:cols w:space="720"/>
          <w:docGrid w:linePitch="299"/>
        </w:sectPr>
      </w:pPr>
      <w:r w:rsidRPr="00F5155F">
        <w:rPr>
          <w:rFonts w:ascii="Times New Roman" w:hAnsi="Times New Roman"/>
          <w:sz w:val="28"/>
          <w:szCs w:val="28"/>
          <w:lang w:eastAsia="ru-RU"/>
        </w:rPr>
        <w:t xml:space="preserve">Глава поселка                                                        </w:t>
      </w:r>
      <w:r w:rsidRPr="00F5155F">
        <w:rPr>
          <w:rFonts w:ascii="Times New Roman" w:hAnsi="Times New Roman"/>
          <w:sz w:val="28"/>
          <w:szCs w:val="28"/>
        </w:rPr>
        <w:t>Г. П. Ботулу</w:t>
      </w:r>
      <w:r w:rsidRPr="00F5155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BB5" w:rsidRPr="007E6E7A" w:rsidRDefault="00F5155F" w:rsidP="00F5155F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lastRenderedPageBreak/>
        <w:t>Приложение № 1</w:t>
      </w:r>
    </w:p>
    <w:p w:rsidR="00F5155F" w:rsidRPr="007E6E7A" w:rsidRDefault="00F5155F" w:rsidP="00F5155F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к подпрограмме </w:t>
      </w:r>
    </w:p>
    <w:p w:rsidR="00F5155F" w:rsidRPr="007E6E7A" w:rsidRDefault="007E4DB0" w:rsidP="00F5155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</w:t>
      </w:r>
      <w:r w:rsidR="00F5155F" w:rsidRPr="007E6E7A">
        <w:rPr>
          <w:rFonts w:ascii="Times New Roman" w:eastAsia="Times New Roman" w:hAnsi="Times New Roman"/>
          <w:lang w:eastAsia="ru-RU"/>
        </w:rPr>
        <w:t xml:space="preserve">Профилактика правонарушений </w:t>
      </w:r>
    </w:p>
    <w:p w:rsidR="00F5155F" w:rsidRPr="007E6E7A" w:rsidRDefault="00F5155F" w:rsidP="00F5155F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eastAsia="Times New Roman" w:hAnsi="Times New Roman"/>
          <w:lang w:eastAsia="ru-RU"/>
        </w:rPr>
        <w:t>на территории поселка Ессей»</w:t>
      </w:r>
    </w:p>
    <w:p w:rsidR="00F5155F" w:rsidRPr="00F5155F" w:rsidRDefault="00F5155F" w:rsidP="00F51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55F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0"/>
        <w:gridCol w:w="851"/>
        <w:gridCol w:w="708"/>
        <w:gridCol w:w="1418"/>
        <w:gridCol w:w="960"/>
        <w:gridCol w:w="992"/>
        <w:gridCol w:w="851"/>
        <w:gridCol w:w="1134"/>
        <w:gridCol w:w="992"/>
        <w:gridCol w:w="1134"/>
        <w:gridCol w:w="2441"/>
      </w:tblGrid>
      <w:tr w:rsidR="00F5155F" w:rsidRPr="00F5155F" w:rsidTr="00664BB5">
        <w:trPr>
          <w:trHeight w:val="27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Наименование  подпр</w:t>
            </w:r>
            <w:r w:rsidRPr="00F5155F">
              <w:rPr>
                <w:rFonts w:ascii="Times New Roman" w:hAnsi="Times New Roman"/>
              </w:rPr>
              <w:t>о</w:t>
            </w:r>
            <w:r w:rsidRPr="00F5155F">
              <w:rPr>
                <w:rFonts w:ascii="Times New Roman" w:hAnsi="Times New Roman"/>
              </w:rPr>
              <w:t>граммы, задачи, мер</w:t>
            </w:r>
            <w:r w:rsidRPr="00F5155F">
              <w:rPr>
                <w:rFonts w:ascii="Times New Roman" w:hAnsi="Times New Roman"/>
              </w:rPr>
              <w:t>о</w:t>
            </w:r>
            <w:r w:rsidRPr="00F5155F">
              <w:rPr>
                <w:rFonts w:ascii="Times New Roman" w:hAnsi="Times New Roman"/>
              </w:rPr>
              <w:t>приятий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Расходы  (т. руб.), годы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Ожидаемый результат от реализации подпр</w:t>
            </w:r>
            <w:r w:rsidRPr="00F5155F">
              <w:rPr>
                <w:rFonts w:ascii="Times New Roman" w:hAnsi="Times New Roman"/>
              </w:rPr>
              <w:t>о</w:t>
            </w:r>
            <w:r w:rsidRPr="00F5155F">
              <w:rPr>
                <w:rFonts w:ascii="Times New Roman" w:hAnsi="Times New Roman"/>
              </w:rPr>
              <w:t>граммного меропри</w:t>
            </w:r>
            <w:r w:rsidRPr="00F5155F">
              <w:rPr>
                <w:rFonts w:ascii="Times New Roman" w:hAnsi="Times New Roman"/>
              </w:rPr>
              <w:t>я</w:t>
            </w:r>
            <w:r w:rsidRPr="00F5155F">
              <w:rPr>
                <w:rFonts w:ascii="Times New Roman" w:hAnsi="Times New Roman"/>
              </w:rPr>
              <w:t xml:space="preserve">тия </w:t>
            </w:r>
            <w:r w:rsidRPr="00F5155F">
              <w:rPr>
                <w:rFonts w:ascii="Times New Roman" w:hAnsi="Times New Roman"/>
              </w:rPr>
              <w:br/>
              <w:t xml:space="preserve">(в натуральном </w:t>
            </w:r>
            <w:proofErr w:type="gramStart"/>
            <w:r w:rsidRPr="00F5155F">
              <w:rPr>
                <w:rFonts w:ascii="Times New Roman" w:hAnsi="Times New Roman"/>
              </w:rPr>
              <w:t>выр</w:t>
            </w:r>
            <w:r w:rsidRPr="00F5155F">
              <w:rPr>
                <w:rFonts w:ascii="Times New Roman" w:hAnsi="Times New Roman"/>
              </w:rPr>
              <w:t>а</w:t>
            </w:r>
            <w:r w:rsidRPr="00F5155F">
              <w:rPr>
                <w:rFonts w:ascii="Times New Roman" w:hAnsi="Times New Roman"/>
              </w:rPr>
              <w:t>жении</w:t>
            </w:r>
            <w:proofErr w:type="gramEnd"/>
            <w:r w:rsidRPr="00F5155F">
              <w:rPr>
                <w:rFonts w:ascii="Times New Roman" w:hAnsi="Times New Roman"/>
              </w:rPr>
              <w:t>)</w:t>
            </w:r>
          </w:p>
        </w:tc>
      </w:tr>
      <w:tr w:rsidR="00F5155F" w:rsidRPr="00F5155F" w:rsidTr="00664BB5">
        <w:trPr>
          <w:trHeight w:val="848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B5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</w:t>
            </w:r>
            <w:r w:rsidR="00664BB5">
              <w:rPr>
                <w:rFonts w:ascii="Times New Roman" w:hAnsi="Times New Roman"/>
              </w:rPr>
              <w:t>2</w:t>
            </w:r>
          </w:p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</w:t>
            </w:r>
            <w:r w:rsidR="00664BB5">
              <w:rPr>
                <w:rFonts w:ascii="Times New Roman" w:hAnsi="Times New Roman"/>
              </w:rPr>
              <w:t>3</w:t>
            </w:r>
          </w:p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</w:t>
            </w:r>
            <w:r w:rsidR="00664BB5">
              <w:rPr>
                <w:rFonts w:ascii="Times New Roman" w:hAnsi="Times New Roman"/>
              </w:rPr>
              <w:t>4</w:t>
            </w:r>
          </w:p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</w:t>
            </w:r>
            <w:r w:rsidR="00664BB5">
              <w:rPr>
                <w:rFonts w:ascii="Times New Roman" w:hAnsi="Times New Roman"/>
              </w:rPr>
              <w:t>5</w:t>
            </w:r>
          </w:p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</w:t>
            </w:r>
            <w:r w:rsidR="00664BB5">
              <w:rPr>
                <w:rFonts w:ascii="Times New Roman" w:hAnsi="Times New Roman"/>
              </w:rPr>
              <w:t>6</w:t>
            </w:r>
          </w:p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155F" w:rsidRPr="00F5155F" w:rsidTr="00664BB5">
        <w:trPr>
          <w:trHeight w:val="360"/>
        </w:trPr>
        <w:tc>
          <w:tcPr>
            <w:tcW w:w="14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5155F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ступности в поселке Ессей, </w:t>
            </w:r>
          </w:p>
        </w:tc>
      </w:tr>
      <w:tr w:rsidR="00F5155F" w:rsidRPr="00F5155F" w:rsidTr="00664BB5">
        <w:trPr>
          <w:trHeight w:val="199"/>
        </w:trPr>
        <w:tc>
          <w:tcPr>
            <w:tcW w:w="14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F5155F">
              <w:rPr>
                <w:rFonts w:ascii="Times New Roman" w:hAnsi="Times New Roman"/>
                <w:sz w:val="24"/>
                <w:szCs w:val="24"/>
              </w:rPr>
              <w:t>.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F5155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чин и условий, способствующих совершению правонарушений;</w:t>
            </w:r>
          </w:p>
        </w:tc>
      </w:tr>
      <w:tr w:rsidR="00F5155F" w:rsidRPr="00F5155F" w:rsidTr="00664BB5">
        <w:trPr>
          <w:cantSplit/>
          <w:trHeight w:val="15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b/>
              </w:rPr>
            </w:pPr>
            <w:r w:rsidRPr="00F5155F">
              <w:rPr>
                <w:rFonts w:ascii="Times New Roman" w:hAnsi="Times New Roman"/>
                <w:b/>
              </w:rPr>
              <w:t>Мероприятия:</w:t>
            </w:r>
          </w:p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 прикрытие населения всеми видами проф</w:t>
            </w:r>
            <w:r w:rsidRPr="00F5155F">
              <w:rPr>
                <w:rFonts w:ascii="Times New Roman" w:hAnsi="Times New Roman"/>
              </w:rPr>
              <w:t>и</w:t>
            </w:r>
            <w:r w:rsidRPr="00F5155F">
              <w:rPr>
                <w:rFonts w:ascii="Times New Roman" w:hAnsi="Times New Roman"/>
              </w:rPr>
              <w:t>лактических мер, н</w:t>
            </w:r>
            <w:r w:rsidRPr="00F5155F">
              <w:rPr>
                <w:rFonts w:ascii="Times New Roman" w:hAnsi="Times New Roman"/>
              </w:rPr>
              <w:t>а</w:t>
            </w:r>
            <w:r w:rsidRPr="00F5155F">
              <w:rPr>
                <w:rFonts w:ascii="Times New Roman" w:hAnsi="Times New Roman"/>
              </w:rPr>
              <w:t>правленных на пред</w:t>
            </w:r>
            <w:r w:rsidRPr="00F5155F">
              <w:rPr>
                <w:rFonts w:ascii="Times New Roman" w:hAnsi="Times New Roman"/>
              </w:rPr>
              <w:t>у</w:t>
            </w:r>
            <w:r w:rsidRPr="00F5155F">
              <w:rPr>
                <w:rFonts w:ascii="Times New Roman" w:hAnsi="Times New Roman"/>
              </w:rPr>
              <w:t xml:space="preserve">преждение </w:t>
            </w:r>
            <w:proofErr w:type="gramStart"/>
            <w:r w:rsidRPr="00F5155F">
              <w:rPr>
                <w:rFonts w:ascii="Times New Roman" w:hAnsi="Times New Roman"/>
              </w:rPr>
              <w:t>право нар</w:t>
            </w:r>
            <w:r w:rsidRPr="00F5155F">
              <w:rPr>
                <w:rFonts w:ascii="Times New Roman" w:hAnsi="Times New Roman"/>
              </w:rPr>
              <w:t>у</w:t>
            </w:r>
            <w:r w:rsidRPr="00F5155F">
              <w:rPr>
                <w:rFonts w:ascii="Times New Roman" w:hAnsi="Times New Roman"/>
              </w:rPr>
              <w:t>шений</w:t>
            </w:r>
            <w:proofErr w:type="gramEnd"/>
            <w:r w:rsidRPr="00F5155F">
              <w:rPr>
                <w:rFonts w:ascii="Times New Roman" w:hAnsi="Times New Roman"/>
              </w:rPr>
              <w:t xml:space="preserve">  и снижения уровня преступности (чел)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r w:rsidRPr="00F5155F">
              <w:rPr>
                <w:rFonts w:ascii="Times New Roman" w:hAnsi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55F" w:rsidRPr="00F5155F" w:rsidRDefault="00F5155F" w:rsidP="00F5155F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rPr>
                <w:rFonts w:ascii="Times New Roman" w:hAnsi="Times New Roman"/>
              </w:rPr>
            </w:pPr>
          </w:p>
          <w:p w:rsidR="00F5155F" w:rsidRPr="00F5155F" w:rsidRDefault="00F5155F" w:rsidP="00F5155F"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прикрытие населения всеми видами проф</w:t>
            </w:r>
            <w:r w:rsidRPr="00F5155F">
              <w:rPr>
                <w:rFonts w:ascii="Times New Roman" w:hAnsi="Times New Roman"/>
              </w:rPr>
              <w:t>и</w:t>
            </w:r>
            <w:r w:rsidRPr="00F5155F">
              <w:rPr>
                <w:rFonts w:ascii="Times New Roman" w:hAnsi="Times New Roman"/>
              </w:rPr>
              <w:t>лактических мер еж</w:t>
            </w:r>
            <w:r w:rsidRPr="00F5155F">
              <w:rPr>
                <w:rFonts w:ascii="Times New Roman" w:hAnsi="Times New Roman"/>
              </w:rPr>
              <w:t>е</w:t>
            </w:r>
            <w:r w:rsidRPr="00F5155F">
              <w:rPr>
                <w:rFonts w:ascii="Times New Roman" w:hAnsi="Times New Roman"/>
              </w:rPr>
              <w:t>годно составит не м</w:t>
            </w:r>
            <w:r w:rsidRPr="00F5155F">
              <w:rPr>
                <w:rFonts w:ascii="Times New Roman" w:hAnsi="Times New Roman"/>
              </w:rPr>
              <w:t>е</w:t>
            </w:r>
            <w:r w:rsidRPr="00F5155F">
              <w:rPr>
                <w:rFonts w:ascii="Times New Roman" w:hAnsi="Times New Roman"/>
              </w:rPr>
              <w:t>нее  670 человек</w:t>
            </w:r>
          </w:p>
          <w:p w:rsidR="00F5155F" w:rsidRPr="00F5155F" w:rsidRDefault="00F5155F" w:rsidP="00664BB5">
            <w:pPr>
              <w:spacing w:after="0" w:line="240" w:lineRule="auto"/>
              <w:rPr>
                <w:rFonts w:ascii="Times New Roman" w:hAnsi="Times New Roman"/>
              </w:rPr>
            </w:pPr>
            <w:r w:rsidRPr="00F5155F"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F5155F">
              <w:rPr>
                <w:rFonts w:ascii="Times New Roman" w:eastAsia="Times New Roman" w:hAnsi="Times New Roman"/>
                <w:bCs/>
              </w:rPr>
              <w:t>Разработка и реализ</w:t>
            </w:r>
            <w:r w:rsidRPr="00F5155F">
              <w:rPr>
                <w:rFonts w:ascii="Times New Roman" w:eastAsia="Times New Roman" w:hAnsi="Times New Roman"/>
                <w:bCs/>
              </w:rPr>
              <w:t>а</w:t>
            </w:r>
            <w:r w:rsidRPr="00F5155F">
              <w:rPr>
                <w:rFonts w:ascii="Times New Roman" w:eastAsia="Times New Roman" w:hAnsi="Times New Roman"/>
                <w:bCs/>
              </w:rPr>
              <w:t>ция системы мер ра</w:t>
            </w:r>
            <w:r w:rsidRPr="00F5155F">
              <w:rPr>
                <w:rFonts w:ascii="Times New Roman" w:eastAsia="Times New Roman" w:hAnsi="Times New Roman"/>
                <w:bCs/>
              </w:rPr>
              <w:t>н</w:t>
            </w:r>
            <w:r w:rsidRPr="00F5155F">
              <w:rPr>
                <w:rFonts w:ascii="Times New Roman" w:eastAsia="Times New Roman" w:hAnsi="Times New Roman"/>
                <w:bCs/>
              </w:rPr>
              <w:t xml:space="preserve">него учета </w:t>
            </w:r>
            <w:r w:rsidRPr="00F5155F">
              <w:rPr>
                <w:rFonts w:ascii="Times New Roman" w:hAnsi="Times New Roman"/>
              </w:rPr>
              <w:t xml:space="preserve"> направле</w:t>
            </w:r>
            <w:r w:rsidRPr="00F5155F">
              <w:rPr>
                <w:rFonts w:ascii="Times New Roman" w:hAnsi="Times New Roman"/>
              </w:rPr>
              <w:t>н</w:t>
            </w:r>
            <w:r w:rsidRPr="00F5155F">
              <w:rPr>
                <w:rFonts w:ascii="Times New Roman" w:hAnsi="Times New Roman"/>
              </w:rPr>
              <w:t>ных на предупрежд</w:t>
            </w:r>
            <w:r w:rsidRPr="00F5155F">
              <w:rPr>
                <w:rFonts w:ascii="Times New Roman" w:hAnsi="Times New Roman"/>
              </w:rPr>
              <w:t>е</w:t>
            </w:r>
            <w:r w:rsidRPr="00F5155F">
              <w:rPr>
                <w:rFonts w:ascii="Times New Roman" w:hAnsi="Times New Roman"/>
              </w:rPr>
              <w:lastRenderedPageBreak/>
              <w:t>ние право нарушений</w:t>
            </w:r>
            <w:proofErr w:type="gramStart"/>
            <w:r w:rsidRPr="00F5155F">
              <w:rPr>
                <w:rFonts w:ascii="Times New Roman" w:hAnsi="Times New Roman"/>
              </w:rPr>
              <w:t xml:space="preserve"> ,</w:t>
            </w:r>
            <w:proofErr w:type="gramEnd"/>
            <w:r w:rsidRPr="00F5155F">
              <w:rPr>
                <w:rFonts w:ascii="Times New Roman" w:hAnsi="Times New Roman"/>
              </w:rPr>
              <w:t xml:space="preserve"> скоординированные действия </w:t>
            </w:r>
          </w:p>
          <w:p w:rsidR="00F5155F" w:rsidRPr="00F5155F" w:rsidRDefault="00F5155F" w:rsidP="00F5155F">
            <w:pPr>
              <w:spacing w:after="0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работы по профилакт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и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ки преступлений и пр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а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вонарушений и прин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и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маемых </w:t>
            </w:r>
            <w:proofErr w:type="gramStart"/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мерах</w:t>
            </w:r>
            <w:proofErr w:type="gramEnd"/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 по обе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печению правопорядка,</w:t>
            </w:r>
          </w:p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  <w:r w:rsidRPr="00F5155F">
              <w:rPr>
                <w:rFonts w:ascii="Times New Roman" w:eastAsia="Times New Roman" w:hAnsi="Times New Roman"/>
                <w:bCs/>
              </w:rPr>
              <w:t xml:space="preserve">совместно с районом </w:t>
            </w:r>
          </w:p>
        </w:tc>
      </w:tr>
      <w:tr w:rsidR="00F5155F" w:rsidRPr="00F5155F" w:rsidTr="00664BB5">
        <w:trPr>
          <w:cantSplit/>
          <w:trHeight w:val="94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55F" w:rsidRPr="00F5155F" w:rsidRDefault="00F5155F" w:rsidP="00F5155F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Обеспечение регулярного выступления руковод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я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щего состава админис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рации сельского посел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ния, сотрудников ОВД перед населением</w:t>
            </w:r>
            <w:proofErr w:type="gramStart"/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 ,</w:t>
            </w:r>
            <w:proofErr w:type="gramEnd"/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 раз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ъ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яснении состояния раб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о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ты по профилактики пр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ступлений и правонар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у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шений и принимаемых мерах по обеспечению правопорядка, безопа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ности на улицах и в др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у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гих общественных ме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55F" w:rsidRPr="00F5155F" w:rsidTr="00664BB5">
        <w:trPr>
          <w:cantSplit/>
          <w:trHeight w:val="92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Организовать работу н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а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селения в охране общес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F5155F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венного порядка путем создания добровольных народных дружин  (кол-во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55F" w:rsidRPr="00F5155F" w:rsidTr="00664BB5">
        <w:trPr>
          <w:cantSplit/>
          <w:trHeight w:val="24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55F" w:rsidRPr="00F5155F" w:rsidRDefault="00F5155F" w:rsidP="00F515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proofErr w:type="gramStart"/>
            <w:r w:rsidRPr="00F5155F">
              <w:rPr>
                <w:rFonts w:ascii="Times New Roman" w:eastAsia="Times New Roman" w:hAnsi="Times New Roman"/>
              </w:rPr>
              <w:t>Информационное пр</w:t>
            </w:r>
            <w:r w:rsidRPr="00F5155F">
              <w:rPr>
                <w:rFonts w:ascii="Times New Roman" w:eastAsia="Times New Roman" w:hAnsi="Times New Roman"/>
              </w:rPr>
              <w:t>о</w:t>
            </w:r>
            <w:r w:rsidRPr="00F5155F">
              <w:rPr>
                <w:rFonts w:ascii="Times New Roman" w:eastAsia="Times New Roman" w:hAnsi="Times New Roman"/>
              </w:rPr>
              <w:t>свещение населения  о семейных ценностей и традиций, привлечение общественного мнения к проблемам совреме</w:t>
            </w:r>
            <w:r w:rsidRPr="00F5155F">
              <w:rPr>
                <w:rFonts w:ascii="Times New Roman" w:eastAsia="Times New Roman" w:hAnsi="Times New Roman"/>
              </w:rPr>
              <w:t>н</w:t>
            </w:r>
            <w:r w:rsidRPr="00F5155F">
              <w:rPr>
                <w:rFonts w:ascii="Times New Roman" w:eastAsia="Times New Roman" w:hAnsi="Times New Roman"/>
              </w:rPr>
              <w:t>ной семьи, популяриз</w:t>
            </w:r>
            <w:r w:rsidRPr="00F5155F">
              <w:rPr>
                <w:rFonts w:ascii="Times New Roman" w:eastAsia="Times New Roman" w:hAnsi="Times New Roman"/>
              </w:rPr>
              <w:t>а</w:t>
            </w:r>
            <w:r w:rsidRPr="00F5155F">
              <w:rPr>
                <w:rFonts w:ascii="Times New Roman" w:eastAsia="Times New Roman" w:hAnsi="Times New Roman"/>
              </w:rPr>
              <w:t>ции положительных форм семейного восп</w:t>
            </w:r>
            <w:r w:rsidRPr="00F5155F">
              <w:rPr>
                <w:rFonts w:ascii="Times New Roman" w:eastAsia="Times New Roman" w:hAnsi="Times New Roman"/>
              </w:rPr>
              <w:t>и</w:t>
            </w:r>
            <w:r w:rsidRPr="00F5155F">
              <w:rPr>
                <w:rFonts w:ascii="Times New Roman" w:eastAsia="Times New Roman" w:hAnsi="Times New Roman"/>
              </w:rPr>
              <w:t>тания, формирование сознательного отнош</w:t>
            </w:r>
            <w:r w:rsidRPr="00F5155F">
              <w:rPr>
                <w:rFonts w:ascii="Times New Roman" w:eastAsia="Times New Roman" w:hAnsi="Times New Roman"/>
              </w:rPr>
              <w:t>е</w:t>
            </w:r>
            <w:r w:rsidRPr="00F5155F">
              <w:rPr>
                <w:rFonts w:ascii="Times New Roman" w:eastAsia="Times New Roman" w:hAnsi="Times New Roman"/>
              </w:rPr>
              <w:t>ния к воспитанию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5155F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5F" w:rsidRPr="00F5155F" w:rsidTr="00664BB5">
        <w:trPr>
          <w:cantSplit/>
          <w:trHeight w:val="84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55F" w:rsidRPr="00664BB5" w:rsidRDefault="00F5155F" w:rsidP="00F515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664BB5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Обеспечение матер</w:t>
            </w:r>
            <w:r w:rsidRPr="00664BB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64BB5">
              <w:rPr>
                <w:rFonts w:ascii="Times New Roman" w:eastAsia="Times New Roman" w:hAnsi="Times New Roman"/>
                <w:lang w:eastAsia="ru-RU"/>
              </w:rPr>
              <w:t>альными ресурсами для изготовления и разм</w:t>
            </w:r>
            <w:r w:rsidRPr="00664BB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64BB5">
              <w:rPr>
                <w:rFonts w:ascii="Times New Roman" w:eastAsia="Times New Roman" w:hAnsi="Times New Roman"/>
                <w:lang w:eastAsia="ru-RU"/>
              </w:rPr>
              <w:t>щения информационных памяток, плакатов по профилактике правон</w:t>
            </w:r>
            <w:r w:rsidRPr="00664BB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64BB5">
              <w:rPr>
                <w:rFonts w:ascii="Times New Roman" w:eastAsia="Times New Roman" w:hAnsi="Times New Roman"/>
                <w:lang w:eastAsia="ru-RU"/>
              </w:rPr>
              <w:t>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both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0170021012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1,0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Тысяч рублей</w:t>
            </w:r>
          </w:p>
        </w:tc>
      </w:tr>
    </w:tbl>
    <w:p w:rsidR="00F5155F" w:rsidRPr="00F5155F" w:rsidRDefault="00F5155F" w:rsidP="00F51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263C8C" w:rsidRDefault="00263C8C" w:rsidP="00F5155F">
      <w:pPr>
        <w:spacing w:after="0" w:line="240" w:lineRule="auto"/>
        <w:jc w:val="right"/>
        <w:rPr>
          <w:rFonts w:ascii="Times New Roman" w:hAnsi="Times New Roman"/>
        </w:rPr>
      </w:pPr>
    </w:p>
    <w:p w:rsidR="00664BB5" w:rsidRPr="007E6E7A" w:rsidRDefault="00F5155F" w:rsidP="00F5155F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lastRenderedPageBreak/>
        <w:t xml:space="preserve">Приложение № 2 </w:t>
      </w:r>
    </w:p>
    <w:p w:rsidR="00F5155F" w:rsidRPr="007E6E7A" w:rsidRDefault="00F5155F" w:rsidP="00F5155F">
      <w:pPr>
        <w:spacing w:after="0" w:line="240" w:lineRule="auto"/>
        <w:jc w:val="right"/>
        <w:rPr>
          <w:rFonts w:ascii="Times New Roman" w:hAnsi="Times New Roman"/>
        </w:rPr>
      </w:pPr>
      <w:r w:rsidRPr="007E6E7A">
        <w:rPr>
          <w:rFonts w:ascii="Times New Roman" w:hAnsi="Times New Roman"/>
        </w:rPr>
        <w:t xml:space="preserve">к подпрограмме </w:t>
      </w:r>
    </w:p>
    <w:p w:rsidR="00F5155F" w:rsidRPr="007E6E7A" w:rsidRDefault="007E4DB0" w:rsidP="00F5155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</w:t>
      </w:r>
      <w:r w:rsidR="00F5155F" w:rsidRPr="007E6E7A">
        <w:rPr>
          <w:rFonts w:ascii="Times New Roman" w:eastAsia="Times New Roman" w:hAnsi="Times New Roman"/>
          <w:lang w:eastAsia="ru-RU"/>
        </w:rPr>
        <w:t xml:space="preserve">Профилактика правонарушений </w:t>
      </w:r>
    </w:p>
    <w:p w:rsidR="00F5155F" w:rsidRPr="007E6E7A" w:rsidRDefault="00F5155F" w:rsidP="00F5155F">
      <w:pPr>
        <w:spacing w:after="0" w:line="240" w:lineRule="auto"/>
        <w:jc w:val="right"/>
        <w:rPr>
          <w:rFonts w:ascii="Times New Roman" w:hAnsi="Times New Roman"/>
          <w:bCs/>
        </w:rPr>
      </w:pPr>
      <w:r w:rsidRPr="007E6E7A">
        <w:rPr>
          <w:rFonts w:ascii="Times New Roman" w:eastAsia="Times New Roman" w:hAnsi="Times New Roman"/>
          <w:lang w:eastAsia="ru-RU"/>
        </w:rPr>
        <w:t>на территории поселка Ессей»</w:t>
      </w:r>
      <w:r w:rsidRPr="007E6E7A">
        <w:rPr>
          <w:rFonts w:ascii="Times New Roman" w:hAnsi="Times New Roman"/>
          <w:bCs/>
        </w:rPr>
        <w:t xml:space="preserve"> </w:t>
      </w:r>
    </w:p>
    <w:p w:rsidR="00F5155F" w:rsidRPr="00F5155F" w:rsidRDefault="00F5155F" w:rsidP="00F5155F">
      <w:pPr>
        <w:spacing w:after="0" w:line="240" w:lineRule="auto"/>
        <w:jc w:val="center"/>
        <w:rPr>
          <w:rFonts w:ascii="Times New Roman" w:hAnsi="Times New Roman"/>
        </w:rPr>
      </w:pPr>
    </w:p>
    <w:p w:rsidR="00F5155F" w:rsidRPr="00F5155F" w:rsidRDefault="00F5155F" w:rsidP="00F5155F">
      <w:pPr>
        <w:spacing w:after="0" w:line="240" w:lineRule="auto"/>
        <w:jc w:val="center"/>
        <w:rPr>
          <w:rFonts w:ascii="Times New Roman" w:hAnsi="Times New Roman"/>
        </w:rPr>
      </w:pPr>
      <w:r w:rsidRPr="00F5155F">
        <w:rPr>
          <w:rFonts w:ascii="Times New Roman" w:hAnsi="Times New Roman"/>
        </w:rPr>
        <w:t>Перечень целевых индикаторов подпрограммы</w:t>
      </w:r>
    </w:p>
    <w:p w:rsidR="00F5155F" w:rsidRPr="00F5155F" w:rsidRDefault="00F5155F" w:rsidP="00F515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72" w:type="dxa"/>
        <w:tblInd w:w="9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006"/>
        <w:gridCol w:w="1417"/>
        <w:gridCol w:w="1843"/>
        <w:gridCol w:w="1134"/>
        <w:gridCol w:w="1134"/>
        <w:gridCol w:w="1134"/>
        <w:gridCol w:w="1418"/>
        <w:gridCol w:w="1275"/>
      </w:tblGrid>
      <w:tr w:rsidR="00664BB5" w:rsidRPr="00F5155F" w:rsidTr="00811144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№  </w:t>
            </w:r>
            <w:r w:rsidRPr="00F5155F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Цель, целевые индикаторы </w:t>
            </w:r>
            <w:r w:rsidRPr="00F5155F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Единица</w:t>
            </w:r>
            <w:r w:rsidRPr="00F5155F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Источник </w:t>
            </w:r>
            <w:r w:rsidRPr="00F5155F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2022</w:t>
            </w:r>
          </w:p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2023</w:t>
            </w:r>
          </w:p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2024</w:t>
            </w:r>
          </w:p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2025</w:t>
            </w:r>
          </w:p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  <w:p w:rsidR="00664BB5" w:rsidRPr="00F5155F" w:rsidRDefault="00664BB5" w:rsidP="00664BB5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год</w:t>
            </w:r>
          </w:p>
        </w:tc>
      </w:tr>
      <w:tr w:rsidR="00F5155F" w:rsidRPr="00F5155F" w:rsidTr="000765AB">
        <w:trPr>
          <w:cantSplit/>
          <w:trHeight w:val="240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5F" w:rsidRPr="00F5155F" w:rsidRDefault="00F5155F" w:rsidP="00F5155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Цель: Обеспечение </w:t>
            </w:r>
            <w:r w:rsidRPr="00F5155F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повышения безопасности  жителей, снижение уровня преступности в поселке Ессей, комплексное решение проблемы профилактики правонарушений.</w:t>
            </w:r>
          </w:p>
        </w:tc>
      </w:tr>
      <w:tr w:rsidR="00F5155F" w:rsidRPr="00F5155F" w:rsidTr="000765AB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 xml:space="preserve">прикрытие населения всеми видами профилактических мер, направленных на предупреждение </w:t>
            </w:r>
            <w:proofErr w:type="gramStart"/>
            <w:r w:rsidRPr="00F5155F">
              <w:rPr>
                <w:rFonts w:ascii="Times New Roman" w:hAnsi="Times New Roman"/>
              </w:rPr>
              <w:t>право нарушений</w:t>
            </w:r>
            <w:proofErr w:type="gramEnd"/>
            <w:r w:rsidRPr="00F5155F">
              <w:rPr>
                <w:rFonts w:ascii="Times New Roman" w:hAnsi="Times New Roman"/>
              </w:rPr>
              <w:t xml:space="preserve">  и снижения уровня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</w:p>
          <w:p w:rsidR="00F5155F" w:rsidRPr="00F5155F" w:rsidRDefault="00F5155F" w:rsidP="00F5155F">
            <w:pPr>
              <w:spacing w:after="0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664BB5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664BB5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664BB5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664BB5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754</w:t>
            </w:r>
          </w:p>
        </w:tc>
      </w:tr>
      <w:tr w:rsidR="00F5155F" w:rsidRPr="00F5155F" w:rsidTr="000765AB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Количество тематических стендов для привлечения внимания насел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F5155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ния к деятельности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664BB5" w:rsidP="00F515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1</w:t>
            </w:r>
          </w:p>
        </w:tc>
      </w:tr>
      <w:tr w:rsidR="00F5155F" w:rsidRPr="00F5155F" w:rsidTr="000765AB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F5155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порядка, добровольная дружина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55F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hAnsi="Times New Roman"/>
              </w:rPr>
            </w:pPr>
            <w:r w:rsidRPr="00F5155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155F" w:rsidRPr="00F5155F" w:rsidRDefault="00F5155F" w:rsidP="00F5155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5155F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F5155F" w:rsidRPr="00F5155F" w:rsidRDefault="00F5155F" w:rsidP="00F51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55F" w:rsidRPr="00F5155F" w:rsidRDefault="00F5155F" w:rsidP="00F51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55F" w:rsidRPr="00F5155F" w:rsidRDefault="00664BB5" w:rsidP="00F515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5155F" w:rsidRPr="00F5155F">
        <w:rPr>
          <w:rFonts w:ascii="Times New Roman" w:hAnsi="Times New Roman"/>
          <w:sz w:val="28"/>
          <w:szCs w:val="28"/>
        </w:rPr>
        <w:t xml:space="preserve">Глава поселка           </w:t>
      </w:r>
      <w:r w:rsidR="00F5155F" w:rsidRPr="00F5155F">
        <w:rPr>
          <w:rFonts w:ascii="Times New Roman" w:hAnsi="Times New Roman"/>
          <w:sz w:val="28"/>
          <w:szCs w:val="28"/>
        </w:rPr>
        <w:tab/>
      </w:r>
      <w:r w:rsidR="00F5155F" w:rsidRPr="00F515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DB699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="00F5155F" w:rsidRPr="00F5155F">
        <w:rPr>
          <w:rFonts w:ascii="Times New Roman" w:hAnsi="Times New Roman"/>
          <w:sz w:val="28"/>
          <w:szCs w:val="28"/>
          <w:lang w:eastAsia="ru-RU"/>
        </w:rPr>
        <w:t xml:space="preserve">Г. П. Ботулу </w:t>
      </w:r>
    </w:p>
    <w:p w:rsidR="00F5155F" w:rsidRPr="00F5155F" w:rsidRDefault="00F5155F" w:rsidP="00F515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155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664BB5" w:rsidRDefault="00664BB5" w:rsidP="00263C8C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  <w:lang w:eastAsia="ru-RU"/>
        </w:rPr>
        <w:sectPr w:rsidR="00664BB5" w:rsidSect="00263C8C">
          <w:headerReference w:type="default" r:id="rId14"/>
          <w:pgSz w:w="16838" w:h="11905" w:orient="landscape"/>
          <w:pgMar w:top="1701" w:right="1134" w:bottom="709" w:left="425" w:header="425" w:footer="720" w:gutter="0"/>
          <w:cols w:space="720"/>
          <w:noEndnote/>
          <w:titlePg/>
          <w:docGrid w:linePitch="299"/>
        </w:sectPr>
      </w:pPr>
      <w:bookmarkStart w:id="1" w:name="_GoBack"/>
      <w:bookmarkEnd w:id="1"/>
    </w:p>
    <w:p w:rsidR="00FB17AD" w:rsidRPr="005348F2" w:rsidRDefault="00FB17AD" w:rsidP="00263C8C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714BF3">
      <w:pgSz w:w="11905" w:h="16838"/>
      <w:pgMar w:top="1134" w:right="851" w:bottom="425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77" w:rsidRDefault="00F85277" w:rsidP="009E5BDE">
      <w:pPr>
        <w:spacing w:after="0" w:line="240" w:lineRule="auto"/>
      </w:pPr>
      <w:r>
        <w:separator/>
      </w:r>
    </w:p>
  </w:endnote>
  <w:endnote w:type="continuationSeparator" w:id="0">
    <w:p w:rsidR="00F85277" w:rsidRDefault="00F85277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77" w:rsidRDefault="00F85277" w:rsidP="009E5BDE">
      <w:pPr>
        <w:spacing w:after="0" w:line="240" w:lineRule="auto"/>
      </w:pPr>
      <w:r>
        <w:separator/>
      </w:r>
    </w:p>
  </w:footnote>
  <w:footnote w:type="continuationSeparator" w:id="0">
    <w:p w:rsidR="00F85277" w:rsidRDefault="00F85277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44" w:rsidRDefault="00D176D3">
    <w:pPr>
      <w:pStyle w:val="a3"/>
      <w:jc w:val="center"/>
    </w:pPr>
    <w:fldSimple w:instr=" PAGE   \* MERGEFORMAT ">
      <w:r w:rsidR="00551809">
        <w:rPr>
          <w:noProof/>
        </w:rPr>
        <w:t>2</w:t>
      </w:r>
    </w:fldSimple>
  </w:p>
  <w:p w:rsidR="00811144" w:rsidRDefault="008111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44" w:rsidRDefault="00D176D3">
    <w:pPr>
      <w:pStyle w:val="a3"/>
      <w:jc w:val="center"/>
    </w:pPr>
    <w:fldSimple w:instr=" PAGE   \* MERGEFORMAT ">
      <w:r w:rsidR="00551809">
        <w:rPr>
          <w:noProof/>
        </w:rPr>
        <w:t>15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44" w:rsidRDefault="00D176D3">
    <w:pPr>
      <w:pStyle w:val="a3"/>
      <w:jc w:val="center"/>
    </w:pPr>
    <w:r>
      <w:rPr>
        <w:noProof/>
      </w:rPr>
      <w:fldChar w:fldCharType="begin"/>
    </w:r>
    <w:r w:rsidR="00811144">
      <w:rPr>
        <w:noProof/>
      </w:rPr>
      <w:instrText xml:space="preserve"> PAGE   \* MERGEFORMAT </w:instrText>
    </w:r>
    <w:r>
      <w:rPr>
        <w:noProof/>
      </w:rPr>
      <w:fldChar w:fldCharType="separate"/>
    </w:r>
    <w:r w:rsidR="00551809">
      <w:rPr>
        <w:noProof/>
      </w:rPr>
      <w:t>64</w:t>
    </w:r>
    <w:r>
      <w:rPr>
        <w:noProof/>
      </w:rPr>
      <w:fldChar w:fldCharType="end"/>
    </w:r>
  </w:p>
  <w:p w:rsidR="00811144" w:rsidRDefault="00811144">
    <w:pPr>
      <w:pStyle w:val="a3"/>
    </w:pPr>
  </w:p>
  <w:p w:rsidR="00811144" w:rsidRDefault="0081114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44" w:rsidRDefault="00D176D3">
    <w:pPr>
      <w:pStyle w:val="a3"/>
      <w:jc w:val="center"/>
    </w:pPr>
    <w:fldSimple w:instr=" PAGE   \* MERGEFORMAT ">
      <w:r w:rsidR="00551809">
        <w:rPr>
          <w:noProof/>
        </w:rPr>
        <w:t>66</w:t>
      </w:r>
    </w:fldSimple>
  </w:p>
  <w:p w:rsidR="00811144" w:rsidRDefault="008111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66F42F8"/>
    <w:multiLevelType w:val="hybridMultilevel"/>
    <w:tmpl w:val="D602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2"/>
  </w:num>
  <w:num w:numId="5">
    <w:abstractNumId w:val="14"/>
  </w:num>
  <w:num w:numId="6">
    <w:abstractNumId w:val="27"/>
  </w:num>
  <w:num w:numId="7">
    <w:abstractNumId w:val="25"/>
  </w:num>
  <w:num w:numId="8">
    <w:abstractNumId w:val="31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D71"/>
    <w:rsid w:val="000009F6"/>
    <w:rsid w:val="0000346F"/>
    <w:rsid w:val="00005556"/>
    <w:rsid w:val="00006A82"/>
    <w:rsid w:val="00010184"/>
    <w:rsid w:val="00010BFA"/>
    <w:rsid w:val="00010D4A"/>
    <w:rsid w:val="00010E93"/>
    <w:rsid w:val="000114AF"/>
    <w:rsid w:val="00012096"/>
    <w:rsid w:val="00012ACF"/>
    <w:rsid w:val="000135D0"/>
    <w:rsid w:val="0001371A"/>
    <w:rsid w:val="00015848"/>
    <w:rsid w:val="00016805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26BEE"/>
    <w:rsid w:val="00027F43"/>
    <w:rsid w:val="00032879"/>
    <w:rsid w:val="00032A80"/>
    <w:rsid w:val="0003344C"/>
    <w:rsid w:val="000334E6"/>
    <w:rsid w:val="0003361C"/>
    <w:rsid w:val="00033691"/>
    <w:rsid w:val="00033D10"/>
    <w:rsid w:val="00033E53"/>
    <w:rsid w:val="000342CE"/>
    <w:rsid w:val="00035FB7"/>
    <w:rsid w:val="00037D72"/>
    <w:rsid w:val="00042249"/>
    <w:rsid w:val="00042549"/>
    <w:rsid w:val="00045234"/>
    <w:rsid w:val="0004554A"/>
    <w:rsid w:val="00045800"/>
    <w:rsid w:val="000461C5"/>
    <w:rsid w:val="00047051"/>
    <w:rsid w:val="00047BFC"/>
    <w:rsid w:val="0005070A"/>
    <w:rsid w:val="00052D5E"/>
    <w:rsid w:val="000531B1"/>
    <w:rsid w:val="00053CDB"/>
    <w:rsid w:val="00054E0D"/>
    <w:rsid w:val="00055F00"/>
    <w:rsid w:val="000577BC"/>
    <w:rsid w:val="00060109"/>
    <w:rsid w:val="00060525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021"/>
    <w:rsid w:val="0006655E"/>
    <w:rsid w:val="00071343"/>
    <w:rsid w:val="0007263C"/>
    <w:rsid w:val="00072DC5"/>
    <w:rsid w:val="00072DD4"/>
    <w:rsid w:val="00073FC3"/>
    <w:rsid w:val="00074553"/>
    <w:rsid w:val="0007560F"/>
    <w:rsid w:val="00075CA4"/>
    <w:rsid w:val="000765AB"/>
    <w:rsid w:val="00077F82"/>
    <w:rsid w:val="00081782"/>
    <w:rsid w:val="00081BE5"/>
    <w:rsid w:val="00082C15"/>
    <w:rsid w:val="0008484C"/>
    <w:rsid w:val="00084FFD"/>
    <w:rsid w:val="000859BC"/>
    <w:rsid w:val="00085CFF"/>
    <w:rsid w:val="0008793C"/>
    <w:rsid w:val="0008797E"/>
    <w:rsid w:val="000901AB"/>
    <w:rsid w:val="000904C6"/>
    <w:rsid w:val="00090E82"/>
    <w:rsid w:val="000913BB"/>
    <w:rsid w:val="00092CFE"/>
    <w:rsid w:val="0009485C"/>
    <w:rsid w:val="00095004"/>
    <w:rsid w:val="00096396"/>
    <w:rsid w:val="000966F4"/>
    <w:rsid w:val="00097878"/>
    <w:rsid w:val="00097ABE"/>
    <w:rsid w:val="000A04FC"/>
    <w:rsid w:val="000A17CD"/>
    <w:rsid w:val="000A22F7"/>
    <w:rsid w:val="000A318A"/>
    <w:rsid w:val="000A35E5"/>
    <w:rsid w:val="000A36A1"/>
    <w:rsid w:val="000A400C"/>
    <w:rsid w:val="000A4080"/>
    <w:rsid w:val="000A5073"/>
    <w:rsid w:val="000A7804"/>
    <w:rsid w:val="000B0FE0"/>
    <w:rsid w:val="000B1454"/>
    <w:rsid w:val="000B2D39"/>
    <w:rsid w:val="000B3200"/>
    <w:rsid w:val="000B3A13"/>
    <w:rsid w:val="000B3A95"/>
    <w:rsid w:val="000B6346"/>
    <w:rsid w:val="000B7988"/>
    <w:rsid w:val="000C27D8"/>
    <w:rsid w:val="000C365F"/>
    <w:rsid w:val="000C4393"/>
    <w:rsid w:val="000C7175"/>
    <w:rsid w:val="000D0927"/>
    <w:rsid w:val="000D24F8"/>
    <w:rsid w:val="000D3685"/>
    <w:rsid w:val="000D4B26"/>
    <w:rsid w:val="000D7A5D"/>
    <w:rsid w:val="000E0217"/>
    <w:rsid w:val="000E0E67"/>
    <w:rsid w:val="000E0F1F"/>
    <w:rsid w:val="000E16EA"/>
    <w:rsid w:val="000E4520"/>
    <w:rsid w:val="000E4586"/>
    <w:rsid w:val="000E5534"/>
    <w:rsid w:val="000F1318"/>
    <w:rsid w:val="000F254F"/>
    <w:rsid w:val="000F3464"/>
    <w:rsid w:val="000F5F45"/>
    <w:rsid w:val="000F6862"/>
    <w:rsid w:val="000F6BB1"/>
    <w:rsid w:val="000F7B17"/>
    <w:rsid w:val="000F7FFC"/>
    <w:rsid w:val="001000C9"/>
    <w:rsid w:val="00100801"/>
    <w:rsid w:val="00101538"/>
    <w:rsid w:val="00102433"/>
    <w:rsid w:val="00102CBD"/>
    <w:rsid w:val="00102E8D"/>
    <w:rsid w:val="00102EEA"/>
    <w:rsid w:val="00103BC5"/>
    <w:rsid w:val="001040F6"/>
    <w:rsid w:val="00104784"/>
    <w:rsid w:val="001049CC"/>
    <w:rsid w:val="00104EF4"/>
    <w:rsid w:val="001063A6"/>
    <w:rsid w:val="00106B31"/>
    <w:rsid w:val="00107DDB"/>
    <w:rsid w:val="00111062"/>
    <w:rsid w:val="0011116A"/>
    <w:rsid w:val="00112E5D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21F"/>
    <w:rsid w:val="001349E6"/>
    <w:rsid w:val="00135287"/>
    <w:rsid w:val="001357C1"/>
    <w:rsid w:val="00136755"/>
    <w:rsid w:val="00143D34"/>
    <w:rsid w:val="00144D29"/>
    <w:rsid w:val="0014564C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5FC8"/>
    <w:rsid w:val="001574ED"/>
    <w:rsid w:val="00157CC5"/>
    <w:rsid w:val="0016007F"/>
    <w:rsid w:val="00162A60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0AC"/>
    <w:rsid w:val="00180679"/>
    <w:rsid w:val="00180C7E"/>
    <w:rsid w:val="00182289"/>
    <w:rsid w:val="00182F8F"/>
    <w:rsid w:val="00183A0E"/>
    <w:rsid w:val="00183CED"/>
    <w:rsid w:val="00183DED"/>
    <w:rsid w:val="001845B9"/>
    <w:rsid w:val="00184983"/>
    <w:rsid w:val="00186CA3"/>
    <w:rsid w:val="0019069C"/>
    <w:rsid w:val="00190C97"/>
    <w:rsid w:val="00190D22"/>
    <w:rsid w:val="001925FB"/>
    <w:rsid w:val="00193EF0"/>
    <w:rsid w:val="0019430F"/>
    <w:rsid w:val="001945D3"/>
    <w:rsid w:val="0019580E"/>
    <w:rsid w:val="001970DD"/>
    <w:rsid w:val="001972EF"/>
    <w:rsid w:val="001A07F2"/>
    <w:rsid w:val="001A13F8"/>
    <w:rsid w:val="001A434D"/>
    <w:rsid w:val="001A4E7A"/>
    <w:rsid w:val="001A5570"/>
    <w:rsid w:val="001A5832"/>
    <w:rsid w:val="001A6234"/>
    <w:rsid w:val="001A78D2"/>
    <w:rsid w:val="001B0A60"/>
    <w:rsid w:val="001B11EB"/>
    <w:rsid w:val="001B233E"/>
    <w:rsid w:val="001B67BF"/>
    <w:rsid w:val="001B7268"/>
    <w:rsid w:val="001B7A7C"/>
    <w:rsid w:val="001C1DFB"/>
    <w:rsid w:val="001C21C7"/>
    <w:rsid w:val="001C3305"/>
    <w:rsid w:val="001C3544"/>
    <w:rsid w:val="001C4448"/>
    <w:rsid w:val="001C4BF6"/>
    <w:rsid w:val="001C4D30"/>
    <w:rsid w:val="001C5D38"/>
    <w:rsid w:val="001C6DD8"/>
    <w:rsid w:val="001C7D19"/>
    <w:rsid w:val="001D005C"/>
    <w:rsid w:val="001D0C90"/>
    <w:rsid w:val="001D4E8E"/>
    <w:rsid w:val="001D66BD"/>
    <w:rsid w:val="001D7723"/>
    <w:rsid w:val="001D78D9"/>
    <w:rsid w:val="001D7D9C"/>
    <w:rsid w:val="001E1601"/>
    <w:rsid w:val="001E1CF6"/>
    <w:rsid w:val="001E2B9C"/>
    <w:rsid w:val="001E2DCE"/>
    <w:rsid w:val="001E3FAE"/>
    <w:rsid w:val="001E43C0"/>
    <w:rsid w:val="001E4CF3"/>
    <w:rsid w:val="001E6998"/>
    <w:rsid w:val="001E7124"/>
    <w:rsid w:val="001E73A4"/>
    <w:rsid w:val="001F2387"/>
    <w:rsid w:val="001F23D8"/>
    <w:rsid w:val="001F3515"/>
    <w:rsid w:val="001F395C"/>
    <w:rsid w:val="001F54CD"/>
    <w:rsid w:val="001F66F8"/>
    <w:rsid w:val="001F6B13"/>
    <w:rsid w:val="001F7298"/>
    <w:rsid w:val="002010BE"/>
    <w:rsid w:val="00201422"/>
    <w:rsid w:val="00201630"/>
    <w:rsid w:val="00202056"/>
    <w:rsid w:val="00202553"/>
    <w:rsid w:val="00203233"/>
    <w:rsid w:val="002039A3"/>
    <w:rsid w:val="00203C13"/>
    <w:rsid w:val="002063B0"/>
    <w:rsid w:val="002073A0"/>
    <w:rsid w:val="00210FB8"/>
    <w:rsid w:val="00212304"/>
    <w:rsid w:val="002123E5"/>
    <w:rsid w:val="00213E89"/>
    <w:rsid w:val="0021499E"/>
    <w:rsid w:val="00215439"/>
    <w:rsid w:val="00216428"/>
    <w:rsid w:val="0021663F"/>
    <w:rsid w:val="00216CBE"/>
    <w:rsid w:val="00217378"/>
    <w:rsid w:val="00221292"/>
    <w:rsid w:val="002219FE"/>
    <w:rsid w:val="00221E7B"/>
    <w:rsid w:val="00222827"/>
    <w:rsid w:val="002233E4"/>
    <w:rsid w:val="002256E4"/>
    <w:rsid w:val="00225D71"/>
    <w:rsid w:val="00226724"/>
    <w:rsid w:val="00226757"/>
    <w:rsid w:val="00226B19"/>
    <w:rsid w:val="00226B8B"/>
    <w:rsid w:val="00227A13"/>
    <w:rsid w:val="00232BCD"/>
    <w:rsid w:val="00232E67"/>
    <w:rsid w:val="0023716B"/>
    <w:rsid w:val="0023737A"/>
    <w:rsid w:val="00240A98"/>
    <w:rsid w:val="002419C8"/>
    <w:rsid w:val="002430DC"/>
    <w:rsid w:val="00243E22"/>
    <w:rsid w:val="0024432A"/>
    <w:rsid w:val="002449C4"/>
    <w:rsid w:val="00245A5B"/>
    <w:rsid w:val="00247207"/>
    <w:rsid w:val="00247233"/>
    <w:rsid w:val="0024735A"/>
    <w:rsid w:val="00247FDD"/>
    <w:rsid w:val="0025336B"/>
    <w:rsid w:val="0025358A"/>
    <w:rsid w:val="00253F10"/>
    <w:rsid w:val="0025519A"/>
    <w:rsid w:val="002559E0"/>
    <w:rsid w:val="00256B68"/>
    <w:rsid w:val="002571E2"/>
    <w:rsid w:val="00260DA7"/>
    <w:rsid w:val="0026113E"/>
    <w:rsid w:val="0026218E"/>
    <w:rsid w:val="00263C8C"/>
    <w:rsid w:val="00265064"/>
    <w:rsid w:val="00266238"/>
    <w:rsid w:val="00266CC0"/>
    <w:rsid w:val="00267342"/>
    <w:rsid w:val="00267B31"/>
    <w:rsid w:val="00270E1E"/>
    <w:rsid w:val="0027146D"/>
    <w:rsid w:val="00272A75"/>
    <w:rsid w:val="002733DE"/>
    <w:rsid w:val="002733EA"/>
    <w:rsid w:val="00273C24"/>
    <w:rsid w:val="00274035"/>
    <w:rsid w:val="00274802"/>
    <w:rsid w:val="002755C0"/>
    <w:rsid w:val="00277414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0E5"/>
    <w:rsid w:val="002A0A7E"/>
    <w:rsid w:val="002A1749"/>
    <w:rsid w:val="002A1BB8"/>
    <w:rsid w:val="002A28A4"/>
    <w:rsid w:val="002A298F"/>
    <w:rsid w:val="002A29D9"/>
    <w:rsid w:val="002A45EE"/>
    <w:rsid w:val="002A4617"/>
    <w:rsid w:val="002A4A0B"/>
    <w:rsid w:val="002A4D48"/>
    <w:rsid w:val="002A53B2"/>
    <w:rsid w:val="002A5A47"/>
    <w:rsid w:val="002A5A69"/>
    <w:rsid w:val="002A65A2"/>
    <w:rsid w:val="002B1AE7"/>
    <w:rsid w:val="002B4413"/>
    <w:rsid w:val="002B6B2F"/>
    <w:rsid w:val="002C0190"/>
    <w:rsid w:val="002C090F"/>
    <w:rsid w:val="002C1142"/>
    <w:rsid w:val="002C1511"/>
    <w:rsid w:val="002C1EB3"/>
    <w:rsid w:val="002C20EF"/>
    <w:rsid w:val="002C2EEB"/>
    <w:rsid w:val="002C3F0E"/>
    <w:rsid w:val="002D008C"/>
    <w:rsid w:val="002D1051"/>
    <w:rsid w:val="002D2918"/>
    <w:rsid w:val="002D2B75"/>
    <w:rsid w:val="002D3EEC"/>
    <w:rsid w:val="002E010B"/>
    <w:rsid w:val="002E1E0F"/>
    <w:rsid w:val="002E451A"/>
    <w:rsid w:val="002E5F0D"/>
    <w:rsid w:val="002E5FDC"/>
    <w:rsid w:val="002E66B2"/>
    <w:rsid w:val="002E7BD6"/>
    <w:rsid w:val="002F13D0"/>
    <w:rsid w:val="002F15D6"/>
    <w:rsid w:val="002F26AE"/>
    <w:rsid w:val="002F365E"/>
    <w:rsid w:val="00300C5E"/>
    <w:rsid w:val="00300CB3"/>
    <w:rsid w:val="00300D36"/>
    <w:rsid w:val="003016D8"/>
    <w:rsid w:val="003022F6"/>
    <w:rsid w:val="0030276D"/>
    <w:rsid w:val="003027CC"/>
    <w:rsid w:val="00303C14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1AB2"/>
    <w:rsid w:val="0031231D"/>
    <w:rsid w:val="00313777"/>
    <w:rsid w:val="00315E09"/>
    <w:rsid w:val="003170F8"/>
    <w:rsid w:val="00317368"/>
    <w:rsid w:val="003216A8"/>
    <w:rsid w:val="00321F8D"/>
    <w:rsid w:val="00322AF7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0B09"/>
    <w:rsid w:val="003416B2"/>
    <w:rsid w:val="003428DA"/>
    <w:rsid w:val="0034363A"/>
    <w:rsid w:val="00343C0F"/>
    <w:rsid w:val="00343F0B"/>
    <w:rsid w:val="00346D66"/>
    <w:rsid w:val="00347C04"/>
    <w:rsid w:val="00350F18"/>
    <w:rsid w:val="003517FC"/>
    <w:rsid w:val="00351CE4"/>
    <w:rsid w:val="0035299D"/>
    <w:rsid w:val="00353D62"/>
    <w:rsid w:val="003548B9"/>
    <w:rsid w:val="00357AE5"/>
    <w:rsid w:val="00361A1B"/>
    <w:rsid w:val="00361BF0"/>
    <w:rsid w:val="0036294B"/>
    <w:rsid w:val="00363726"/>
    <w:rsid w:val="00364DF9"/>
    <w:rsid w:val="0036542A"/>
    <w:rsid w:val="00365F36"/>
    <w:rsid w:val="003678C1"/>
    <w:rsid w:val="003678D1"/>
    <w:rsid w:val="00367F54"/>
    <w:rsid w:val="0037021A"/>
    <w:rsid w:val="0037044A"/>
    <w:rsid w:val="00370D97"/>
    <w:rsid w:val="0037294F"/>
    <w:rsid w:val="00375737"/>
    <w:rsid w:val="003778DF"/>
    <w:rsid w:val="003801B8"/>
    <w:rsid w:val="0038347A"/>
    <w:rsid w:val="00383CCC"/>
    <w:rsid w:val="00383DAB"/>
    <w:rsid w:val="00384930"/>
    <w:rsid w:val="00384FFA"/>
    <w:rsid w:val="00385488"/>
    <w:rsid w:val="003855C2"/>
    <w:rsid w:val="003855EB"/>
    <w:rsid w:val="00385EC3"/>
    <w:rsid w:val="0038606A"/>
    <w:rsid w:val="00386AF0"/>
    <w:rsid w:val="003913F5"/>
    <w:rsid w:val="00393855"/>
    <w:rsid w:val="003939BB"/>
    <w:rsid w:val="00395FF3"/>
    <w:rsid w:val="00396530"/>
    <w:rsid w:val="003967F9"/>
    <w:rsid w:val="00396E78"/>
    <w:rsid w:val="00397169"/>
    <w:rsid w:val="003A02BE"/>
    <w:rsid w:val="003A116C"/>
    <w:rsid w:val="003A3B05"/>
    <w:rsid w:val="003A3C3C"/>
    <w:rsid w:val="003B0310"/>
    <w:rsid w:val="003B073A"/>
    <w:rsid w:val="003B0D3C"/>
    <w:rsid w:val="003B33A8"/>
    <w:rsid w:val="003B3CC0"/>
    <w:rsid w:val="003B4F1D"/>
    <w:rsid w:val="003B6BCF"/>
    <w:rsid w:val="003B7317"/>
    <w:rsid w:val="003B7409"/>
    <w:rsid w:val="003B747A"/>
    <w:rsid w:val="003B76DD"/>
    <w:rsid w:val="003C2617"/>
    <w:rsid w:val="003C2F4B"/>
    <w:rsid w:val="003C43E8"/>
    <w:rsid w:val="003C463A"/>
    <w:rsid w:val="003C4B4F"/>
    <w:rsid w:val="003D0040"/>
    <w:rsid w:val="003D009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D7ED9"/>
    <w:rsid w:val="003E0085"/>
    <w:rsid w:val="003E101C"/>
    <w:rsid w:val="003E29E9"/>
    <w:rsid w:val="003E48C7"/>
    <w:rsid w:val="003E4FCF"/>
    <w:rsid w:val="003E722C"/>
    <w:rsid w:val="003F1686"/>
    <w:rsid w:val="003F249A"/>
    <w:rsid w:val="003F35F5"/>
    <w:rsid w:val="003F5119"/>
    <w:rsid w:val="003F5E53"/>
    <w:rsid w:val="003F6B0A"/>
    <w:rsid w:val="003F6ED3"/>
    <w:rsid w:val="003F7457"/>
    <w:rsid w:val="003F7977"/>
    <w:rsid w:val="00401583"/>
    <w:rsid w:val="00403522"/>
    <w:rsid w:val="00403A35"/>
    <w:rsid w:val="00405E4A"/>
    <w:rsid w:val="00410F73"/>
    <w:rsid w:val="00411A14"/>
    <w:rsid w:val="004121A6"/>
    <w:rsid w:val="00413BFF"/>
    <w:rsid w:val="00413E88"/>
    <w:rsid w:val="0041482C"/>
    <w:rsid w:val="0041568D"/>
    <w:rsid w:val="00417808"/>
    <w:rsid w:val="004201E1"/>
    <w:rsid w:val="00420787"/>
    <w:rsid w:val="00420B58"/>
    <w:rsid w:val="00421969"/>
    <w:rsid w:val="00421AA3"/>
    <w:rsid w:val="00422B5C"/>
    <w:rsid w:val="00423C0C"/>
    <w:rsid w:val="00423C43"/>
    <w:rsid w:val="00425613"/>
    <w:rsid w:val="004276EB"/>
    <w:rsid w:val="00430183"/>
    <w:rsid w:val="004307CE"/>
    <w:rsid w:val="004308C6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6752A"/>
    <w:rsid w:val="00470139"/>
    <w:rsid w:val="00470904"/>
    <w:rsid w:val="00470EF4"/>
    <w:rsid w:val="004712F2"/>
    <w:rsid w:val="0047318D"/>
    <w:rsid w:val="004741BC"/>
    <w:rsid w:val="00474D25"/>
    <w:rsid w:val="004752D0"/>
    <w:rsid w:val="004757CE"/>
    <w:rsid w:val="00476B44"/>
    <w:rsid w:val="0047765C"/>
    <w:rsid w:val="00482292"/>
    <w:rsid w:val="00483A3A"/>
    <w:rsid w:val="00483FCF"/>
    <w:rsid w:val="004843E4"/>
    <w:rsid w:val="0048465E"/>
    <w:rsid w:val="00490622"/>
    <w:rsid w:val="00490672"/>
    <w:rsid w:val="00490A1A"/>
    <w:rsid w:val="00490DE3"/>
    <w:rsid w:val="0049101B"/>
    <w:rsid w:val="00493AB7"/>
    <w:rsid w:val="00494A4F"/>
    <w:rsid w:val="004956A1"/>
    <w:rsid w:val="00497B80"/>
    <w:rsid w:val="004A0C1E"/>
    <w:rsid w:val="004A3C89"/>
    <w:rsid w:val="004A41F3"/>
    <w:rsid w:val="004A503F"/>
    <w:rsid w:val="004A56AB"/>
    <w:rsid w:val="004A6354"/>
    <w:rsid w:val="004B0162"/>
    <w:rsid w:val="004B2487"/>
    <w:rsid w:val="004B3412"/>
    <w:rsid w:val="004B4258"/>
    <w:rsid w:val="004B5580"/>
    <w:rsid w:val="004B7663"/>
    <w:rsid w:val="004C1222"/>
    <w:rsid w:val="004C321A"/>
    <w:rsid w:val="004C375F"/>
    <w:rsid w:val="004C3E12"/>
    <w:rsid w:val="004C480E"/>
    <w:rsid w:val="004C7351"/>
    <w:rsid w:val="004C7F61"/>
    <w:rsid w:val="004D0E5D"/>
    <w:rsid w:val="004D29DA"/>
    <w:rsid w:val="004D2B27"/>
    <w:rsid w:val="004D38F6"/>
    <w:rsid w:val="004D693C"/>
    <w:rsid w:val="004D75AF"/>
    <w:rsid w:val="004E2617"/>
    <w:rsid w:val="004E4B2D"/>
    <w:rsid w:val="004E622D"/>
    <w:rsid w:val="004E6490"/>
    <w:rsid w:val="004E683E"/>
    <w:rsid w:val="004E6C2F"/>
    <w:rsid w:val="004F1259"/>
    <w:rsid w:val="004F274C"/>
    <w:rsid w:val="004F2756"/>
    <w:rsid w:val="004F5760"/>
    <w:rsid w:val="004F7F3D"/>
    <w:rsid w:val="00502778"/>
    <w:rsid w:val="005067B1"/>
    <w:rsid w:val="00506875"/>
    <w:rsid w:val="00507509"/>
    <w:rsid w:val="005078F4"/>
    <w:rsid w:val="00510769"/>
    <w:rsid w:val="005108C8"/>
    <w:rsid w:val="00513924"/>
    <w:rsid w:val="00513934"/>
    <w:rsid w:val="00513A87"/>
    <w:rsid w:val="00513DE8"/>
    <w:rsid w:val="00514F95"/>
    <w:rsid w:val="00515436"/>
    <w:rsid w:val="0051552E"/>
    <w:rsid w:val="00515FAF"/>
    <w:rsid w:val="00516BB2"/>
    <w:rsid w:val="00517530"/>
    <w:rsid w:val="00517B20"/>
    <w:rsid w:val="00517FB4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375BA"/>
    <w:rsid w:val="0054048C"/>
    <w:rsid w:val="0054078E"/>
    <w:rsid w:val="0054248D"/>
    <w:rsid w:val="00544BD4"/>
    <w:rsid w:val="00545A6D"/>
    <w:rsid w:val="00547884"/>
    <w:rsid w:val="00550F88"/>
    <w:rsid w:val="00551294"/>
    <w:rsid w:val="00551809"/>
    <w:rsid w:val="00552191"/>
    <w:rsid w:val="00552424"/>
    <w:rsid w:val="00553096"/>
    <w:rsid w:val="00555A3C"/>
    <w:rsid w:val="005560D8"/>
    <w:rsid w:val="00556189"/>
    <w:rsid w:val="00556813"/>
    <w:rsid w:val="00556E64"/>
    <w:rsid w:val="0055756F"/>
    <w:rsid w:val="00557BCD"/>
    <w:rsid w:val="00560711"/>
    <w:rsid w:val="005626D4"/>
    <w:rsid w:val="00562C31"/>
    <w:rsid w:val="00562D95"/>
    <w:rsid w:val="00562FC6"/>
    <w:rsid w:val="00563274"/>
    <w:rsid w:val="005644E4"/>
    <w:rsid w:val="005665FB"/>
    <w:rsid w:val="00567A9E"/>
    <w:rsid w:val="0057120D"/>
    <w:rsid w:val="005715D4"/>
    <w:rsid w:val="0057161C"/>
    <w:rsid w:val="005774FD"/>
    <w:rsid w:val="0058039D"/>
    <w:rsid w:val="00580A8E"/>
    <w:rsid w:val="00580F93"/>
    <w:rsid w:val="00581166"/>
    <w:rsid w:val="00581381"/>
    <w:rsid w:val="00582039"/>
    <w:rsid w:val="00582BCC"/>
    <w:rsid w:val="00585A9A"/>
    <w:rsid w:val="00590709"/>
    <w:rsid w:val="00591630"/>
    <w:rsid w:val="00591F11"/>
    <w:rsid w:val="005928DB"/>
    <w:rsid w:val="00592B8E"/>
    <w:rsid w:val="005932C8"/>
    <w:rsid w:val="005941FA"/>
    <w:rsid w:val="0059480F"/>
    <w:rsid w:val="00594ACA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0FB"/>
    <w:rsid w:val="005A3A42"/>
    <w:rsid w:val="005A5C9F"/>
    <w:rsid w:val="005A5E1B"/>
    <w:rsid w:val="005A632F"/>
    <w:rsid w:val="005A6C1A"/>
    <w:rsid w:val="005B2295"/>
    <w:rsid w:val="005B2BC9"/>
    <w:rsid w:val="005B508C"/>
    <w:rsid w:val="005B6502"/>
    <w:rsid w:val="005B7591"/>
    <w:rsid w:val="005C4743"/>
    <w:rsid w:val="005C4862"/>
    <w:rsid w:val="005C50FD"/>
    <w:rsid w:val="005D20F1"/>
    <w:rsid w:val="005D2183"/>
    <w:rsid w:val="005D26AF"/>
    <w:rsid w:val="005D2C2F"/>
    <w:rsid w:val="005D30C8"/>
    <w:rsid w:val="005D3259"/>
    <w:rsid w:val="005D4330"/>
    <w:rsid w:val="005D7DDF"/>
    <w:rsid w:val="005E0C82"/>
    <w:rsid w:val="005E1524"/>
    <w:rsid w:val="005E1ABD"/>
    <w:rsid w:val="005E2488"/>
    <w:rsid w:val="005E273A"/>
    <w:rsid w:val="005E3D04"/>
    <w:rsid w:val="005E539F"/>
    <w:rsid w:val="005E5E5D"/>
    <w:rsid w:val="005F2D3E"/>
    <w:rsid w:val="005F2E1E"/>
    <w:rsid w:val="005F30EA"/>
    <w:rsid w:val="005F3CEE"/>
    <w:rsid w:val="005F55AE"/>
    <w:rsid w:val="006001F4"/>
    <w:rsid w:val="006002B9"/>
    <w:rsid w:val="00600C34"/>
    <w:rsid w:val="006048EE"/>
    <w:rsid w:val="00606008"/>
    <w:rsid w:val="006065DA"/>
    <w:rsid w:val="00606D09"/>
    <w:rsid w:val="0061189F"/>
    <w:rsid w:val="00614EC5"/>
    <w:rsid w:val="00617D2E"/>
    <w:rsid w:val="00617D6C"/>
    <w:rsid w:val="00620AD6"/>
    <w:rsid w:val="00621B4E"/>
    <w:rsid w:val="00621C48"/>
    <w:rsid w:val="00622369"/>
    <w:rsid w:val="00622771"/>
    <w:rsid w:val="00622CC4"/>
    <w:rsid w:val="006243D0"/>
    <w:rsid w:val="006245FF"/>
    <w:rsid w:val="0062651C"/>
    <w:rsid w:val="00626847"/>
    <w:rsid w:val="0062729C"/>
    <w:rsid w:val="00627807"/>
    <w:rsid w:val="006317D6"/>
    <w:rsid w:val="0063278F"/>
    <w:rsid w:val="00632C3E"/>
    <w:rsid w:val="006334F0"/>
    <w:rsid w:val="00633E8C"/>
    <w:rsid w:val="006407D8"/>
    <w:rsid w:val="006407D9"/>
    <w:rsid w:val="00641133"/>
    <w:rsid w:val="0064286D"/>
    <w:rsid w:val="006433AE"/>
    <w:rsid w:val="00643E3D"/>
    <w:rsid w:val="00643F5C"/>
    <w:rsid w:val="00645A02"/>
    <w:rsid w:val="00645D1A"/>
    <w:rsid w:val="00651CA8"/>
    <w:rsid w:val="00651F48"/>
    <w:rsid w:val="00652C65"/>
    <w:rsid w:val="00654A96"/>
    <w:rsid w:val="00656082"/>
    <w:rsid w:val="00656321"/>
    <w:rsid w:val="00656770"/>
    <w:rsid w:val="0065728B"/>
    <w:rsid w:val="00657701"/>
    <w:rsid w:val="0066216A"/>
    <w:rsid w:val="0066269E"/>
    <w:rsid w:val="00662A43"/>
    <w:rsid w:val="00664BB5"/>
    <w:rsid w:val="00664CAE"/>
    <w:rsid w:val="00665352"/>
    <w:rsid w:val="006655DA"/>
    <w:rsid w:val="00665838"/>
    <w:rsid w:val="006678CB"/>
    <w:rsid w:val="00670143"/>
    <w:rsid w:val="00670BB1"/>
    <w:rsid w:val="0067100C"/>
    <w:rsid w:val="006741AA"/>
    <w:rsid w:val="0067420B"/>
    <w:rsid w:val="00674B23"/>
    <w:rsid w:val="0067611D"/>
    <w:rsid w:val="00676CEC"/>
    <w:rsid w:val="00680906"/>
    <w:rsid w:val="0068133F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3F48"/>
    <w:rsid w:val="006A4A28"/>
    <w:rsid w:val="006A5D6D"/>
    <w:rsid w:val="006A6EDE"/>
    <w:rsid w:val="006A74B5"/>
    <w:rsid w:val="006B033F"/>
    <w:rsid w:val="006B06C1"/>
    <w:rsid w:val="006B3810"/>
    <w:rsid w:val="006B39F8"/>
    <w:rsid w:val="006B5744"/>
    <w:rsid w:val="006B5E39"/>
    <w:rsid w:val="006B655D"/>
    <w:rsid w:val="006B66CC"/>
    <w:rsid w:val="006B75D6"/>
    <w:rsid w:val="006C05BC"/>
    <w:rsid w:val="006C116E"/>
    <w:rsid w:val="006C23E3"/>
    <w:rsid w:val="006C414C"/>
    <w:rsid w:val="006C48A7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B62"/>
    <w:rsid w:val="006D56E0"/>
    <w:rsid w:val="006D5F9B"/>
    <w:rsid w:val="006D62B1"/>
    <w:rsid w:val="006D63C5"/>
    <w:rsid w:val="006D6FA4"/>
    <w:rsid w:val="006D749A"/>
    <w:rsid w:val="006E04A6"/>
    <w:rsid w:val="006E31C9"/>
    <w:rsid w:val="006E43CB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4DED"/>
    <w:rsid w:val="006F5BE4"/>
    <w:rsid w:val="006F6B16"/>
    <w:rsid w:val="006F796F"/>
    <w:rsid w:val="006F7E79"/>
    <w:rsid w:val="00700ECD"/>
    <w:rsid w:val="00701678"/>
    <w:rsid w:val="0070194A"/>
    <w:rsid w:val="007019FB"/>
    <w:rsid w:val="00701AC3"/>
    <w:rsid w:val="00701B32"/>
    <w:rsid w:val="007023A6"/>
    <w:rsid w:val="0070557B"/>
    <w:rsid w:val="00706A4B"/>
    <w:rsid w:val="0070718C"/>
    <w:rsid w:val="00707628"/>
    <w:rsid w:val="00710D0D"/>
    <w:rsid w:val="007117B7"/>
    <w:rsid w:val="007122E0"/>
    <w:rsid w:val="00714403"/>
    <w:rsid w:val="00714BF3"/>
    <w:rsid w:val="00720808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0BED"/>
    <w:rsid w:val="00741482"/>
    <w:rsid w:val="00741701"/>
    <w:rsid w:val="00742743"/>
    <w:rsid w:val="007436D1"/>
    <w:rsid w:val="00744C56"/>
    <w:rsid w:val="00744D84"/>
    <w:rsid w:val="00750CC1"/>
    <w:rsid w:val="007515D8"/>
    <w:rsid w:val="00752222"/>
    <w:rsid w:val="00753359"/>
    <w:rsid w:val="007536BB"/>
    <w:rsid w:val="007561AA"/>
    <w:rsid w:val="00756391"/>
    <w:rsid w:val="0075761C"/>
    <w:rsid w:val="00757E4A"/>
    <w:rsid w:val="00761347"/>
    <w:rsid w:val="007634AD"/>
    <w:rsid w:val="007634E1"/>
    <w:rsid w:val="007640FE"/>
    <w:rsid w:val="00767DD2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77E09"/>
    <w:rsid w:val="007825A3"/>
    <w:rsid w:val="00782BF3"/>
    <w:rsid w:val="00783170"/>
    <w:rsid w:val="0078355B"/>
    <w:rsid w:val="00785D2C"/>
    <w:rsid w:val="00787645"/>
    <w:rsid w:val="00787921"/>
    <w:rsid w:val="0079177B"/>
    <w:rsid w:val="00793D72"/>
    <w:rsid w:val="0079406A"/>
    <w:rsid w:val="00794F12"/>
    <w:rsid w:val="00795644"/>
    <w:rsid w:val="00797FFE"/>
    <w:rsid w:val="007A00C1"/>
    <w:rsid w:val="007A051C"/>
    <w:rsid w:val="007A05BA"/>
    <w:rsid w:val="007A19D1"/>
    <w:rsid w:val="007A3CD0"/>
    <w:rsid w:val="007A4327"/>
    <w:rsid w:val="007A651E"/>
    <w:rsid w:val="007B08F1"/>
    <w:rsid w:val="007B0F51"/>
    <w:rsid w:val="007B14C9"/>
    <w:rsid w:val="007B154A"/>
    <w:rsid w:val="007B50D9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D73AA"/>
    <w:rsid w:val="007E200B"/>
    <w:rsid w:val="007E2962"/>
    <w:rsid w:val="007E341E"/>
    <w:rsid w:val="007E448F"/>
    <w:rsid w:val="007E4B97"/>
    <w:rsid w:val="007E4DB0"/>
    <w:rsid w:val="007E5AF9"/>
    <w:rsid w:val="007E6E7A"/>
    <w:rsid w:val="007F144E"/>
    <w:rsid w:val="007F1E23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0B"/>
    <w:rsid w:val="008039C0"/>
    <w:rsid w:val="00803B61"/>
    <w:rsid w:val="008049B9"/>
    <w:rsid w:val="00806253"/>
    <w:rsid w:val="00811144"/>
    <w:rsid w:val="008130B9"/>
    <w:rsid w:val="00813AA2"/>
    <w:rsid w:val="00814622"/>
    <w:rsid w:val="00815813"/>
    <w:rsid w:val="00815867"/>
    <w:rsid w:val="0081726E"/>
    <w:rsid w:val="00822EE0"/>
    <w:rsid w:val="00823698"/>
    <w:rsid w:val="008237DB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DAE"/>
    <w:rsid w:val="0086419D"/>
    <w:rsid w:val="008652AD"/>
    <w:rsid w:val="00866D49"/>
    <w:rsid w:val="00866DBC"/>
    <w:rsid w:val="00867031"/>
    <w:rsid w:val="008674A9"/>
    <w:rsid w:val="00870484"/>
    <w:rsid w:val="00871C1C"/>
    <w:rsid w:val="00871DE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30E"/>
    <w:rsid w:val="008817E3"/>
    <w:rsid w:val="008818A5"/>
    <w:rsid w:val="00881A24"/>
    <w:rsid w:val="00881D26"/>
    <w:rsid w:val="008833C2"/>
    <w:rsid w:val="0088373A"/>
    <w:rsid w:val="00883E13"/>
    <w:rsid w:val="008847B4"/>
    <w:rsid w:val="008858C8"/>
    <w:rsid w:val="00887FBE"/>
    <w:rsid w:val="00890311"/>
    <w:rsid w:val="00894773"/>
    <w:rsid w:val="00894E8B"/>
    <w:rsid w:val="008955D3"/>
    <w:rsid w:val="0089649B"/>
    <w:rsid w:val="008A02E0"/>
    <w:rsid w:val="008A1188"/>
    <w:rsid w:val="008A181E"/>
    <w:rsid w:val="008A1988"/>
    <w:rsid w:val="008A29F8"/>
    <w:rsid w:val="008A3BBF"/>
    <w:rsid w:val="008A3DA5"/>
    <w:rsid w:val="008A486C"/>
    <w:rsid w:val="008A4B16"/>
    <w:rsid w:val="008A4D84"/>
    <w:rsid w:val="008A585F"/>
    <w:rsid w:val="008A617C"/>
    <w:rsid w:val="008A7648"/>
    <w:rsid w:val="008B0F86"/>
    <w:rsid w:val="008B1331"/>
    <w:rsid w:val="008B1ECC"/>
    <w:rsid w:val="008B21D3"/>
    <w:rsid w:val="008B3DB0"/>
    <w:rsid w:val="008B42B8"/>
    <w:rsid w:val="008B60C0"/>
    <w:rsid w:val="008C1290"/>
    <w:rsid w:val="008C37C6"/>
    <w:rsid w:val="008C5A0E"/>
    <w:rsid w:val="008C6A40"/>
    <w:rsid w:val="008D09BD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CA1"/>
    <w:rsid w:val="008F1CF2"/>
    <w:rsid w:val="008F3022"/>
    <w:rsid w:val="008F3CA4"/>
    <w:rsid w:val="008F3DA7"/>
    <w:rsid w:val="008F3F17"/>
    <w:rsid w:val="008F4237"/>
    <w:rsid w:val="008F609D"/>
    <w:rsid w:val="008F6160"/>
    <w:rsid w:val="009000C7"/>
    <w:rsid w:val="009011C6"/>
    <w:rsid w:val="00903EF0"/>
    <w:rsid w:val="00904365"/>
    <w:rsid w:val="009059FF"/>
    <w:rsid w:val="0090796D"/>
    <w:rsid w:val="009108CA"/>
    <w:rsid w:val="00911117"/>
    <w:rsid w:val="009125AF"/>
    <w:rsid w:val="00912E7C"/>
    <w:rsid w:val="009130F9"/>
    <w:rsid w:val="00921919"/>
    <w:rsid w:val="00921B6F"/>
    <w:rsid w:val="00921F52"/>
    <w:rsid w:val="009228CF"/>
    <w:rsid w:val="00923D4F"/>
    <w:rsid w:val="009248A7"/>
    <w:rsid w:val="009260D3"/>
    <w:rsid w:val="00926C08"/>
    <w:rsid w:val="0092708D"/>
    <w:rsid w:val="00927272"/>
    <w:rsid w:val="009277D2"/>
    <w:rsid w:val="00930653"/>
    <w:rsid w:val="00931D85"/>
    <w:rsid w:val="00933025"/>
    <w:rsid w:val="00933156"/>
    <w:rsid w:val="009346B4"/>
    <w:rsid w:val="00935C4A"/>
    <w:rsid w:val="00936306"/>
    <w:rsid w:val="00937B55"/>
    <w:rsid w:val="00940CB1"/>
    <w:rsid w:val="00941328"/>
    <w:rsid w:val="00942869"/>
    <w:rsid w:val="009428C6"/>
    <w:rsid w:val="009437AE"/>
    <w:rsid w:val="00943A0A"/>
    <w:rsid w:val="00944B3C"/>
    <w:rsid w:val="00946224"/>
    <w:rsid w:val="00946FBF"/>
    <w:rsid w:val="00947055"/>
    <w:rsid w:val="009477CF"/>
    <w:rsid w:val="00947B18"/>
    <w:rsid w:val="00947D3B"/>
    <w:rsid w:val="00950476"/>
    <w:rsid w:val="00950855"/>
    <w:rsid w:val="009509D3"/>
    <w:rsid w:val="00951C4B"/>
    <w:rsid w:val="00951C56"/>
    <w:rsid w:val="009537AA"/>
    <w:rsid w:val="00953EC8"/>
    <w:rsid w:val="00954EA4"/>
    <w:rsid w:val="0095512C"/>
    <w:rsid w:val="00955E56"/>
    <w:rsid w:val="00955EB1"/>
    <w:rsid w:val="00956222"/>
    <w:rsid w:val="00956810"/>
    <w:rsid w:val="00960940"/>
    <w:rsid w:val="0096143F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480"/>
    <w:rsid w:val="00981A05"/>
    <w:rsid w:val="0098422F"/>
    <w:rsid w:val="009850C6"/>
    <w:rsid w:val="0098618C"/>
    <w:rsid w:val="00987F2E"/>
    <w:rsid w:val="0099164B"/>
    <w:rsid w:val="0099205D"/>
    <w:rsid w:val="009935A0"/>
    <w:rsid w:val="00994EFF"/>
    <w:rsid w:val="009A3263"/>
    <w:rsid w:val="009A4043"/>
    <w:rsid w:val="009A6084"/>
    <w:rsid w:val="009A6758"/>
    <w:rsid w:val="009A7D88"/>
    <w:rsid w:val="009B0E03"/>
    <w:rsid w:val="009B3F2A"/>
    <w:rsid w:val="009B4195"/>
    <w:rsid w:val="009B4FF4"/>
    <w:rsid w:val="009B57EA"/>
    <w:rsid w:val="009B6EAD"/>
    <w:rsid w:val="009B79E9"/>
    <w:rsid w:val="009B7BCD"/>
    <w:rsid w:val="009B7DCB"/>
    <w:rsid w:val="009C0315"/>
    <w:rsid w:val="009C05B3"/>
    <w:rsid w:val="009C0646"/>
    <w:rsid w:val="009C2FF5"/>
    <w:rsid w:val="009C4FE9"/>
    <w:rsid w:val="009C4FFC"/>
    <w:rsid w:val="009C5298"/>
    <w:rsid w:val="009C5990"/>
    <w:rsid w:val="009C6538"/>
    <w:rsid w:val="009C66E8"/>
    <w:rsid w:val="009C70F9"/>
    <w:rsid w:val="009C716B"/>
    <w:rsid w:val="009C7A54"/>
    <w:rsid w:val="009C7B8B"/>
    <w:rsid w:val="009D008C"/>
    <w:rsid w:val="009D166D"/>
    <w:rsid w:val="009D1F29"/>
    <w:rsid w:val="009D2517"/>
    <w:rsid w:val="009D2BC5"/>
    <w:rsid w:val="009D4ACF"/>
    <w:rsid w:val="009D6A0A"/>
    <w:rsid w:val="009D6D80"/>
    <w:rsid w:val="009D726F"/>
    <w:rsid w:val="009E0246"/>
    <w:rsid w:val="009E25B2"/>
    <w:rsid w:val="009E36BC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3004"/>
    <w:rsid w:val="009F3468"/>
    <w:rsid w:val="009F5C70"/>
    <w:rsid w:val="009F78B7"/>
    <w:rsid w:val="009F7F1F"/>
    <w:rsid w:val="00A02D27"/>
    <w:rsid w:val="00A05D16"/>
    <w:rsid w:val="00A06B46"/>
    <w:rsid w:val="00A06C81"/>
    <w:rsid w:val="00A0741E"/>
    <w:rsid w:val="00A101ED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39C"/>
    <w:rsid w:val="00A2076E"/>
    <w:rsid w:val="00A211B0"/>
    <w:rsid w:val="00A21BA1"/>
    <w:rsid w:val="00A225E1"/>
    <w:rsid w:val="00A227C5"/>
    <w:rsid w:val="00A22EDF"/>
    <w:rsid w:val="00A255BB"/>
    <w:rsid w:val="00A25AD6"/>
    <w:rsid w:val="00A2653E"/>
    <w:rsid w:val="00A27B3B"/>
    <w:rsid w:val="00A30526"/>
    <w:rsid w:val="00A30A62"/>
    <w:rsid w:val="00A317CA"/>
    <w:rsid w:val="00A3213A"/>
    <w:rsid w:val="00A32819"/>
    <w:rsid w:val="00A329CA"/>
    <w:rsid w:val="00A32B6C"/>
    <w:rsid w:val="00A33F22"/>
    <w:rsid w:val="00A349C7"/>
    <w:rsid w:val="00A34F3E"/>
    <w:rsid w:val="00A36FDC"/>
    <w:rsid w:val="00A3772F"/>
    <w:rsid w:val="00A405BE"/>
    <w:rsid w:val="00A416F4"/>
    <w:rsid w:val="00A4390F"/>
    <w:rsid w:val="00A43AFD"/>
    <w:rsid w:val="00A440F8"/>
    <w:rsid w:val="00A462A7"/>
    <w:rsid w:val="00A47E6A"/>
    <w:rsid w:val="00A47F5F"/>
    <w:rsid w:val="00A507BF"/>
    <w:rsid w:val="00A50A24"/>
    <w:rsid w:val="00A51159"/>
    <w:rsid w:val="00A51F99"/>
    <w:rsid w:val="00A5289E"/>
    <w:rsid w:val="00A52A90"/>
    <w:rsid w:val="00A5335D"/>
    <w:rsid w:val="00A569E6"/>
    <w:rsid w:val="00A56F43"/>
    <w:rsid w:val="00A578E0"/>
    <w:rsid w:val="00A6102E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278"/>
    <w:rsid w:val="00A77536"/>
    <w:rsid w:val="00A77A08"/>
    <w:rsid w:val="00A80113"/>
    <w:rsid w:val="00A8156B"/>
    <w:rsid w:val="00A8207B"/>
    <w:rsid w:val="00A82B17"/>
    <w:rsid w:val="00A87640"/>
    <w:rsid w:val="00A9077F"/>
    <w:rsid w:val="00A909E2"/>
    <w:rsid w:val="00A914BA"/>
    <w:rsid w:val="00A92323"/>
    <w:rsid w:val="00A92362"/>
    <w:rsid w:val="00A924F3"/>
    <w:rsid w:val="00A9251A"/>
    <w:rsid w:val="00A9391C"/>
    <w:rsid w:val="00A95283"/>
    <w:rsid w:val="00A9650F"/>
    <w:rsid w:val="00AA0D2F"/>
    <w:rsid w:val="00AA111A"/>
    <w:rsid w:val="00AA1645"/>
    <w:rsid w:val="00AA1661"/>
    <w:rsid w:val="00AA1E47"/>
    <w:rsid w:val="00AA2598"/>
    <w:rsid w:val="00AA27BE"/>
    <w:rsid w:val="00AA2EEF"/>
    <w:rsid w:val="00AA7223"/>
    <w:rsid w:val="00AA7FA1"/>
    <w:rsid w:val="00AB0145"/>
    <w:rsid w:val="00AB1BF8"/>
    <w:rsid w:val="00AB1CAC"/>
    <w:rsid w:val="00AB1E5C"/>
    <w:rsid w:val="00AB2EAF"/>
    <w:rsid w:val="00AB49EC"/>
    <w:rsid w:val="00AB5F3B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08"/>
    <w:rsid w:val="00AD19FF"/>
    <w:rsid w:val="00AD1A85"/>
    <w:rsid w:val="00AD2FE5"/>
    <w:rsid w:val="00AD34FD"/>
    <w:rsid w:val="00AD37B3"/>
    <w:rsid w:val="00AD7C56"/>
    <w:rsid w:val="00AE14D3"/>
    <w:rsid w:val="00AE29EF"/>
    <w:rsid w:val="00AE3FA7"/>
    <w:rsid w:val="00AE5BFD"/>
    <w:rsid w:val="00AE5F4B"/>
    <w:rsid w:val="00AE604E"/>
    <w:rsid w:val="00AE7F8B"/>
    <w:rsid w:val="00AF0F38"/>
    <w:rsid w:val="00AF220E"/>
    <w:rsid w:val="00AF3D1C"/>
    <w:rsid w:val="00AF3FC2"/>
    <w:rsid w:val="00AF4258"/>
    <w:rsid w:val="00AF5E78"/>
    <w:rsid w:val="00AF756B"/>
    <w:rsid w:val="00AF7BD9"/>
    <w:rsid w:val="00B00E0E"/>
    <w:rsid w:val="00B02AA8"/>
    <w:rsid w:val="00B03590"/>
    <w:rsid w:val="00B04851"/>
    <w:rsid w:val="00B052A3"/>
    <w:rsid w:val="00B05E45"/>
    <w:rsid w:val="00B05EF9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1B59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17F7"/>
    <w:rsid w:val="00B436B9"/>
    <w:rsid w:val="00B438E0"/>
    <w:rsid w:val="00B43A47"/>
    <w:rsid w:val="00B43C31"/>
    <w:rsid w:val="00B45675"/>
    <w:rsid w:val="00B46B90"/>
    <w:rsid w:val="00B4725F"/>
    <w:rsid w:val="00B477A9"/>
    <w:rsid w:val="00B47A1F"/>
    <w:rsid w:val="00B507D2"/>
    <w:rsid w:val="00B50A83"/>
    <w:rsid w:val="00B50EBD"/>
    <w:rsid w:val="00B52B8B"/>
    <w:rsid w:val="00B5310A"/>
    <w:rsid w:val="00B53BF8"/>
    <w:rsid w:val="00B544EF"/>
    <w:rsid w:val="00B54DEC"/>
    <w:rsid w:val="00B55317"/>
    <w:rsid w:val="00B60008"/>
    <w:rsid w:val="00B61752"/>
    <w:rsid w:val="00B61F58"/>
    <w:rsid w:val="00B626D7"/>
    <w:rsid w:val="00B6449E"/>
    <w:rsid w:val="00B66B30"/>
    <w:rsid w:val="00B70F94"/>
    <w:rsid w:val="00B7123E"/>
    <w:rsid w:val="00B714F7"/>
    <w:rsid w:val="00B71CDC"/>
    <w:rsid w:val="00B743B8"/>
    <w:rsid w:val="00B74A31"/>
    <w:rsid w:val="00B750A9"/>
    <w:rsid w:val="00B80222"/>
    <w:rsid w:val="00B81376"/>
    <w:rsid w:val="00B81C25"/>
    <w:rsid w:val="00B81FC5"/>
    <w:rsid w:val="00B820CC"/>
    <w:rsid w:val="00B82490"/>
    <w:rsid w:val="00B82AC4"/>
    <w:rsid w:val="00B83B52"/>
    <w:rsid w:val="00B84911"/>
    <w:rsid w:val="00B84C9F"/>
    <w:rsid w:val="00B861BB"/>
    <w:rsid w:val="00B86588"/>
    <w:rsid w:val="00B87406"/>
    <w:rsid w:val="00B875B1"/>
    <w:rsid w:val="00B91515"/>
    <w:rsid w:val="00B91BB2"/>
    <w:rsid w:val="00B91FA7"/>
    <w:rsid w:val="00B941C4"/>
    <w:rsid w:val="00B9455B"/>
    <w:rsid w:val="00B95DEA"/>
    <w:rsid w:val="00B9698C"/>
    <w:rsid w:val="00B96F53"/>
    <w:rsid w:val="00BA0CAD"/>
    <w:rsid w:val="00BA0D30"/>
    <w:rsid w:val="00BA0E22"/>
    <w:rsid w:val="00BA3742"/>
    <w:rsid w:val="00BA3F55"/>
    <w:rsid w:val="00BA58D1"/>
    <w:rsid w:val="00BA70F8"/>
    <w:rsid w:val="00BB02C9"/>
    <w:rsid w:val="00BB07F1"/>
    <w:rsid w:val="00BB20F0"/>
    <w:rsid w:val="00BB224E"/>
    <w:rsid w:val="00BB2905"/>
    <w:rsid w:val="00BB3EE8"/>
    <w:rsid w:val="00BB4B4A"/>
    <w:rsid w:val="00BB59A1"/>
    <w:rsid w:val="00BB69E1"/>
    <w:rsid w:val="00BB7BB1"/>
    <w:rsid w:val="00BC141F"/>
    <w:rsid w:val="00BC1B66"/>
    <w:rsid w:val="00BC4D67"/>
    <w:rsid w:val="00BC50E7"/>
    <w:rsid w:val="00BC6DB5"/>
    <w:rsid w:val="00BC72B6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102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360B"/>
    <w:rsid w:val="00C05D5C"/>
    <w:rsid w:val="00C05E50"/>
    <w:rsid w:val="00C076A3"/>
    <w:rsid w:val="00C10AA6"/>
    <w:rsid w:val="00C10AD3"/>
    <w:rsid w:val="00C143FD"/>
    <w:rsid w:val="00C1541C"/>
    <w:rsid w:val="00C16B2F"/>
    <w:rsid w:val="00C16CFB"/>
    <w:rsid w:val="00C16FEA"/>
    <w:rsid w:val="00C17045"/>
    <w:rsid w:val="00C212CA"/>
    <w:rsid w:val="00C22D08"/>
    <w:rsid w:val="00C22D19"/>
    <w:rsid w:val="00C23A1D"/>
    <w:rsid w:val="00C25CDC"/>
    <w:rsid w:val="00C274AC"/>
    <w:rsid w:val="00C309D8"/>
    <w:rsid w:val="00C312FB"/>
    <w:rsid w:val="00C32349"/>
    <w:rsid w:val="00C356AB"/>
    <w:rsid w:val="00C379A5"/>
    <w:rsid w:val="00C40E4F"/>
    <w:rsid w:val="00C435FB"/>
    <w:rsid w:val="00C44B8D"/>
    <w:rsid w:val="00C44C04"/>
    <w:rsid w:val="00C46021"/>
    <w:rsid w:val="00C46624"/>
    <w:rsid w:val="00C46BC1"/>
    <w:rsid w:val="00C47E7C"/>
    <w:rsid w:val="00C50BBD"/>
    <w:rsid w:val="00C519D1"/>
    <w:rsid w:val="00C527EB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46E7"/>
    <w:rsid w:val="00C67784"/>
    <w:rsid w:val="00C70B95"/>
    <w:rsid w:val="00C71ACF"/>
    <w:rsid w:val="00C71CEF"/>
    <w:rsid w:val="00C71F39"/>
    <w:rsid w:val="00C74242"/>
    <w:rsid w:val="00C742A1"/>
    <w:rsid w:val="00C74D88"/>
    <w:rsid w:val="00C758A9"/>
    <w:rsid w:val="00C769A6"/>
    <w:rsid w:val="00C82B16"/>
    <w:rsid w:val="00C82E0C"/>
    <w:rsid w:val="00C86677"/>
    <w:rsid w:val="00C86750"/>
    <w:rsid w:val="00C91379"/>
    <w:rsid w:val="00C91511"/>
    <w:rsid w:val="00C9242F"/>
    <w:rsid w:val="00C9358D"/>
    <w:rsid w:val="00C953D7"/>
    <w:rsid w:val="00C95F38"/>
    <w:rsid w:val="00C96A5A"/>
    <w:rsid w:val="00C97F05"/>
    <w:rsid w:val="00C97F71"/>
    <w:rsid w:val="00CA0496"/>
    <w:rsid w:val="00CA152F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4D7"/>
    <w:rsid w:val="00CB5C3A"/>
    <w:rsid w:val="00CB70BE"/>
    <w:rsid w:val="00CC1FB9"/>
    <w:rsid w:val="00CC2034"/>
    <w:rsid w:val="00CC2111"/>
    <w:rsid w:val="00CC2718"/>
    <w:rsid w:val="00CC3B90"/>
    <w:rsid w:val="00CC4E43"/>
    <w:rsid w:val="00CC5C47"/>
    <w:rsid w:val="00CD028C"/>
    <w:rsid w:val="00CD0EDA"/>
    <w:rsid w:val="00CD36B1"/>
    <w:rsid w:val="00CD549E"/>
    <w:rsid w:val="00CD6929"/>
    <w:rsid w:val="00CD6CCD"/>
    <w:rsid w:val="00CE156B"/>
    <w:rsid w:val="00CE16FA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CF5F4A"/>
    <w:rsid w:val="00D00A88"/>
    <w:rsid w:val="00D01C0A"/>
    <w:rsid w:val="00D03193"/>
    <w:rsid w:val="00D038A0"/>
    <w:rsid w:val="00D0394A"/>
    <w:rsid w:val="00D042DF"/>
    <w:rsid w:val="00D044B6"/>
    <w:rsid w:val="00D060F7"/>
    <w:rsid w:val="00D067D0"/>
    <w:rsid w:val="00D07354"/>
    <w:rsid w:val="00D076D3"/>
    <w:rsid w:val="00D10C9D"/>
    <w:rsid w:val="00D1106B"/>
    <w:rsid w:val="00D11E6D"/>
    <w:rsid w:val="00D12383"/>
    <w:rsid w:val="00D176D3"/>
    <w:rsid w:val="00D17EFD"/>
    <w:rsid w:val="00D218ED"/>
    <w:rsid w:val="00D21F4F"/>
    <w:rsid w:val="00D22295"/>
    <w:rsid w:val="00D24FCD"/>
    <w:rsid w:val="00D26CFC"/>
    <w:rsid w:val="00D26D91"/>
    <w:rsid w:val="00D27622"/>
    <w:rsid w:val="00D305E0"/>
    <w:rsid w:val="00D30CCA"/>
    <w:rsid w:val="00D30EBE"/>
    <w:rsid w:val="00D31022"/>
    <w:rsid w:val="00D310EF"/>
    <w:rsid w:val="00D31A05"/>
    <w:rsid w:val="00D32C61"/>
    <w:rsid w:val="00D337DD"/>
    <w:rsid w:val="00D34685"/>
    <w:rsid w:val="00D34898"/>
    <w:rsid w:val="00D34AB2"/>
    <w:rsid w:val="00D372C3"/>
    <w:rsid w:val="00D403F4"/>
    <w:rsid w:val="00D403FA"/>
    <w:rsid w:val="00D4113F"/>
    <w:rsid w:val="00D44740"/>
    <w:rsid w:val="00D47A4B"/>
    <w:rsid w:val="00D47E56"/>
    <w:rsid w:val="00D500BD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7143E"/>
    <w:rsid w:val="00D71C1F"/>
    <w:rsid w:val="00D73023"/>
    <w:rsid w:val="00D73258"/>
    <w:rsid w:val="00D73723"/>
    <w:rsid w:val="00D740BA"/>
    <w:rsid w:val="00D742F2"/>
    <w:rsid w:val="00D773DD"/>
    <w:rsid w:val="00D77D64"/>
    <w:rsid w:val="00D821D4"/>
    <w:rsid w:val="00D8435E"/>
    <w:rsid w:val="00D85F32"/>
    <w:rsid w:val="00D87952"/>
    <w:rsid w:val="00D90ECD"/>
    <w:rsid w:val="00D9259A"/>
    <w:rsid w:val="00D9278D"/>
    <w:rsid w:val="00D92EB4"/>
    <w:rsid w:val="00D94060"/>
    <w:rsid w:val="00D97A5E"/>
    <w:rsid w:val="00DA05B5"/>
    <w:rsid w:val="00DA1B09"/>
    <w:rsid w:val="00DA2557"/>
    <w:rsid w:val="00DA2AA8"/>
    <w:rsid w:val="00DA3772"/>
    <w:rsid w:val="00DA44AB"/>
    <w:rsid w:val="00DA56DC"/>
    <w:rsid w:val="00DA6C72"/>
    <w:rsid w:val="00DA7A12"/>
    <w:rsid w:val="00DB2132"/>
    <w:rsid w:val="00DB2F36"/>
    <w:rsid w:val="00DB4037"/>
    <w:rsid w:val="00DB4864"/>
    <w:rsid w:val="00DB55BC"/>
    <w:rsid w:val="00DB5934"/>
    <w:rsid w:val="00DB5CB9"/>
    <w:rsid w:val="00DB6183"/>
    <w:rsid w:val="00DB699E"/>
    <w:rsid w:val="00DB6D11"/>
    <w:rsid w:val="00DC0CCC"/>
    <w:rsid w:val="00DC15B4"/>
    <w:rsid w:val="00DC2782"/>
    <w:rsid w:val="00DC2B79"/>
    <w:rsid w:val="00DC2C34"/>
    <w:rsid w:val="00DC3766"/>
    <w:rsid w:val="00DC4A95"/>
    <w:rsid w:val="00DC5077"/>
    <w:rsid w:val="00DC68CF"/>
    <w:rsid w:val="00DC693B"/>
    <w:rsid w:val="00DC6CCE"/>
    <w:rsid w:val="00DD1A51"/>
    <w:rsid w:val="00DD1FF5"/>
    <w:rsid w:val="00DD3744"/>
    <w:rsid w:val="00DD4F08"/>
    <w:rsid w:val="00DD5793"/>
    <w:rsid w:val="00DD5FE6"/>
    <w:rsid w:val="00DE041A"/>
    <w:rsid w:val="00DE0EE5"/>
    <w:rsid w:val="00DE3014"/>
    <w:rsid w:val="00DE4307"/>
    <w:rsid w:val="00DE4C95"/>
    <w:rsid w:val="00DE5AB8"/>
    <w:rsid w:val="00DE63DA"/>
    <w:rsid w:val="00DE784C"/>
    <w:rsid w:val="00DF2009"/>
    <w:rsid w:val="00DF3F3C"/>
    <w:rsid w:val="00DF44E7"/>
    <w:rsid w:val="00DF55A8"/>
    <w:rsid w:val="00DF5DEF"/>
    <w:rsid w:val="00DF60FB"/>
    <w:rsid w:val="00DF6D6F"/>
    <w:rsid w:val="00DF7618"/>
    <w:rsid w:val="00E02C3F"/>
    <w:rsid w:val="00E02DCE"/>
    <w:rsid w:val="00E02F21"/>
    <w:rsid w:val="00E06CBC"/>
    <w:rsid w:val="00E118FF"/>
    <w:rsid w:val="00E11CF6"/>
    <w:rsid w:val="00E11F42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4CED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36ED8"/>
    <w:rsid w:val="00E4060F"/>
    <w:rsid w:val="00E408B7"/>
    <w:rsid w:val="00E4097B"/>
    <w:rsid w:val="00E42B30"/>
    <w:rsid w:val="00E431EA"/>
    <w:rsid w:val="00E44B83"/>
    <w:rsid w:val="00E4517F"/>
    <w:rsid w:val="00E455DB"/>
    <w:rsid w:val="00E461A3"/>
    <w:rsid w:val="00E46D2F"/>
    <w:rsid w:val="00E4792B"/>
    <w:rsid w:val="00E47F95"/>
    <w:rsid w:val="00E47FF0"/>
    <w:rsid w:val="00E50AE7"/>
    <w:rsid w:val="00E5146D"/>
    <w:rsid w:val="00E5304B"/>
    <w:rsid w:val="00E548CE"/>
    <w:rsid w:val="00E54936"/>
    <w:rsid w:val="00E54F79"/>
    <w:rsid w:val="00E55301"/>
    <w:rsid w:val="00E558FF"/>
    <w:rsid w:val="00E609AC"/>
    <w:rsid w:val="00E6266F"/>
    <w:rsid w:val="00E62F04"/>
    <w:rsid w:val="00E6396A"/>
    <w:rsid w:val="00E64010"/>
    <w:rsid w:val="00E643E5"/>
    <w:rsid w:val="00E64477"/>
    <w:rsid w:val="00E6510F"/>
    <w:rsid w:val="00E6552E"/>
    <w:rsid w:val="00E66E2B"/>
    <w:rsid w:val="00E710A7"/>
    <w:rsid w:val="00E74137"/>
    <w:rsid w:val="00E74227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3FE6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450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0FB7"/>
    <w:rsid w:val="00EE1DC6"/>
    <w:rsid w:val="00EE2080"/>
    <w:rsid w:val="00EE20BF"/>
    <w:rsid w:val="00EE2447"/>
    <w:rsid w:val="00EE4DD7"/>
    <w:rsid w:val="00EE5709"/>
    <w:rsid w:val="00EE5F56"/>
    <w:rsid w:val="00EE69AB"/>
    <w:rsid w:val="00EE6C7A"/>
    <w:rsid w:val="00EE73E5"/>
    <w:rsid w:val="00EE78BF"/>
    <w:rsid w:val="00EE7B35"/>
    <w:rsid w:val="00EF390B"/>
    <w:rsid w:val="00EF41B4"/>
    <w:rsid w:val="00EF4BAD"/>
    <w:rsid w:val="00EF4E48"/>
    <w:rsid w:val="00EF5C2F"/>
    <w:rsid w:val="00EF7144"/>
    <w:rsid w:val="00EF7C5A"/>
    <w:rsid w:val="00F02028"/>
    <w:rsid w:val="00F0252C"/>
    <w:rsid w:val="00F02683"/>
    <w:rsid w:val="00F04B0D"/>
    <w:rsid w:val="00F05284"/>
    <w:rsid w:val="00F066A8"/>
    <w:rsid w:val="00F10129"/>
    <w:rsid w:val="00F109F3"/>
    <w:rsid w:val="00F1103E"/>
    <w:rsid w:val="00F13332"/>
    <w:rsid w:val="00F13683"/>
    <w:rsid w:val="00F13DAB"/>
    <w:rsid w:val="00F153FA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B13"/>
    <w:rsid w:val="00F27D77"/>
    <w:rsid w:val="00F30C2C"/>
    <w:rsid w:val="00F318BC"/>
    <w:rsid w:val="00F33812"/>
    <w:rsid w:val="00F34973"/>
    <w:rsid w:val="00F3666B"/>
    <w:rsid w:val="00F37573"/>
    <w:rsid w:val="00F3764A"/>
    <w:rsid w:val="00F40253"/>
    <w:rsid w:val="00F40F4D"/>
    <w:rsid w:val="00F4312E"/>
    <w:rsid w:val="00F4734A"/>
    <w:rsid w:val="00F473B5"/>
    <w:rsid w:val="00F5155F"/>
    <w:rsid w:val="00F51E40"/>
    <w:rsid w:val="00F527D4"/>
    <w:rsid w:val="00F52A66"/>
    <w:rsid w:val="00F561EC"/>
    <w:rsid w:val="00F601DF"/>
    <w:rsid w:val="00F6029B"/>
    <w:rsid w:val="00F6225D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277"/>
    <w:rsid w:val="00F85E50"/>
    <w:rsid w:val="00F85FF0"/>
    <w:rsid w:val="00F867DE"/>
    <w:rsid w:val="00F872D9"/>
    <w:rsid w:val="00F87930"/>
    <w:rsid w:val="00F87DA4"/>
    <w:rsid w:val="00F909FD"/>
    <w:rsid w:val="00F90EA7"/>
    <w:rsid w:val="00F90F84"/>
    <w:rsid w:val="00F922B9"/>
    <w:rsid w:val="00F92EDC"/>
    <w:rsid w:val="00F93A7B"/>
    <w:rsid w:val="00F95240"/>
    <w:rsid w:val="00F96692"/>
    <w:rsid w:val="00FA129F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6F6"/>
    <w:rsid w:val="00FA6704"/>
    <w:rsid w:val="00FA686D"/>
    <w:rsid w:val="00FA6F6D"/>
    <w:rsid w:val="00FB097A"/>
    <w:rsid w:val="00FB099F"/>
    <w:rsid w:val="00FB17AD"/>
    <w:rsid w:val="00FB1F84"/>
    <w:rsid w:val="00FB2F54"/>
    <w:rsid w:val="00FB3977"/>
    <w:rsid w:val="00FB433C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602"/>
    <w:rsid w:val="00FB7817"/>
    <w:rsid w:val="00FC0837"/>
    <w:rsid w:val="00FC1514"/>
    <w:rsid w:val="00FC164C"/>
    <w:rsid w:val="00FC243C"/>
    <w:rsid w:val="00FC3F74"/>
    <w:rsid w:val="00FC4A42"/>
    <w:rsid w:val="00FC52F6"/>
    <w:rsid w:val="00FC596D"/>
    <w:rsid w:val="00FD004C"/>
    <w:rsid w:val="00FD6B19"/>
    <w:rsid w:val="00FD7852"/>
    <w:rsid w:val="00FE0133"/>
    <w:rsid w:val="00FE0307"/>
    <w:rsid w:val="00FE2C2A"/>
    <w:rsid w:val="00FE3002"/>
    <w:rsid w:val="00FE3007"/>
    <w:rsid w:val="00FE350D"/>
    <w:rsid w:val="00FE4C2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5EED"/>
    <w:rsid w:val="00FF6069"/>
    <w:rsid w:val="00FF637B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09A4-9E2D-490C-BA76-2A4AEBB0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8084</TotalTime>
  <Pages>69</Pages>
  <Words>16607</Words>
  <Characters>94662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992</cp:revision>
  <cp:lastPrinted>2024-04-02T09:36:00Z</cp:lastPrinted>
  <dcterms:created xsi:type="dcterms:W3CDTF">2016-11-09T13:43:00Z</dcterms:created>
  <dcterms:modified xsi:type="dcterms:W3CDTF">2024-04-09T09:02:00Z</dcterms:modified>
</cp:coreProperties>
</file>