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AA" w:rsidRDefault="002367AA" w:rsidP="002367AA">
      <w:pPr>
        <w:ind w:firstLine="709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ОСНОВЫ ПРОТИВОДЕЙСТВИЯ КОРРУПЦИИ В РОССИЙСКОЙ ФЕДЕРАЦИИ</w:t>
      </w:r>
    </w:p>
    <w:p w:rsidR="002367AA" w:rsidRDefault="002367AA" w:rsidP="002367AA">
      <w:pPr>
        <w:ind w:firstLine="709"/>
        <w:jc w:val="both"/>
        <w:rPr>
          <w:color w:val="333333"/>
          <w:shd w:val="clear" w:color="auto" w:fill="FFFFFF"/>
        </w:rPr>
      </w:pPr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>В соответствии с Федеральным законом «О противодействии коррупции» №273-ФЗ от 25.12.2008</w:t>
      </w:r>
      <w:r w:rsidR="002367AA">
        <w:rPr>
          <w:color w:val="333333"/>
          <w:shd w:val="clear" w:color="auto" w:fill="FFFFFF"/>
        </w:rPr>
        <w:t xml:space="preserve"> «к</w:t>
      </w:r>
      <w:r w:rsidRPr="00916870">
        <w:rPr>
          <w:color w:val="333333"/>
          <w:shd w:val="clear" w:color="auto" w:fill="FFFFFF"/>
        </w:rPr>
        <w:t>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действий от имени или в интересах юридического лица</w:t>
      </w:r>
      <w:r w:rsidR="002367AA">
        <w:rPr>
          <w:color w:val="333333"/>
          <w:shd w:val="clear" w:color="auto" w:fill="FFFFFF"/>
        </w:rPr>
        <w:t>»</w:t>
      </w:r>
      <w:r w:rsidRPr="00916870">
        <w:rPr>
          <w:color w:val="333333"/>
          <w:shd w:val="clear" w:color="auto" w:fill="FFFFFF"/>
        </w:rPr>
        <w:t>.</w:t>
      </w:r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 xml:space="preserve"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 </w:t>
      </w:r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 xml:space="preserve">Правовую основу противодействия коррупции составляют: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>Противодействие коррупции в Российской Федерации основывается на следующих основных принципах: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</w:t>
      </w:r>
      <w:r w:rsidR="00916870" w:rsidRPr="00916870">
        <w:rPr>
          <w:color w:val="333333"/>
          <w:shd w:val="clear" w:color="auto" w:fill="FFFFFF"/>
        </w:rPr>
        <w:t xml:space="preserve"> признание, обеспечение и защита основных прав и свобод человека и гражданина; законность; публичность и открытость деятельности государственных органов и органов местного самоуправления;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неотвратимость ответственности за совершение коррупционных правонарушений;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приоритетное применение мер по предупреждению коррупции; сотрудничество государства с институтами гражданского общества, международными организациями и физическими лицам</w:t>
      </w:r>
      <w:r w:rsidR="002367AA">
        <w:rPr>
          <w:color w:val="333333"/>
          <w:shd w:val="clear" w:color="auto" w:fill="FFFFFF"/>
        </w:rPr>
        <w:t>и</w:t>
      </w:r>
      <w:r w:rsidR="00916870" w:rsidRPr="00916870">
        <w:rPr>
          <w:color w:val="333333"/>
          <w:shd w:val="clear" w:color="auto" w:fill="FFFFFF"/>
        </w:rPr>
        <w:t>.</w:t>
      </w:r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>Ответственность за коррупционные правонарушения:</w:t>
      </w:r>
    </w:p>
    <w:p w:rsidR="002367AA" w:rsidRDefault="002367AA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Федерации; </w:t>
      </w:r>
    </w:p>
    <w:p w:rsidR="002367AA" w:rsidRDefault="002367AA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- </w:t>
      </w:r>
      <w:r w:rsidR="00916870" w:rsidRPr="00916870">
        <w:rPr>
          <w:color w:val="333333"/>
          <w:shd w:val="clear" w:color="auto" w:fill="FFFFFF"/>
        </w:rPr>
        <w:t xml:space="preserve">физическое лицо, совершившее коррупционное правонарушение, по решению суда может быть лишено в соответствии с законодательством Российской Федерации права занимать определенные должности государственной и муниципальной службы. </w:t>
      </w:r>
      <w:bookmarkStart w:id="0" w:name="_GoBack"/>
      <w:bookmarkEnd w:id="0"/>
    </w:p>
    <w:p w:rsidR="002367AA" w:rsidRDefault="00916870" w:rsidP="002367AA">
      <w:pPr>
        <w:ind w:firstLine="709"/>
        <w:jc w:val="both"/>
        <w:rPr>
          <w:color w:val="333333"/>
          <w:shd w:val="clear" w:color="auto" w:fill="FFFFFF"/>
        </w:rPr>
      </w:pPr>
      <w:r w:rsidRPr="00916870">
        <w:rPr>
          <w:color w:val="333333"/>
          <w:shd w:val="clear" w:color="auto" w:fill="FFFFFF"/>
        </w:rPr>
        <w:t xml:space="preserve">Меры по предупреждению коррупции, принимаемые в организации, могут включать: 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</w:t>
      </w:r>
    </w:p>
    <w:p w:rsidR="002367AA" w:rsidRDefault="007E0E3E" w:rsidP="002367AA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принятие кодекса этики и служебного поведения работников организации; предотвращение и урегулирование конфликта интересов</w:t>
      </w:r>
    </w:p>
    <w:p w:rsidR="00ED720A" w:rsidRPr="00916870" w:rsidRDefault="007E0E3E" w:rsidP="002367AA">
      <w:pPr>
        <w:ind w:firstLine="709"/>
        <w:jc w:val="both"/>
      </w:pPr>
      <w:r>
        <w:rPr>
          <w:color w:val="333333"/>
          <w:shd w:val="clear" w:color="auto" w:fill="FFFFFF"/>
        </w:rPr>
        <w:t xml:space="preserve">- </w:t>
      </w:r>
      <w:r w:rsidR="00916870" w:rsidRPr="00916870">
        <w:rPr>
          <w:color w:val="333333"/>
          <w:shd w:val="clear" w:color="auto" w:fill="FFFFFF"/>
        </w:rPr>
        <w:t>недопущение составления неофициальной отчетности и использования поддельных документов.</w:t>
      </w:r>
    </w:p>
    <w:sectPr w:rsidR="00ED720A" w:rsidRPr="00916870" w:rsidSect="005A5AC5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D20"/>
    <w:rsid w:val="0003272A"/>
    <w:rsid w:val="000C36ED"/>
    <w:rsid w:val="000D11ED"/>
    <w:rsid w:val="000F3BC8"/>
    <w:rsid w:val="00194757"/>
    <w:rsid w:val="001B34C1"/>
    <w:rsid w:val="001E0C96"/>
    <w:rsid w:val="002148A2"/>
    <w:rsid w:val="002367AA"/>
    <w:rsid w:val="00250818"/>
    <w:rsid w:val="002760C9"/>
    <w:rsid w:val="002A38B8"/>
    <w:rsid w:val="002B353B"/>
    <w:rsid w:val="003705F9"/>
    <w:rsid w:val="004D11AA"/>
    <w:rsid w:val="004F3589"/>
    <w:rsid w:val="00584BB2"/>
    <w:rsid w:val="005A5AC5"/>
    <w:rsid w:val="006903E5"/>
    <w:rsid w:val="006D778B"/>
    <w:rsid w:val="006F0D20"/>
    <w:rsid w:val="00732B0D"/>
    <w:rsid w:val="007A702C"/>
    <w:rsid w:val="007E0E3E"/>
    <w:rsid w:val="008248F4"/>
    <w:rsid w:val="008312A7"/>
    <w:rsid w:val="008876B0"/>
    <w:rsid w:val="008923C5"/>
    <w:rsid w:val="008E2354"/>
    <w:rsid w:val="008F3515"/>
    <w:rsid w:val="0091622B"/>
    <w:rsid w:val="00916870"/>
    <w:rsid w:val="00926C77"/>
    <w:rsid w:val="009526CD"/>
    <w:rsid w:val="009E2755"/>
    <w:rsid w:val="00A2092D"/>
    <w:rsid w:val="00A55D81"/>
    <w:rsid w:val="00AB69BD"/>
    <w:rsid w:val="00B8158B"/>
    <w:rsid w:val="00BA63D4"/>
    <w:rsid w:val="00BB5F6E"/>
    <w:rsid w:val="00BE45CD"/>
    <w:rsid w:val="00D70C84"/>
    <w:rsid w:val="00D96C87"/>
    <w:rsid w:val="00DE2D84"/>
    <w:rsid w:val="00E23A7E"/>
    <w:rsid w:val="00EB0A15"/>
    <w:rsid w:val="00EC71C2"/>
    <w:rsid w:val="00ED0FC2"/>
    <w:rsid w:val="00ED720A"/>
    <w:rsid w:val="00F4492F"/>
    <w:rsid w:val="00FB2E0D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311E"/>
  <w15:docId w15:val="{ECDDEDFC-DBA4-4A86-AE49-98111232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D20"/>
    <w:rPr>
      <w:color w:val="0000FF"/>
      <w:u w:val="single"/>
    </w:rPr>
  </w:style>
  <w:style w:type="character" w:styleId="a4">
    <w:name w:val="FollowedHyperlink"/>
    <w:basedOn w:val="a0"/>
    <w:rsid w:val="00A55D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Доступ к почте через веб-интерфейс по ссылке:</vt:lpstr>
    </vt:vector>
  </TitlesOfParts>
  <Company>Прокуратура Красноярского края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Доступ к почте через веб-интерфейс по ссылке:</dc:title>
  <dc:creator>Прокуратура Красноярского края</dc:creator>
  <cp:lastModifiedBy>Чурбанов Сергей Александрович</cp:lastModifiedBy>
  <cp:revision>6</cp:revision>
  <dcterms:created xsi:type="dcterms:W3CDTF">2023-09-13T02:43:00Z</dcterms:created>
  <dcterms:modified xsi:type="dcterms:W3CDTF">2023-09-13T04:07:00Z</dcterms:modified>
</cp:coreProperties>
</file>